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1A73" w:rsidRDefault="00C51A73" w:rsidP="00C51A73">
      <w:pPr>
        <w:jc w:val="center"/>
        <w:rPr>
          <w:lang w:val="tr-TR"/>
        </w:rPr>
      </w:pPr>
      <w:r>
        <w:rPr>
          <w:lang w:val="tr-TR"/>
        </w:rPr>
        <w:t>ISITICILI MANYETİK KARIŞTIRICI TEKNİK ŞARTNAMESİ</w:t>
      </w:r>
    </w:p>
    <w:p w:rsidR="00C51A73" w:rsidRDefault="00C51A73" w:rsidP="00C51A73">
      <w:pPr>
        <w:rPr>
          <w:lang w:val="tr-TR"/>
        </w:rPr>
      </w:pPr>
    </w:p>
    <w:p w:rsidR="00C51A73" w:rsidRDefault="00C51A73" w:rsidP="00C51A73">
      <w:pPr>
        <w:rPr>
          <w:lang w:val="tr-TR"/>
        </w:rPr>
      </w:pP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Cihaz </w:t>
      </w:r>
      <w:proofErr w:type="spellStart"/>
      <w:r>
        <w:rPr>
          <w:lang w:val="tr-TR"/>
        </w:rPr>
        <w:t>mikroprosesör</w:t>
      </w:r>
      <w:proofErr w:type="spellEnd"/>
      <w:r>
        <w:rPr>
          <w:lang w:val="tr-TR"/>
        </w:rPr>
        <w:t xml:space="preserve"> kontrollü ve dijital LCD göstergeli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karıştırma kapasitesi 3 litre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Cihazın karıştırma hızı 100 ile 1500 </w:t>
      </w:r>
      <w:proofErr w:type="spellStart"/>
      <w:r>
        <w:rPr>
          <w:lang w:val="tr-TR"/>
        </w:rPr>
        <w:t>rpm</w:t>
      </w:r>
      <w:proofErr w:type="spellEnd"/>
      <w:r>
        <w:rPr>
          <w:lang w:val="tr-TR"/>
        </w:rPr>
        <w:t xml:space="preserve"> arasında 5 </w:t>
      </w:r>
      <w:proofErr w:type="spellStart"/>
      <w:r>
        <w:rPr>
          <w:lang w:val="tr-TR"/>
        </w:rPr>
        <w:t>rpm</w:t>
      </w:r>
      <w:proofErr w:type="spellEnd"/>
      <w:r>
        <w:rPr>
          <w:lang w:val="tr-TR"/>
        </w:rPr>
        <w:t xml:space="preserve"> aralıklarla ayarlanabilmelidir.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sıcaklığı 280</w:t>
      </w:r>
      <w:r w:rsidRPr="002E2139">
        <w:rPr>
          <w:lang w:val="tr-TR"/>
        </w:rPr>
        <w:t>±</w:t>
      </w:r>
      <w:r>
        <w:rPr>
          <w:lang w:val="tr-TR"/>
        </w:rPr>
        <w:t>5°C ye kadar ayarlanabilmeli ve set edilen değerdeki sıcaklık hassasiyeti ±1°C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ısıtma gücü en az 500 W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 etrafında sıvı dökülmelerine karşı bir yol olmalıdır. Böylece cihaz tablasından akan sıvılar iç aksamına temas etmemelidir.</w:t>
      </w:r>
    </w:p>
    <w:p w:rsidR="00C51A73" w:rsidRPr="00837AF2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Çalışmalar sırasında kullanılacak </w:t>
      </w:r>
      <w:proofErr w:type="spellStart"/>
      <w:r w:rsidRPr="002812E9">
        <w:rPr>
          <w:lang w:val="tr-TR"/>
        </w:rPr>
        <w:t>Erlen</w:t>
      </w:r>
      <w:proofErr w:type="spellEnd"/>
      <w:r w:rsidRPr="002812E9">
        <w:rPr>
          <w:lang w:val="tr-TR"/>
        </w:rPr>
        <w:t xml:space="preserve">, </w:t>
      </w:r>
      <w:proofErr w:type="spellStart"/>
      <w:r w:rsidRPr="002812E9">
        <w:rPr>
          <w:lang w:val="tr-TR"/>
        </w:rPr>
        <w:t>Şilifli</w:t>
      </w:r>
      <w:proofErr w:type="spellEnd"/>
      <w:r w:rsidRPr="002812E9">
        <w:rPr>
          <w:lang w:val="tr-TR"/>
        </w:rPr>
        <w:t xml:space="preserve">, Plastik kapaklı, 250 ml Hacim, </w:t>
      </w:r>
      <w:proofErr w:type="gramStart"/>
      <w:r w:rsidRPr="002812E9">
        <w:rPr>
          <w:lang w:val="tr-TR"/>
        </w:rPr>
        <w:t>NS : 29</w:t>
      </w:r>
      <w:proofErr w:type="gramEnd"/>
      <w:r w:rsidRPr="002812E9">
        <w:rPr>
          <w:lang w:val="tr-TR"/>
        </w:rPr>
        <w:t>/3</w:t>
      </w:r>
      <w:r>
        <w:rPr>
          <w:lang w:val="tr-TR"/>
        </w:rPr>
        <w:t xml:space="preserve">  </w:t>
      </w:r>
      <w:r w:rsidRPr="002812E9">
        <w:rPr>
          <w:lang w:val="tr-TR"/>
        </w:rPr>
        <w:t>2</w:t>
      </w:r>
      <w:r>
        <w:rPr>
          <w:lang w:val="tr-TR"/>
        </w:rPr>
        <w:t xml:space="preserve">  adet , </w:t>
      </w:r>
      <w:proofErr w:type="spellStart"/>
      <w:r w:rsidRPr="002812E9">
        <w:rPr>
          <w:lang w:val="tr-TR"/>
        </w:rPr>
        <w:t>Erlen</w:t>
      </w:r>
      <w:proofErr w:type="spellEnd"/>
      <w:r w:rsidRPr="002812E9">
        <w:rPr>
          <w:lang w:val="tr-TR"/>
        </w:rPr>
        <w:t xml:space="preserve">, </w:t>
      </w:r>
      <w:proofErr w:type="spellStart"/>
      <w:r w:rsidRPr="002812E9">
        <w:rPr>
          <w:lang w:val="tr-TR"/>
        </w:rPr>
        <w:t>Şilifli</w:t>
      </w:r>
      <w:proofErr w:type="spellEnd"/>
      <w:r w:rsidRPr="002812E9">
        <w:rPr>
          <w:lang w:val="tr-TR"/>
        </w:rPr>
        <w:t xml:space="preserve">, Plastik kapaklı, 100 ml Hacim, NS : 29/32 </w:t>
      </w:r>
      <w:r>
        <w:rPr>
          <w:lang w:val="tr-TR"/>
        </w:rPr>
        <w:t xml:space="preserve">10 Adet, </w:t>
      </w:r>
      <w:proofErr w:type="spellStart"/>
      <w:r w:rsidRPr="002812E9">
        <w:rPr>
          <w:lang w:val="tr-TR"/>
        </w:rPr>
        <w:t>Erlen</w:t>
      </w:r>
      <w:proofErr w:type="spellEnd"/>
      <w:r w:rsidRPr="002812E9">
        <w:rPr>
          <w:lang w:val="tr-TR"/>
        </w:rPr>
        <w:t xml:space="preserve">, </w:t>
      </w:r>
      <w:proofErr w:type="spellStart"/>
      <w:r w:rsidRPr="002812E9">
        <w:rPr>
          <w:lang w:val="tr-TR"/>
        </w:rPr>
        <w:t>Şilifli</w:t>
      </w:r>
      <w:proofErr w:type="spellEnd"/>
      <w:r w:rsidRPr="002812E9">
        <w:rPr>
          <w:lang w:val="tr-TR"/>
        </w:rPr>
        <w:t xml:space="preserve">, Plastik kapaklı, 50 ml Hacim, NS : 14,5/23 </w:t>
      </w:r>
      <w:r>
        <w:rPr>
          <w:lang w:val="tr-TR"/>
        </w:rPr>
        <w:t>10 Adet verilmelidir.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ısıtma tablası aside ve kimyasala dayanıklı seramik kaplı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ısıtma tablasının çapı 135 mm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Çalışmalar sırasında kullanılacak </w:t>
      </w:r>
      <w:r w:rsidRPr="002812E9">
        <w:rPr>
          <w:lang w:val="tr-TR"/>
        </w:rPr>
        <w:t xml:space="preserve">Damlatma hunisi, Armudi tip, PTFE Musluklu, 500 ml Hacim, </w:t>
      </w:r>
      <w:proofErr w:type="gramStart"/>
      <w:r w:rsidRPr="002812E9">
        <w:rPr>
          <w:lang w:val="tr-TR"/>
        </w:rPr>
        <w:t>NS : 29</w:t>
      </w:r>
      <w:proofErr w:type="gramEnd"/>
      <w:r w:rsidRPr="002812E9">
        <w:rPr>
          <w:lang w:val="tr-TR"/>
        </w:rPr>
        <w:t xml:space="preserve">/32  </w:t>
      </w:r>
      <w:r>
        <w:rPr>
          <w:lang w:val="tr-TR"/>
        </w:rPr>
        <w:t>3 Adet verilmelidir.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boyutları 150x260x80 mm (</w:t>
      </w:r>
      <w:proofErr w:type="spellStart"/>
      <w:r>
        <w:rPr>
          <w:lang w:val="tr-TR"/>
        </w:rPr>
        <w:t>wxdxh</w:t>
      </w:r>
      <w:proofErr w:type="spellEnd"/>
      <w:r>
        <w:rPr>
          <w:lang w:val="tr-TR"/>
        </w:rPr>
        <w:t>) olmalıdır.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Cihazın ağırlığı 1.8 kg geçmemelidir.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 hata durumunda ve ayarlanan zaman değeri sona ulaştığında alarmla kullanıcıyı uyarmalıdır.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Cihaza istendiğinde </w:t>
      </w:r>
      <w:proofErr w:type="spellStart"/>
      <w:r>
        <w:rPr>
          <w:lang w:val="tr-TR"/>
        </w:rPr>
        <w:t>Pt</w:t>
      </w:r>
      <w:proofErr w:type="spellEnd"/>
      <w:r>
        <w:rPr>
          <w:lang w:val="tr-TR"/>
        </w:rPr>
        <w:t xml:space="preserve"> 100 </w:t>
      </w:r>
      <w:proofErr w:type="spellStart"/>
      <w:r>
        <w:rPr>
          <w:lang w:val="tr-TR"/>
        </w:rPr>
        <w:t>sensörü</w:t>
      </w:r>
      <w:proofErr w:type="spellEnd"/>
      <w:r>
        <w:rPr>
          <w:lang w:val="tr-TR"/>
        </w:rPr>
        <w:t xml:space="preserve"> takılarak kabın içindeki numune sıcaklığı hassas olarak ölçülebilmelidir.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Çalışmalar sırasında kullanılacak </w:t>
      </w:r>
      <w:r w:rsidRPr="002812E9">
        <w:rPr>
          <w:lang w:val="tr-TR"/>
        </w:rPr>
        <w:t xml:space="preserve">Manyetik Balık, Teflon, 20x6 mm, </w:t>
      </w:r>
      <w:r>
        <w:rPr>
          <w:lang w:val="tr-TR"/>
        </w:rPr>
        <w:t>2</w:t>
      </w:r>
      <w:r w:rsidRPr="002812E9">
        <w:rPr>
          <w:lang w:val="tr-TR"/>
        </w:rPr>
        <w:t>0ad/</w:t>
      </w:r>
      <w:proofErr w:type="spellStart"/>
      <w:r w:rsidRPr="002812E9">
        <w:rPr>
          <w:lang w:val="tr-TR"/>
        </w:rPr>
        <w:t>pk</w:t>
      </w:r>
      <w:proofErr w:type="spellEnd"/>
      <w:r>
        <w:rPr>
          <w:lang w:val="tr-TR"/>
        </w:rPr>
        <w:t xml:space="preserve"> </w:t>
      </w:r>
      <w:r w:rsidRPr="002812E9">
        <w:rPr>
          <w:lang w:val="tr-TR"/>
        </w:rPr>
        <w:t>30x6 mm, 10ad/</w:t>
      </w:r>
      <w:proofErr w:type="spellStart"/>
      <w:proofErr w:type="gramStart"/>
      <w:r w:rsidRPr="002812E9">
        <w:rPr>
          <w:lang w:val="tr-TR"/>
        </w:rPr>
        <w:t>pk</w:t>
      </w:r>
      <w:proofErr w:type="spellEnd"/>
      <w:r>
        <w:rPr>
          <w:lang w:val="tr-TR"/>
        </w:rPr>
        <w:t xml:space="preserve"> , 4</w:t>
      </w:r>
      <w:r w:rsidRPr="002812E9">
        <w:rPr>
          <w:lang w:val="tr-TR"/>
        </w:rPr>
        <w:t>0x6</w:t>
      </w:r>
      <w:proofErr w:type="gramEnd"/>
      <w:r w:rsidRPr="002812E9">
        <w:rPr>
          <w:lang w:val="tr-TR"/>
        </w:rPr>
        <w:t xml:space="preserve"> mm, 10ad/</w:t>
      </w:r>
      <w:proofErr w:type="spellStart"/>
      <w:r w:rsidRPr="002812E9">
        <w:rPr>
          <w:lang w:val="tr-TR"/>
        </w:rPr>
        <w:t>pk</w:t>
      </w:r>
      <w:proofErr w:type="spellEnd"/>
      <w:r>
        <w:rPr>
          <w:lang w:val="tr-TR"/>
        </w:rPr>
        <w:t xml:space="preserve">  , </w:t>
      </w:r>
      <w:r w:rsidRPr="002812E9">
        <w:rPr>
          <w:lang w:val="tr-TR"/>
        </w:rPr>
        <w:t xml:space="preserve">Manyetik </w:t>
      </w:r>
      <w:proofErr w:type="spellStart"/>
      <w:r w:rsidRPr="002812E9">
        <w:rPr>
          <w:lang w:val="tr-TR"/>
        </w:rPr>
        <w:t>Balik</w:t>
      </w:r>
      <w:proofErr w:type="spellEnd"/>
      <w:r w:rsidRPr="002812E9">
        <w:rPr>
          <w:lang w:val="tr-TR"/>
        </w:rPr>
        <w:t xml:space="preserve"> </w:t>
      </w:r>
      <w:proofErr w:type="spellStart"/>
      <w:r w:rsidRPr="002812E9">
        <w:rPr>
          <w:lang w:val="tr-TR"/>
        </w:rPr>
        <w:t>Yakalayicisi</w:t>
      </w:r>
      <w:proofErr w:type="spellEnd"/>
      <w:r w:rsidRPr="002812E9">
        <w:rPr>
          <w:lang w:val="tr-TR"/>
        </w:rPr>
        <w:t xml:space="preserve">, Teflon(PTFE), 30cm </w:t>
      </w:r>
      <w:r>
        <w:rPr>
          <w:lang w:val="tr-TR"/>
        </w:rPr>
        <w:t>1 adet verilmelidir.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Çalışmalar sırasında kullanılacak</w:t>
      </w:r>
      <w:r w:rsidRPr="002812E9">
        <w:rPr>
          <w:lang w:val="tr-TR"/>
        </w:rPr>
        <w:t xml:space="preserve"> Beher, Kısa form, 25 ml</w:t>
      </w:r>
      <w:r>
        <w:rPr>
          <w:lang w:val="tr-TR"/>
        </w:rPr>
        <w:t>, 100 ml, 250 ml, 500 ml,</w:t>
      </w:r>
      <w:r w:rsidRPr="002812E9">
        <w:rPr>
          <w:lang w:val="tr-TR"/>
        </w:rPr>
        <w:t xml:space="preserve"> Hacim</w:t>
      </w:r>
      <w:r>
        <w:rPr>
          <w:lang w:val="tr-TR"/>
        </w:rPr>
        <w:t xml:space="preserve"> 10’ar </w:t>
      </w:r>
      <w:proofErr w:type="gramStart"/>
      <w:r>
        <w:rPr>
          <w:lang w:val="tr-TR"/>
        </w:rPr>
        <w:t xml:space="preserve">Adet , </w:t>
      </w:r>
      <w:r w:rsidRPr="008220D1">
        <w:rPr>
          <w:lang w:val="tr-TR"/>
        </w:rPr>
        <w:t>Mezür</w:t>
      </w:r>
      <w:proofErr w:type="gramEnd"/>
      <w:r w:rsidRPr="008220D1">
        <w:rPr>
          <w:lang w:val="tr-TR"/>
        </w:rPr>
        <w:t>, Uzun tip, Altıgen tabanlı, 10 ml</w:t>
      </w:r>
      <w:r>
        <w:rPr>
          <w:lang w:val="tr-TR"/>
        </w:rPr>
        <w:t xml:space="preserve">, 50 ml </w:t>
      </w:r>
      <w:r w:rsidRPr="008220D1">
        <w:rPr>
          <w:lang w:val="tr-TR"/>
        </w:rPr>
        <w:t xml:space="preserve">Hacim </w:t>
      </w:r>
      <w:r>
        <w:rPr>
          <w:lang w:val="tr-TR"/>
        </w:rPr>
        <w:t>20 ‘şer adet , Laboratuvar şişesi mavi kapak 50 ml, 100 ml, 500 ml 20’şer adet, Laboratuvar şişesi  amber 50 ml, 100 ml, 500 ml 20’şer adet verilmelidir.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 xml:space="preserve">Laboratuvar çalışması için 1 adet Elmas Cam kalemi ve 2 </w:t>
      </w:r>
      <w:proofErr w:type="gramStart"/>
      <w:r>
        <w:rPr>
          <w:lang w:val="tr-TR"/>
        </w:rPr>
        <w:t>adet  250</w:t>
      </w:r>
      <w:proofErr w:type="gramEnd"/>
      <w:r>
        <w:rPr>
          <w:lang w:val="tr-TR"/>
        </w:rPr>
        <w:t xml:space="preserve"> ml </w:t>
      </w:r>
      <w:proofErr w:type="spellStart"/>
      <w:r>
        <w:rPr>
          <w:lang w:val="tr-TR"/>
        </w:rPr>
        <w:t>Piset</w:t>
      </w:r>
      <w:proofErr w:type="spellEnd"/>
      <w:r>
        <w:rPr>
          <w:lang w:val="tr-TR"/>
        </w:rPr>
        <w:t xml:space="preserve"> verilmelidir.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 AC 220 Volt 50/60 Hz ile çalışacaktır.</w:t>
      </w:r>
    </w:p>
    <w:p w:rsidR="00C51A73" w:rsidRPr="00521C04" w:rsidRDefault="00C51A73" w:rsidP="00C51A73">
      <w:pPr>
        <w:numPr>
          <w:ilvl w:val="0"/>
          <w:numId w:val="1"/>
        </w:numPr>
        <w:tabs>
          <w:tab w:val="left" w:pos="540"/>
        </w:tabs>
        <w:suppressAutoHyphens/>
        <w:ind w:right="-471"/>
        <w:jc w:val="both"/>
      </w:pPr>
      <w:proofErr w:type="spellStart"/>
      <w:r>
        <w:t>Cihazı</w:t>
      </w:r>
      <w:proofErr w:type="spellEnd"/>
      <w:r>
        <w:t xml:space="preserve"> </w:t>
      </w:r>
      <w:proofErr w:type="spellStart"/>
      <w:r>
        <w:t>ithal</w:t>
      </w:r>
      <w:proofErr w:type="spellEnd"/>
      <w:r>
        <w:t xml:space="preserve"> </w:t>
      </w:r>
      <w:proofErr w:type="spellStart"/>
      <w:r>
        <w:t>eden</w:t>
      </w:r>
      <w:proofErr w:type="spellEnd"/>
      <w:r>
        <w:t xml:space="preserve"> </w:t>
      </w:r>
      <w:proofErr w:type="spellStart"/>
      <w:r>
        <w:t>firmanın</w:t>
      </w:r>
      <w:proofErr w:type="spellEnd"/>
      <w:r>
        <w:t xml:space="preserve"> TÜRKAK </w:t>
      </w:r>
      <w:proofErr w:type="spellStart"/>
      <w:r>
        <w:t>onaylı</w:t>
      </w:r>
      <w:proofErr w:type="spellEnd"/>
      <w:r>
        <w:t xml:space="preserve"> ISO 9001:2015 </w:t>
      </w:r>
      <w:proofErr w:type="spellStart"/>
      <w:r>
        <w:t>belgesi</w:t>
      </w:r>
      <w:proofErr w:type="spellEnd"/>
      <w:r>
        <w:t xml:space="preserve"> </w:t>
      </w:r>
      <w:proofErr w:type="spellStart"/>
      <w:r>
        <w:t>bulunmalıdır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bu</w:t>
      </w:r>
      <w:proofErr w:type="spellEnd"/>
      <w:r>
        <w:t xml:space="preserve"> </w:t>
      </w:r>
      <w:proofErr w:type="spellStart"/>
      <w:r>
        <w:t>belge</w:t>
      </w:r>
      <w:proofErr w:type="spellEnd"/>
      <w:r>
        <w:t xml:space="preserve"> </w:t>
      </w:r>
      <w:proofErr w:type="spellStart"/>
      <w:r>
        <w:t>ihale</w:t>
      </w:r>
      <w:proofErr w:type="spellEnd"/>
      <w:r>
        <w:t xml:space="preserve"> </w:t>
      </w:r>
      <w:proofErr w:type="spellStart"/>
      <w:r>
        <w:t>dosyasına</w:t>
      </w:r>
      <w:proofErr w:type="spellEnd"/>
      <w:r>
        <w:t xml:space="preserve"> </w:t>
      </w:r>
      <w:proofErr w:type="spellStart"/>
      <w:r>
        <w:t>eklenmelidir</w:t>
      </w:r>
      <w:proofErr w:type="spellEnd"/>
      <w:r>
        <w:t>.</w:t>
      </w:r>
    </w:p>
    <w:p w:rsidR="00C51A73" w:rsidRDefault="00C51A73" w:rsidP="00C51A73">
      <w:pPr>
        <w:numPr>
          <w:ilvl w:val="0"/>
          <w:numId w:val="1"/>
        </w:numPr>
        <w:rPr>
          <w:lang w:val="tr-TR"/>
        </w:rPr>
      </w:pPr>
      <w:r>
        <w:rPr>
          <w:lang w:val="tr-TR"/>
        </w:rPr>
        <w:t>Cihaz fabrikasyon ve işçilik hatalarına karşı 2 yıl ücretsiz garantili ve bu süre bitiminden sonra 10 yıl süre ile yedek parça ve servis garantili olmalıdır.</w:t>
      </w:r>
    </w:p>
    <w:p w:rsidR="00C51A73" w:rsidRDefault="00C51A73" w:rsidP="00C51A73">
      <w:pPr>
        <w:ind w:left="720"/>
        <w:rPr>
          <w:lang w:val="tr-TR"/>
        </w:rPr>
      </w:pPr>
    </w:p>
    <w:p w:rsidR="00C51A73" w:rsidRDefault="00C51A73" w:rsidP="00C51A73">
      <w:pPr>
        <w:rPr>
          <w:b/>
          <w:lang w:val="tr-TR"/>
        </w:rPr>
      </w:pPr>
    </w:p>
    <w:p w:rsidR="00C51A73" w:rsidRPr="005034E0" w:rsidRDefault="00C51A73" w:rsidP="00C51A73">
      <w:pPr>
        <w:rPr>
          <w:b/>
          <w:lang w:val="tr-TR"/>
        </w:rPr>
      </w:pPr>
      <w:r w:rsidRPr="005034E0">
        <w:rPr>
          <w:b/>
          <w:lang w:val="tr-TR"/>
        </w:rPr>
        <w:t xml:space="preserve">Masa Üstü PH Metre Teknik Şartnamesi 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rPr>
          <w:lang w:val="tr-TR"/>
        </w:rPr>
      </w:pPr>
    </w:p>
    <w:tbl>
      <w:tblPr>
        <w:tblW w:w="104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23"/>
        <w:gridCol w:w="6736"/>
        <w:gridCol w:w="33"/>
        <w:gridCol w:w="32"/>
        <w:gridCol w:w="6"/>
        <w:gridCol w:w="6"/>
        <w:gridCol w:w="6"/>
        <w:gridCol w:w="6"/>
        <w:gridCol w:w="6"/>
        <w:gridCol w:w="6"/>
      </w:tblGrid>
      <w:tr w:rsidR="00C51A73" w:rsidRPr="005034E0" w:rsidTr="002B45D3">
        <w:trPr>
          <w:trHeight w:val="330"/>
        </w:trPr>
        <w:tc>
          <w:tcPr>
            <w:tcW w:w="0" w:type="auto"/>
            <w:gridSpan w:val="10"/>
            <w:vAlign w:val="center"/>
            <w:hideMark/>
          </w:tcPr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Rutin ölçümlerden araştırma uygulamalarına kadar geniş bir aralıkta çalışma </w:t>
            </w:r>
            <w:proofErr w:type="gramStart"/>
            <w:r w:rsidRPr="005034E0">
              <w:rPr>
                <w:lang w:val="tr-TR"/>
              </w:rPr>
              <w:t>imkanı</w:t>
            </w:r>
            <w:proofErr w:type="gramEnd"/>
            <w:r w:rsidRPr="005034E0">
              <w:rPr>
                <w:lang w:val="tr-TR"/>
              </w:rPr>
              <w:t xml:space="preserve"> sağlamalıdır.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Sıcaklık ve iyona karşı duyarlı ölçüm yapabilmelidir</w:t>
            </w:r>
          </w:p>
          <w:p w:rsidR="00C51A73" w:rsidRPr="005034E0" w:rsidRDefault="00C51A73" w:rsidP="002B45D3">
            <w:pPr>
              <w:rPr>
                <w:lang w:val="tr-TR"/>
              </w:rPr>
            </w:pPr>
          </w:p>
        </w:tc>
      </w:tr>
      <w:tr w:rsidR="00C51A73" w:rsidRPr="005034E0" w:rsidTr="002B45D3">
        <w:trPr>
          <w:trHeight w:val="330"/>
        </w:trPr>
        <w:tc>
          <w:tcPr>
            <w:tcW w:w="3324" w:type="dxa"/>
            <w:vAlign w:val="center"/>
            <w:hideMark/>
          </w:tcPr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Ölçüm Aralığı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PH</w:t>
            </w:r>
          </w:p>
        </w:tc>
        <w:tc>
          <w:tcPr>
            <w:tcW w:w="7112" w:type="dxa"/>
            <w:gridSpan w:val="5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  <w:r w:rsidRPr="005034E0">
              <w:rPr>
                <w:lang w:val="tr-TR"/>
              </w:rPr>
              <w:t xml:space="preserve">: -2,000... 19,999 </w:t>
            </w:r>
            <w:proofErr w:type="spellStart"/>
            <w:r w:rsidRPr="005034E0">
              <w:rPr>
                <w:lang w:val="tr-TR"/>
              </w:rPr>
              <w:t>pH</w:t>
            </w:r>
            <w:proofErr w:type="spellEnd"/>
            <w:r w:rsidRPr="005034E0">
              <w:rPr>
                <w:lang w:val="tr-TR"/>
              </w:rPr>
              <w:t xml:space="preserve">, ± 1999 </w:t>
            </w:r>
            <w:proofErr w:type="spellStart"/>
            <w:r w:rsidRPr="005034E0">
              <w:rPr>
                <w:lang w:val="tr-TR"/>
              </w:rPr>
              <w:t>mV</w:t>
            </w:r>
            <w:proofErr w:type="spellEnd"/>
            <w:r w:rsidRPr="005034E0">
              <w:rPr>
                <w:lang w:val="tr-TR"/>
              </w:rPr>
              <w:t>, - 5 °C... 105,0 °C</w:t>
            </w:r>
          </w:p>
          <w:p w:rsidR="00C51A73" w:rsidRPr="005034E0" w:rsidRDefault="00C51A73" w:rsidP="002B45D3">
            <w:pPr>
              <w:rPr>
                <w:lang w:val="tr-TR"/>
              </w:rPr>
            </w:pPr>
            <w:r w:rsidRPr="005034E0">
              <w:rPr>
                <w:lang w:val="tr-TR"/>
              </w:rPr>
              <w:t>: -2.</w:t>
            </w:r>
            <w:proofErr w:type="gramStart"/>
            <w:r w:rsidRPr="005034E0">
              <w:rPr>
                <w:lang w:val="tr-TR"/>
              </w:rPr>
              <w:t>0 …</w:t>
            </w:r>
            <w:proofErr w:type="gramEnd"/>
            <w:r w:rsidRPr="005034E0">
              <w:rPr>
                <w:lang w:val="tr-TR"/>
              </w:rPr>
              <w:t xml:space="preserve"> 20.0 ±0.1 </w:t>
            </w:r>
            <w:proofErr w:type="spellStart"/>
            <w:r w:rsidRPr="005034E0">
              <w:rPr>
                <w:lang w:val="tr-TR"/>
              </w:rPr>
              <w:t>pH</w:t>
            </w:r>
            <w:proofErr w:type="spellEnd"/>
            <w:r w:rsidRPr="005034E0">
              <w:rPr>
                <w:lang w:val="tr-TR"/>
              </w:rPr>
              <w:t xml:space="preserve"> -2.</w:t>
            </w:r>
            <w:proofErr w:type="gramStart"/>
            <w:r w:rsidRPr="005034E0">
              <w:rPr>
                <w:lang w:val="tr-TR"/>
              </w:rPr>
              <w:t>00 …</w:t>
            </w:r>
            <w:proofErr w:type="gramEnd"/>
            <w:r w:rsidRPr="005034E0">
              <w:rPr>
                <w:lang w:val="tr-TR"/>
              </w:rPr>
              <w:t xml:space="preserve"> 20.00                                 </w:t>
            </w: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</w:tr>
      <w:tr w:rsidR="00C51A73" w:rsidRPr="005034E0" w:rsidTr="002B45D3">
        <w:trPr>
          <w:trHeight w:val="330"/>
        </w:trPr>
        <w:tc>
          <w:tcPr>
            <w:tcW w:w="3324" w:type="dxa"/>
            <w:vAlign w:val="center"/>
            <w:hideMark/>
          </w:tcPr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Ölçüm Hassasiyeti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Sıcaklık</w:t>
            </w:r>
          </w:p>
        </w:tc>
        <w:tc>
          <w:tcPr>
            <w:tcW w:w="7100" w:type="dxa"/>
            <w:gridSpan w:val="3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  <w:r w:rsidRPr="005034E0">
              <w:rPr>
                <w:lang w:val="tr-TR"/>
              </w:rPr>
              <w:t xml:space="preserve">:± 0,005 </w:t>
            </w:r>
            <w:proofErr w:type="spellStart"/>
            <w:r w:rsidRPr="005034E0">
              <w:rPr>
                <w:lang w:val="tr-TR"/>
              </w:rPr>
              <w:t>pH</w:t>
            </w:r>
            <w:proofErr w:type="spellEnd"/>
            <w:r w:rsidRPr="005034E0">
              <w:rPr>
                <w:lang w:val="tr-TR"/>
              </w:rPr>
              <w:t xml:space="preserve">, ± 0,3 </w:t>
            </w:r>
            <w:proofErr w:type="spellStart"/>
            <w:r w:rsidRPr="005034E0">
              <w:rPr>
                <w:lang w:val="tr-TR"/>
              </w:rPr>
              <w:t>mV</w:t>
            </w:r>
            <w:proofErr w:type="spellEnd"/>
            <w:r w:rsidRPr="005034E0">
              <w:rPr>
                <w:lang w:val="tr-TR"/>
              </w:rPr>
              <w:t>, ±0,1 K</w:t>
            </w:r>
          </w:p>
          <w:p w:rsidR="00C51A73" w:rsidRPr="005034E0" w:rsidRDefault="00C51A73" w:rsidP="002B45D3">
            <w:pPr>
              <w:rPr>
                <w:lang w:val="tr-TR"/>
              </w:rPr>
            </w:pPr>
            <w:r w:rsidRPr="005034E0">
              <w:rPr>
                <w:lang w:val="tr-TR"/>
              </w:rPr>
              <w:t>: 5.</w:t>
            </w:r>
            <w:proofErr w:type="gramStart"/>
            <w:r w:rsidRPr="005034E0">
              <w:rPr>
                <w:lang w:val="tr-TR"/>
              </w:rPr>
              <w:t>0 …</w:t>
            </w:r>
            <w:proofErr w:type="gramEnd"/>
            <w:r w:rsidRPr="005034E0">
              <w:rPr>
                <w:lang w:val="tr-TR"/>
              </w:rPr>
              <w:t xml:space="preserve"> 105.0 °C ±0.1 °C</w:t>
            </w: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</w:tr>
      <w:tr w:rsidR="00C51A73" w:rsidRPr="005034E0" w:rsidTr="002B45D3">
        <w:trPr>
          <w:trHeight w:val="330"/>
        </w:trPr>
        <w:tc>
          <w:tcPr>
            <w:tcW w:w="3324" w:type="dxa"/>
            <w:vAlign w:val="center"/>
            <w:hideMark/>
          </w:tcPr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lastRenderedPageBreak/>
              <w:t>Ebatlar</w:t>
            </w:r>
          </w:p>
        </w:tc>
        <w:tc>
          <w:tcPr>
            <w:tcW w:w="7068" w:type="dxa"/>
            <w:gridSpan w:val="2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  <w:r w:rsidRPr="005034E0">
              <w:rPr>
                <w:lang w:val="tr-TR"/>
              </w:rPr>
              <w:t>: 240 x 190 x 80 mm</w:t>
            </w: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</w:tr>
      <w:tr w:rsidR="00C51A73" w:rsidRPr="005034E0" w:rsidTr="002B45D3">
        <w:trPr>
          <w:trHeight w:val="330"/>
        </w:trPr>
        <w:tc>
          <w:tcPr>
            <w:tcW w:w="3324" w:type="dxa"/>
            <w:vAlign w:val="center"/>
            <w:hideMark/>
          </w:tcPr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Ağırlık</w:t>
            </w:r>
          </w:p>
        </w:tc>
        <w:tc>
          <w:tcPr>
            <w:tcW w:w="7035" w:type="dxa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  <w:r w:rsidRPr="005034E0">
              <w:rPr>
                <w:lang w:val="tr-TR"/>
              </w:rPr>
              <w:t>: 1000 gr</w:t>
            </w: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  <w:tc>
          <w:tcPr>
            <w:tcW w:w="0" w:type="auto"/>
            <w:vAlign w:val="center"/>
            <w:hideMark/>
          </w:tcPr>
          <w:p w:rsidR="00C51A73" w:rsidRPr="005034E0" w:rsidRDefault="00C51A73" w:rsidP="002B45D3">
            <w:pPr>
              <w:rPr>
                <w:lang w:val="tr-TR"/>
              </w:rPr>
            </w:pPr>
          </w:p>
        </w:tc>
      </w:tr>
      <w:tr w:rsidR="00C51A73" w:rsidRPr="005034E0" w:rsidTr="002B45D3">
        <w:trPr>
          <w:trHeight w:val="330"/>
        </w:trPr>
        <w:tc>
          <w:tcPr>
            <w:tcW w:w="0" w:type="auto"/>
            <w:gridSpan w:val="10"/>
            <w:vAlign w:val="center"/>
            <w:hideMark/>
          </w:tcPr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Otomatik sıcaklık </w:t>
            </w:r>
            <w:proofErr w:type="spellStart"/>
            <w:r w:rsidRPr="005034E0">
              <w:rPr>
                <w:lang w:val="tr-TR"/>
              </w:rPr>
              <w:t>kompanzasyonu</w:t>
            </w:r>
            <w:proofErr w:type="spellEnd"/>
            <w:r w:rsidRPr="005034E0">
              <w:rPr>
                <w:lang w:val="tr-TR"/>
              </w:rPr>
              <w:t xml:space="preserve"> ve paralel sıcaklık ölçümü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4x 1,5 V AA kullanım pili veya 4 x 1,2 V </w:t>
            </w:r>
            <w:proofErr w:type="spellStart"/>
            <w:r w:rsidRPr="005034E0">
              <w:rPr>
                <w:lang w:val="tr-TR"/>
              </w:rPr>
              <w:t>NiMH</w:t>
            </w:r>
            <w:proofErr w:type="spellEnd"/>
            <w:r w:rsidRPr="005034E0">
              <w:rPr>
                <w:lang w:val="tr-TR"/>
              </w:rPr>
              <w:t>-şarj edilebilir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Cihaza monte edilen </w:t>
            </w:r>
            <w:proofErr w:type="spellStart"/>
            <w:r w:rsidRPr="005034E0">
              <w:rPr>
                <w:lang w:val="tr-TR"/>
              </w:rPr>
              <w:t>stand</w:t>
            </w:r>
            <w:proofErr w:type="spellEnd"/>
            <w:r w:rsidRPr="005034E0">
              <w:rPr>
                <w:lang w:val="tr-TR"/>
              </w:rPr>
              <w:t xml:space="preserve"> sayesinde yerden tasarruf etmeyi sağlamalıdır.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Ekranda </w:t>
            </w:r>
            <w:proofErr w:type="spellStart"/>
            <w:r w:rsidRPr="005034E0">
              <w:rPr>
                <w:lang w:val="tr-TR"/>
              </w:rPr>
              <w:t>Elektrod</w:t>
            </w:r>
            <w:proofErr w:type="spellEnd"/>
            <w:r w:rsidRPr="005034E0">
              <w:rPr>
                <w:lang w:val="tr-TR"/>
              </w:rPr>
              <w:t xml:space="preserve"> Durumunu Gösterimi Olmalıdır.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Cihaz IP43 korumalı 1-,2-,3-nokta </w:t>
            </w:r>
            <w:proofErr w:type="gramStart"/>
            <w:r w:rsidRPr="005034E0">
              <w:rPr>
                <w:lang w:val="tr-TR"/>
              </w:rPr>
              <w:t>kalibrasyonlu</w:t>
            </w:r>
            <w:proofErr w:type="gramEnd"/>
            <w:r w:rsidRPr="005034E0">
              <w:rPr>
                <w:lang w:val="tr-TR"/>
              </w:rPr>
              <w:t xml:space="preserve"> olmalıdır.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 </w:t>
            </w:r>
            <w:proofErr w:type="spellStart"/>
            <w:r w:rsidRPr="005034E0">
              <w:rPr>
                <w:bCs/>
                <w:lang w:val="tr-TR"/>
              </w:rPr>
              <w:t>SenTix</w:t>
            </w:r>
            <w:proofErr w:type="spellEnd"/>
            <w:r w:rsidRPr="005034E0">
              <w:rPr>
                <w:bCs/>
                <w:lang w:val="tr-TR"/>
              </w:rPr>
              <w:t xml:space="preserve"> 81 </w:t>
            </w:r>
            <w:proofErr w:type="spellStart"/>
            <w:r w:rsidRPr="005034E0">
              <w:rPr>
                <w:bCs/>
                <w:lang w:val="tr-TR"/>
              </w:rPr>
              <w:t>ph</w:t>
            </w:r>
            <w:proofErr w:type="spellEnd"/>
            <w:r w:rsidRPr="005034E0">
              <w:rPr>
                <w:bCs/>
                <w:lang w:val="tr-TR"/>
              </w:rPr>
              <w:t xml:space="preserve"> </w:t>
            </w:r>
            <w:proofErr w:type="spellStart"/>
            <w:r w:rsidRPr="005034E0">
              <w:rPr>
                <w:bCs/>
                <w:lang w:val="tr-TR"/>
              </w:rPr>
              <w:t>elektrodu</w:t>
            </w:r>
            <w:proofErr w:type="spellEnd"/>
            <w:r w:rsidRPr="005034E0">
              <w:rPr>
                <w:bCs/>
                <w:lang w:val="tr-TR"/>
              </w:rPr>
              <w:t xml:space="preserve">, </w:t>
            </w:r>
            <w:proofErr w:type="gramStart"/>
            <w:r w:rsidRPr="005034E0">
              <w:rPr>
                <w:bCs/>
                <w:lang w:val="tr-TR"/>
              </w:rPr>
              <w:t>2  Ad</w:t>
            </w:r>
            <w:proofErr w:type="gramEnd"/>
            <w:r w:rsidRPr="005034E0">
              <w:rPr>
                <w:bCs/>
                <w:lang w:val="tr-TR"/>
              </w:rPr>
              <w:t>.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 </w:t>
            </w:r>
            <w:proofErr w:type="spellStart"/>
            <w:r w:rsidRPr="005034E0">
              <w:rPr>
                <w:bCs/>
                <w:lang w:val="tr-TR"/>
              </w:rPr>
              <w:t>SenTix</w:t>
            </w:r>
            <w:proofErr w:type="spellEnd"/>
            <w:r w:rsidRPr="005034E0">
              <w:rPr>
                <w:bCs/>
                <w:lang w:val="tr-TR"/>
              </w:rPr>
              <w:t xml:space="preserve"> 41 </w:t>
            </w:r>
            <w:proofErr w:type="spellStart"/>
            <w:r w:rsidRPr="005034E0">
              <w:rPr>
                <w:bCs/>
                <w:lang w:val="tr-TR"/>
              </w:rPr>
              <w:t>ph</w:t>
            </w:r>
            <w:proofErr w:type="spellEnd"/>
            <w:r w:rsidRPr="005034E0">
              <w:rPr>
                <w:bCs/>
                <w:lang w:val="tr-TR"/>
              </w:rPr>
              <w:t xml:space="preserve"> </w:t>
            </w:r>
            <w:proofErr w:type="spellStart"/>
            <w:r w:rsidRPr="005034E0">
              <w:rPr>
                <w:bCs/>
                <w:lang w:val="tr-TR"/>
              </w:rPr>
              <w:t>elektrodu</w:t>
            </w:r>
            <w:proofErr w:type="spellEnd"/>
            <w:r w:rsidRPr="005034E0">
              <w:rPr>
                <w:bCs/>
                <w:lang w:val="tr-TR"/>
              </w:rPr>
              <w:t xml:space="preserve">, </w:t>
            </w:r>
            <w:proofErr w:type="gramStart"/>
            <w:r w:rsidRPr="005034E0">
              <w:rPr>
                <w:bCs/>
                <w:lang w:val="tr-TR"/>
              </w:rPr>
              <w:t>1  Ad</w:t>
            </w:r>
            <w:proofErr w:type="gramEnd"/>
            <w:r w:rsidRPr="005034E0">
              <w:rPr>
                <w:bCs/>
                <w:lang w:val="tr-TR"/>
              </w:rPr>
              <w:t>.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bCs/>
                <w:lang w:val="tr-TR"/>
              </w:rPr>
              <w:t xml:space="preserve">4,0-7,0-10,0 </w:t>
            </w:r>
            <w:proofErr w:type="spellStart"/>
            <w:r w:rsidRPr="005034E0">
              <w:rPr>
                <w:bCs/>
                <w:lang w:val="tr-TR"/>
              </w:rPr>
              <w:t>ph</w:t>
            </w:r>
            <w:proofErr w:type="spellEnd"/>
            <w:r w:rsidRPr="005034E0">
              <w:rPr>
                <w:bCs/>
                <w:lang w:val="tr-TR"/>
              </w:rPr>
              <w:t xml:space="preserve"> </w:t>
            </w:r>
            <w:proofErr w:type="gramStart"/>
            <w:r w:rsidRPr="005034E0">
              <w:rPr>
                <w:bCs/>
                <w:lang w:val="tr-TR"/>
              </w:rPr>
              <w:t>kalibrasyon</w:t>
            </w:r>
            <w:proofErr w:type="gramEnd"/>
            <w:r w:rsidRPr="005034E0">
              <w:rPr>
                <w:bCs/>
                <w:lang w:val="tr-TR"/>
              </w:rPr>
              <w:t xml:space="preserve"> sıvıları, 500 ml 2 ‘şer Ad.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Solüsyonları kapatabilmek için 3 Adet PARAFILM 38X100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bCs/>
                <w:lang w:val="tr-TR"/>
              </w:rPr>
              <w:t> </w:t>
            </w:r>
            <w:proofErr w:type="spellStart"/>
            <w:r w:rsidRPr="005034E0">
              <w:rPr>
                <w:bCs/>
                <w:lang w:val="tr-TR"/>
              </w:rPr>
              <w:t>Elektrod</w:t>
            </w:r>
            <w:proofErr w:type="spellEnd"/>
            <w:r w:rsidRPr="005034E0">
              <w:rPr>
                <w:bCs/>
                <w:lang w:val="tr-TR"/>
              </w:rPr>
              <w:t xml:space="preserve"> tutucusu ile birlikte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İçeriklerin kaydedilebileceği sistem ile birlikte verilmelidir. Sistem D16 i7-12700H 16 GB 512 GB SSD </w:t>
            </w:r>
            <w:proofErr w:type="spellStart"/>
            <w:r w:rsidRPr="005034E0">
              <w:rPr>
                <w:lang w:val="tr-TR"/>
              </w:rPr>
              <w:t>Iris</w:t>
            </w:r>
            <w:proofErr w:type="spellEnd"/>
            <w:r w:rsidRPr="005034E0">
              <w:rPr>
                <w:lang w:val="tr-TR"/>
              </w:rPr>
              <w:t xml:space="preserve"> Xe </w:t>
            </w:r>
            <w:proofErr w:type="gramStart"/>
            <w:r w:rsidRPr="005034E0">
              <w:rPr>
                <w:lang w:val="tr-TR"/>
              </w:rPr>
              <w:t>Graphics  16</w:t>
            </w:r>
            <w:proofErr w:type="gramEnd"/>
            <w:r w:rsidRPr="005034E0">
              <w:rPr>
                <w:lang w:val="tr-TR"/>
              </w:rPr>
              <w:t>" , İşlemci Nesli 12. Nesil, İşlemci Önbelleği 24 MB özelliklerini taşımalıdır.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Sivri </w:t>
            </w:r>
            <w:proofErr w:type="spellStart"/>
            <w:r w:rsidRPr="005034E0">
              <w:rPr>
                <w:lang w:val="tr-TR"/>
              </w:rPr>
              <w:t>Uclu</w:t>
            </w:r>
            <w:proofErr w:type="spellEnd"/>
            <w:r w:rsidRPr="005034E0">
              <w:rPr>
                <w:lang w:val="tr-TR"/>
              </w:rPr>
              <w:t xml:space="preserve"> </w:t>
            </w:r>
            <w:proofErr w:type="gramStart"/>
            <w:r w:rsidRPr="005034E0">
              <w:rPr>
                <w:lang w:val="tr-TR"/>
              </w:rPr>
              <w:t>Tırtıklı</w:t>
            </w:r>
            <w:proofErr w:type="gramEnd"/>
            <w:r w:rsidRPr="005034E0">
              <w:rPr>
                <w:lang w:val="tr-TR"/>
              </w:rPr>
              <w:t xml:space="preserve"> 150 mm Pens 3 adet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Çalışmalar sırasında kullanılacak olan </w:t>
            </w:r>
            <w:proofErr w:type="spellStart"/>
            <w:r w:rsidRPr="005034E0">
              <w:rPr>
                <w:lang w:val="tr-TR"/>
              </w:rPr>
              <w:t>Nitril</w:t>
            </w:r>
            <w:proofErr w:type="spellEnd"/>
            <w:r w:rsidRPr="005034E0">
              <w:rPr>
                <w:lang w:val="tr-TR"/>
              </w:rPr>
              <w:t xml:space="preserve"> </w:t>
            </w:r>
            <w:proofErr w:type="gramStart"/>
            <w:r w:rsidRPr="005034E0">
              <w:rPr>
                <w:lang w:val="tr-TR"/>
              </w:rPr>
              <w:t>Pudrasız  manşet</w:t>
            </w:r>
            <w:proofErr w:type="gramEnd"/>
            <w:r w:rsidRPr="005034E0">
              <w:rPr>
                <w:lang w:val="tr-TR"/>
              </w:rPr>
              <w:t xml:space="preserve"> kalınlığı 0,12 mm, parmak kalınlığı 0,20 mm avuç içi kalınlığı 0,16 mm olan 10 Paket Eldiven </w:t>
            </w:r>
            <w:proofErr w:type="spellStart"/>
            <w:r w:rsidRPr="005034E0">
              <w:rPr>
                <w:lang w:val="tr-TR"/>
              </w:rPr>
              <w:t>verilmeldir</w:t>
            </w:r>
            <w:proofErr w:type="spellEnd"/>
            <w:r w:rsidRPr="005034E0">
              <w:rPr>
                <w:lang w:val="tr-TR"/>
              </w:rPr>
              <w:t>. 1 Adet tüm parmaklar için Silikon Eldiven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proofErr w:type="spellStart"/>
            <w:r w:rsidRPr="005034E0">
              <w:rPr>
                <w:lang w:val="tr-TR"/>
              </w:rPr>
              <w:t>Aluminyum</w:t>
            </w:r>
            <w:proofErr w:type="spellEnd"/>
            <w:r w:rsidRPr="005034E0">
              <w:rPr>
                <w:lang w:val="tr-TR"/>
              </w:rPr>
              <w:t xml:space="preserve"> Folyo 45 Cm x 100 </w:t>
            </w:r>
            <w:proofErr w:type="spellStart"/>
            <w:r w:rsidRPr="005034E0">
              <w:rPr>
                <w:lang w:val="tr-TR"/>
              </w:rPr>
              <w:t>Mt</w:t>
            </w:r>
            <w:proofErr w:type="spellEnd"/>
            <w:r w:rsidRPr="005034E0">
              <w:rPr>
                <w:lang w:val="tr-TR"/>
              </w:rPr>
              <w:t xml:space="preserve"> 3 Adet ve 1 Adet </w:t>
            </w:r>
            <w:proofErr w:type="spellStart"/>
            <w:r w:rsidRPr="005034E0">
              <w:rPr>
                <w:lang w:val="tr-TR"/>
              </w:rPr>
              <w:t>dispenseri</w:t>
            </w:r>
            <w:proofErr w:type="spellEnd"/>
            <w:r w:rsidRPr="005034E0">
              <w:rPr>
                <w:lang w:val="tr-TR"/>
              </w:rPr>
              <w:t xml:space="preserve">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 xml:space="preserve">Çalışmalarda kullanılacak olan Organik İnorganik Gaz ve Toz </w:t>
            </w:r>
            <w:proofErr w:type="gramStart"/>
            <w:r w:rsidRPr="005034E0">
              <w:rPr>
                <w:lang w:val="tr-TR"/>
              </w:rPr>
              <w:t>için  1</w:t>
            </w:r>
            <w:proofErr w:type="gramEnd"/>
            <w:r w:rsidRPr="005034E0">
              <w:rPr>
                <w:lang w:val="tr-TR"/>
              </w:rPr>
              <w:t xml:space="preserve"> adet Yarım Yüz maskesi verilmelidir. 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proofErr w:type="gramStart"/>
            <w:r w:rsidRPr="005034E0">
              <w:rPr>
                <w:lang w:val="tr-TR"/>
              </w:rPr>
              <w:t>Laboratuvar  gereçleri</w:t>
            </w:r>
            <w:proofErr w:type="gramEnd"/>
            <w:r w:rsidRPr="005034E0">
              <w:rPr>
                <w:lang w:val="tr-TR"/>
              </w:rPr>
              <w:t xml:space="preserve"> yüzey temizliğinde kullanılmak üzere 10 şişe 2,5 </w:t>
            </w:r>
            <w:proofErr w:type="spellStart"/>
            <w:r w:rsidRPr="005034E0">
              <w:rPr>
                <w:lang w:val="tr-TR"/>
              </w:rPr>
              <w:t>Lt</w:t>
            </w:r>
            <w:proofErr w:type="spellEnd"/>
            <w:r w:rsidRPr="005034E0">
              <w:rPr>
                <w:lang w:val="tr-TR"/>
              </w:rPr>
              <w:t xml:space="preserve"> </w:t>
            </w:r>
            <w:proofErr w:type="spellStart"/>
            <w:r w:rsidRPr="005034E0">
              <w:rPr>
                <w:lang w:val="tr-TR"/>
              </w:rPr>
              <w:t>Teksol</w:t>
            </w:r>
            <w:proofErr w:type="spellEnd"/>
            <w:r w:rsidRPr="005034E0">
              <w:rPr>
                <w:lang w:val="tr-TR"/>
              </w:rPr>
              <w:t xml:space="preserve">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Cihaz laboratuvara eksiksiz teslim edilmeli ve kurulum eğitimi verilmelidir.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Teklif ile birlikte ürüne ait kalite belgeleri sunulmalıdır.</w:t>
            </w:r>
          </w:p>
          <w:p w:rsidR="00C51A73" w:rsidRPr="005034E0" w:rsidRDefault="00C51A73" w:rsidP="002B45D3">
            <w:pPr>
              <w:numPr>
                <w:ilvl w:val="0"/>
                <w:numId w:val="2"/>
              </w:numPr>
              <w:rPr>
                <w:lang w:val="tr-TR"/>
              </w:rPr>
            </w:pPr>
            <w:r w:rsidRPr="005034E0">
              <w:rPr>
                <w:lang w:val="tr-TR"/>
              </w:rPr>
              <w:t>Daha önce laboratuvarımızda kullanılmamış markalar için deme istenecektir.</w:t>
            </w:r>
          </w:p>
          <w:p w:rsidR="00C51A73" w:rsidRPr="005034E0" w:rsidRDefault="00C51A73" w:rsidP="002B45D3">
            <w:pPr>
              <w:rPr>
                <w:lang w:val="tr-TR"/>
              </w:rPr>
            </w:pPr>
          </w:p>
          <w:p w:rsidR="00C51A73" w:rsidRPr="005034E0" w:rsidRDefault="00C51A73" w:rsidP="002B45D3">
            <w:pPr>
              <w:rPr>
                <w:lang w:val="tr-TR"/>
              </w:rPr>
            </w:pPr>
          </w:p>
        </w:tc>
      </w:tr>
    </w:tbl>
    <w:p w:rsidR="00C51A73" w:rsidRPr="005034E0" w:rsidRDefault="00C51A73" w:rsidP="00C51A73">
      <w:pPr>
        <w:rPr>
          <w:lang w:val="tr-TR"/>
        </w:rPr>
      </w:pPr>
      <w:r w:rsidRPr="005034E0">
        <w:rPr>
          <w:lang w:val="tr-TR"/>
        </w:rPr>
        <w:t>TEKNİK ŞARTNAME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rPr>
          <w:lang w:val="tr-TR"/>
        </w:rPr>
      </w:pPr>
      <w:r w:rsidRPr="005034E0">
        <w:rPr>
          <w:lang w:val="tr-TR"/>
        </w:rPr>
        <w:t>UVA TEKNİK ÖZELLİKLERİ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>Lamba UVA Uygulamaları için üretilmiş olmalıdır.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UVA ışık, malzeme </w:t>
      </w:r>
      <w:proofErr w:type="spellStart"/>
      <w:r w:rsidRPr="005034E0">
        <w:rPr>
          <w:lang w:val="tr-TR"/>
        </w:rPr>
        <w:t>kürleme</w:t>
      </w:r>
      <w:proofErr w:type="spellEnd"/>
      <w:r w:rsidRPr="005034E0">
        <w:rPr>
          <w:lang w:val="tr-TR"/>
        </w:rPr>
        <w:t xml:space="preserve"> veya sertleştirme işlemlerinde, malzeme testlerinde, bazı analiz ve denetleme yöntemlerinde etkili bir şekilde kullanılmalıdır. 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>Yapay Yaşlandırma Uygulamalarında kullanılmalıdır.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 Güneş ışınlarını kopyalayan UV lambaların foton enerjisi radikalleri oluşturarak malzemenin </w:t>
      </w:r>
      <w:proofErr w:type="spellStart"/>
      <w:r w:rsidRPr="005034E0">
        <w:rPr>
          <w:lang w:val="tr-TR"/>
        </w:rPr>
        <w:t>oksidasyonu</w:t>
      </w:r>
      <w:proofErr w:type="spellEnd"/>
      <w:r w:rsidRPr="005034E0">
        <w:rPr>
          <w:lang w:val="tr-TR"/>
        </w:rPr>
        <w:t xml:space="preserve"> </w:t>
      </w:r>
      <w:proofErr w:type="gramStart"/>
      <w:r w:rsidRPr="005034E0">
        <w:rPr>
          <w:lang w:val="tr-TR"/>
        </w:rPr>
        <w:t>sağlayarak  UV</w:t>
      </w:r>
      <w:proofErr w:type="gramEnd"/>
      <w:r w:rsidRPr="005034E0">
        <w:rPr>
          <w:lang w:val="tr-TR"/>
        </w:rPr>
        <w:t xml:space="preserve"> yaşlandırma testlerinde ışık kaynağı olarak kullanılmalıdır. 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>UV Duyarlı Kaplamaların Uygulanması için UV Işık; UV lambalar, fotolitografi ve foto gravür işlemleri gibi bir yüzeyi desen ile kaplamak için kullanılan UV duyarlı malzemeleri ışınlamak için kullanılmalıdır.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>Güneş Işığı Simülasyonu; çeşitli endüstrilerde ve uygulamalarda Güneş’in UV ışınlarını taklit etmek için kullanılmalıdır.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</w:t>
      </w:r>
      <w:proofErr w:type="spellStart"/>
      <w:r w:rsidRPr="005034E0">
        <w:rPr>
          <w:lang w:val="tr-TR"/>
        </w:rPr>
        <w:t>Cerium</w:t>
      </w:r>
      <w:proofErr w:type="spellEnd"/>
      <w:r w:rsidRPr="005034E0">
        <w:rPr>
          <w:lang w:val="tr-TR"/>
        </w:rPr>
        <w:t xml:space="preserve">(III) </w:t>
      </w:r>
      <w:proofErr w:type="spellStart"/>
      <w:r w:rsidRPr="005034E0">
        <w:rPr>
          <w:lang w:val="tr-TR"/>
        </w:rPr>
        <w:t>nitrate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hexahydrate</w:t>
      </w:r>
      <w:proofErr w:type="spellEnd"/>
      <w:r w:rsidRPr="005034E0">
        <w:rPr>
          <w:lang w:val="tr-TR"/>
        </w:rPr>
        <w:t>, 99.5%, 500grx 2 adet verilmelidir.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</w:t>
      </w:r>
      <w:proofErr w:type="spellStart"/>
      <w:r w:rsidRPr="005034E0">
        <w:rPr>
          <w:lang w:val="tr-TR"/>
        </w:rPr>
        <w:t>Zinc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acetate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dihydrate</w:t>
      </w:r>
      <w:proofErr w:type="spellEnd"/>
      <w:r w:rsidRPr="005034E0">
        <w:rPr>
          <w:lang w:val="tr-TR"/>
        </w:rPr>
        <w:t xml:space="preserve">, 97%, </w:t>
      </w:r>
      <w:proofErr w:type="spellStart"/>
      <w:r w:rsidRPr="005034E0">
        <w:rPr>
          <w:lang w:val="tr-TR"/>
        </w:rPr>
        <w:t>specified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according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to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the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requirements</w:t>
      </w:r>
      <w:proofErr w:type="spellEnd"/>
      <w:r w:rsidRPr="005034E0">
        <w:rPr>
          <w:lang w:val="tr-TR"/>
        </w:rPr>
        <w:t xml:space="preserve"> of USP 1 </w:t>
      </w:r>
      <w:proofErr w:type="spellStart"/>
      <w:r w:rsidRPr="005034E0">
        <w:rPr>
          <w:lang w:val="tr-TR"/>
        </w:rPr>
        <w:t>KGx</w:t>
      </w:r>
      <w:proofErr w:type="spellEnd"/>
      <w:r w:rsidRPr="005034E0">
        <w:rPr>
          <w:lang w:val="tr-TR"/>
        </w:rPr>
        <w:t xml:space="preserve"> 1 </w:t>
      </w:r>
      <w:proofErr w:type="gramStart"/>
      <w:r w:rsidRPr="005034E0">
        <w:rPr>
          <w:lang w:val="tr-TR"/>
        </w:rPr>
        <w:t>adet  verilmelidir</w:t>
      </w:r>
      <w:proofErr w:type="gramEnd"/>
      <w:r w:rsidRPr="005034E0">
        <w:rPr>
          <w:lang w:val="tr-TR"/>
        </w:rPr>
        <w:t>.</w:t>
      </w: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 2-Propanol </w:t>
      </w:r>
      <w:proofErr w:type="spellStart"/>
      <w:r w:rsidRPr="005034E0">
        <w:rPr>
          <w:lang w:val="tr-TR"/>
        </w:rPr>
        <w:t>puriss</w:t>
      </w:r>
      <w:proofErr w:type="spellEnd"/>
      <w:proofErr w:type="gramStart"/>
      <w:r w:rsidRPr="005034E0">
        <w:rPr>
          <w:lang w:val="tr-TR"/>
        </w:rPr>
        <w:t>.,</w:t>
      </w:r>
      <w:proofErr w:type="gram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meets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analytical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specification</w:t>
      </w:r>
      <w:proofErr w:type="spellEnd"/>
      <w:r w:rsidRPr="005034E0">
        <w:rPr>
          <w:lang w:val="tr-TR"/>
        </w:rPr>
        <w:t xml:space="preserve"> of </w:t>
      </w:r>
      <w:proofErr w:type="spellStart"/>
      <w:r w:rsidRPr="005034E0">
        <w:rPr>
          <w:lang w:val="tr-TR"/>
        </w:rPr>
        <w:t>Ph.Eur</w:t>
      </w:r>
      <w:proofErr w:type="spellEnd"/>
      <w:r w:rsidRPr="005034E0">
        <w:rPr>
          <w:lang w:val="tr-TR"/>
        </w:rPr>
        <w:t>., BP,USP, ≥99.5% (GC) Analiz Grade 2,5 X 8 adet  verilmelidir.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</w:t>
      </w:r>
      <w:proofErr w:type="spellStart"/>
      <w:r w:rsidRPr="005034E0">
        <w:rPr>
          <w:lang w:val="tr-TR"/>
        </w:rPr>
        <w:t>Gadolinium</w:t>
      </w:r>
      <w:proofErr w:type="spellEnd"/>
      <w:r w:rsidRPr="005034E0">
        <w:rPr>
          <w:lang w:val="tr-TR"/>
        </w:rPr>
        <w:t xml:space="preserve">(III) </w:t>
      </w:r>
      <w:proofErr w:type="spellStart"/>
      <w:r w:rsidRPr="005034E0">
        <w:rPr>
          <w:lang w:val="tr-TR"/>
        </w:rPr>
        <w:t>nitrate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hexahydrate</w:t>
      </w:r>
      <w:proofErr w:type="spellEnd"/>
      <w:r w:rsidRPr="005034E0">
        <w:rPr>
          <w:lang w:val="tr-TR"/>
        </w:rPr>
        <w:t>, 99.9%, (</w:t>
      </w:r>
      <w:proofErr w:type="spellStart"/>
      <w:r w:rsidRPr="005034E0">
        <w:rPr>
          <w:lang w:val="tr-TR"/>
        </w:rPr>
        <w:t>trace</w:t>
      </w:r>
      <w:proofErr w:type="spellEnd"/>
      <w:r w:rsidRPr="005034E0">
        <w:rPr>
          <w:lang w:val="tr-TR"/>
        </w:rPr>
        <w:t xml:space="preserve"> metal </w:t>
      </w:r>
      <w:proofErr w:type="spellStart"/>
      <w:r w:rsidRPr="005034E0">
        <w:rPr>
          <w:lang w:val="tr-TR"/>
        </w:rPr>
        <w:t>basis</w:t>
      </w:r>
      <w:proofErr w:type="spellEnd"/>
      <w:r w:rsidRPr="005034E0">
        <w:rPr>
          <w:lang w:val="tr-TR"/>
        </w:rPr>
        <w:t>), 100gr x2 adet verilmelidir.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2-Methoxyethanol, 99+%, </w:t>
      </w:r>
      <w:proofErr w:type="spellStart"/>
      <w:r w:rsidRPr="005034E0">
        <w:rPr>
          <w:lang w:val="tr-TR"/>
        </w:rPr>
        <w:t>Extra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Dry</w:t>
      </w:r>
      <w:proofErr w:type="spellEnd"/>
      <w:r w:rsidRPr="005034E0">
        <w:rPr>
          <w:lang w:val="tr-TR"/>
        </w:rPr>
        <w:t xml:space="preserve">, </w:t>
      </w:r>
      <w:proofErr w:type="spellStart"/>
      <w:r w:rsidRPr="005034E0">
        <w:rPr>
          <w:lang w:val="tr-TR"/>
        </w:rPr>
        <w:t>AcroSeal</w:t>
      </w:r>
      <w:proofErr w:type="spellEnd"/>
      <w:r w:rsidRPr="005034E0">
        <w:rPr>
          <w:lang w:val="tr-TR"/>
        </w:rPr>
        <w:t xml:space="preserve">® 1 LT x 2 </w:t>
      </w:r>
      <w:proofErr w:type="gramStart"/>
      <w:r w:rsidRPr="005034E0">
        <w:rPr>
          <w:lang w:val="tr-TR"/>
        </w:rPr>
        <w:t>adet  verilmelidir</w:t>
      </w:r>
      <w:proofErr w:type="gramEnd"/>
      <w:r w:rsidRPr="005034E0">
        <w:rPr>
          <w:lang w:val="tr-TR"/>
        </w:rPr>
        <w:t>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</w:t>
      </w:r>
      <w:proofErr w:type="spellStart"/>
      <w:r w:rsidRPr="005034E0">
        <w:rPr>
          <w:lang w:val="tr-TR"/>
        </w:rPr>
        <w:t>Methylene</w:t>
      </w:r>
      <w:proofErr w:type="spellEnd"/>
      <w:r w:rsidRPr="005034E0">
        <w:rPr>
          <w:lang w:val="tr-TR"/>
        </w:rPr>
        <w:t xml:space="preserve"> Blue, </w:t>
      </w:r>
      <w:proofErr w:type="spellStart"/>
      <w:r w:rsidRPr="005034E0">
        <w:rPr>
          <w:lang w:val="tr-TR"/>
        </w:rPr>
        <w:t>pure</w:t>
      </w:r>
      <w:proofErr w:type="spellEnd"/>
      <w:r w:rsidRPr="005034E0">
        <w:rPr>
          <w:lang w:val="tr-TR"/>
        </w:rPr>
        <w:t xml:space="preserve">, </w:t>
      </w:r>
      <w:proofErr w:type="spellStart"/>
      <w:r w:rsidRPr="005034E0">
        <w:rPr>
          <w:lang w:val="tr-TR"/>
        </w:rPr>
        <w:t>certified</w:t>
      </w:r>
      <w:proofErr w:type="spellEnd"/>
      <w:r w:rsidRPr="005034E0">
        <w:rPr>
          <w:lang w:val="tr-TR"/>
        </w:rPr>
        <w:t xml:space="preserve">, </w:t>
      </w:r>
      <w:proofErr w:type="spellStart"/>
      <w:r w:rsidRPr="005034E0">
        <w:rPr>
          <w:lang w:val="tr-TR"/>
        </w:rPr>
        <w:t>residual</w:t>
      </w:r>
      <w:proofErr w:type="spell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water</w:t>
      </w:r>
      <w:proofErr w:type="spellEnd"/>
      <w:r w:rsidRPr="005034E0">
        <w:rPr>
          <w:lang w:val="tr-TR"/>
        </w:rPr>
        <w:t xml:space="preserve"> 100 gr x 1 adet verilmelidir.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</w:t>
      </w:r>
      <w:hyperlink r:id="rId5" w:history="1">
        <w:proofErr w:type="spellStart"/>
        <w:r w:rsidRPr="005034E0">
          <w:rPr>
            <w:rStyle w:val="Kpr"/>
            <w:lang w:val="tr-TR"/>
          </w:rPr>
          <w:t>Ethanolamine</w:t>
        </w:r>
        <w:proofErr w:type="spellEnd"/>
        <w:r w:rsidRPr="005034E0">
          <w:rPr>
            <w:rStyle w:val="Kpr"/>
            <w:lang w:val="tr-TR"/>
          </w:rPr>
          <w:t>, 99%</w:t>
        </w:r>
      </w:hyperlink>
      <w:r w:rsidRPr="005034E0">
        <w:rPr>
          <w:lang w:val="tr-TR"/>
        </w:rPr>
        <w:t xml:space="preserve"> 1 </w:t>
      </w:r>
      <w:proofErr w:type="spellStart"/>
      <w:r w:rsidRPr="005034E0">
        <w:rPr>
          <w:lang w:val="tr-TR"/>
        </w:rPr>
        <w:t>Lt</w:t>
      </w:r>
      <w:proofErr w:type="spellEnd"/>
      <w:r w:rsidRPr="005034E0">
        <w:rPr>
          <w:lang w:val="tr-TR"/>
        </w:rPr>
        <w:t xml:space="preserve"> x 1 verilmelidir.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r w:rsidRPr="005034E0">
        <w:rPr>
          <w:lang w:val="tr-TR"/>
        </w:rPr>
        <w:t xml:space="preserve">Sistem ile birlikte kullanılacak olan Metil </w:t>
      </w:r>
      <w:proofErr w:type="spellStart"/>
      <w:r w:rsidRPr="005034E0">
        <w:rPr>
          <w:lang w:val="tr-TR"/>
        </w:rPr>
        <w:t>Oranj</w:t>
      </w:r>
      <w:proofErr w:type="spellEnd"/>
      <w:r w:rsidRPr="005034E0">
        <w:rPr>
          <w:lang w:val="tr-TR"/>
        </w:rPr>
        <w:t xml:space="preserve"> </w:t>
      </w:r>
      <w:proofErr w:type="gramStart"/>
      <w:r w:rsidRPr="005034E0">
        <w:rPr>
          <w:lang w:val="tr-TR"/>
        </w:rPr>
        <w:t xml:space="preserve">İndikatör  </w:t>
      </w:r>
      <w:proofErr w:type="spellStart"/>
      <w:r w:rsidRPr="005034E0">
        <w:rPr>
          <w:lang w:val="tr-TR"/>
        </w:rPr>
        <w:t>Extra</w:t>
      </w:r>
      <w:proofErr w:type="spellEnd"/>
      <w:proofErr w:type="gramEnd"/>
      <w:r w:rsidRPr="005034E0">
        <w:rPr>
          <w:lang w:val="tr-TR"/>
        </w:rPr>
        <w:t xml:space="preserve"> </w:t>
      </w:r>
      <w:proofErr w:type="spellStart"/>
      <w:r w:rsidRPr="005034E0">
        <w:rPr>
          <w:lang w:val="tr-TR"/>
        </w:rPr>
        <w:t>pure</w:t>
      </w:r>
      <w:proofErr w:type="spellEnd"/>
      <w:r w:rsidRPr="005034E0">
        <w:rPr>
          <w:lang w:val="tr-TR"/>
        </w:rPr>
        <w:t>, 100gr x 1 adet verilmelidir.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numPr>
          <w:ilvl w:val="0"/>
          <w:numId w:val="3"/>
        </w:numPr>
        <w:rPr>
          <w:lang w:val="tr-TR"/>
        </w:rPr>
      </w:pPr>
      <w:proofErr w:type="spellStart"/>
      <w:r w:rsidRPr="005034E0">
        <w:rPr>
          <w:lang w:val="tr-TR"/>
        </w:rPr>
        <w:t>Reprografi</w:t>
      </w:r>
      <w:proofErr w:type="spellEnd"/>
      <w:r w:rsidRPr="005034E0">
        <w:rPr>
          <w:lang w:val="tr-TR"/>
        </w:rPr>
        <w:t xml:space="preserve"> ve </w:t>
      </w:r>
      <w:proofErr w:type="spellStart"/>
      <w:r w:rsidRPr="005034E0">
        <w:rPr>
          <w:lang w:val="tr-TR"/>
        </w:rPr>
        <w:t>fotopolimerizasyon</w:t>
      </w:r>
      <w:proofErr w:type="spellEnd"/>
      <w:r w:rsidRPr="005034E0">
        <w:rPr>
          <w:lang w:val="tr-TR"/>
        </w:rPr>
        <w:t xml:space="preserve"> uygulamalarında yüksek verimlilik sağlamalıdır.</w:t>
      </w:r>
    </w:p>
    <w:p w:rsidR="00C51A73" w:rsidRPr="005034E0" w:rsidRDefault="00C51A73" w:rsidP="00C51A73">
      <w:pPr>
        <w:rPr>
          <w:lang w:val="tr-TR"/>
        </w:rPr>
      </w:pPr>
    </w:p>
    <w:p w:rsidR="00C51A73" w:rsidRPr="005034E0" w:rsidRDefault="00C51A73" w:rsidP="00C51A73">
      <w:pPr>
        <w:rPr>
          <w:lang w:val="tr-TR"/>
        </w:rPr>
      </w:pPr>
    </w:p>
    <w:p w:rsidR="00C51A73" w:rsidRDefault="00C51A73" w:rsidP="00C51A73"/>
    <w:p w:rsidR="00BA0C90" w:rsidRDefault="00BA0C90">
      <w:bookmarkStart w:id="0" w:name="_GoBack"/>
      <w:bookmarkEnd w:id="0"/>
    </w:p>
    <w:sectPr w:rsidR="00BA0C90" w:rsidSect="0030692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B46EE4"/>
    <w:multiLevelType w:val="hybridMultilevel"/>
    <w:tmpl w:val="02826DCE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B7E46A3"/>
    <w:multiLevelType w:val="hybridMultilevel"/>
    <w:tmpl w:val="E1A28882"/>
    <w:lvl w:ilvl="0" w:tplc="75AE11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5B6093"/>
    <w:multiLevelType w:val="hybridMultilevel"/>
    <w:tmpl w:val="3F7E554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2522"/>
    <w:rsid w:val="002F2522"/>
    <w:rsid w:val="00BA0C90"/>
    <w:rsid w:val="00C51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0B24F0-28B0-46F0-BF04-E555FD305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1A73"/>
    <w:pPr>
      <w:spacing w:after="0" w:line="240" w:lineRule="auto"/>
    </w:pPr>
    <w:rPr>
      <w:rFonts w:ascii="Times New Roman" w:eastAsia="Times New Roman" w:hAnsi="Times New Roman" w:cs="Times New Roman"/>
      <w:color w:val="000000"/>
      <w:kern w:val="28"/>
      <w:sz w:val="24"/>
      <w:szCs w:val="24"/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C51A7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mastersearch.chemexper.com/cheminfo/servlet/org.dbcreator.MainServlet?query=entry._entryID%3D12622&amp;action=PowerSearch&amp;target=entry&amp;country=NULL&amp;server=www.acros.com&amp;format=acrosPlugin&amp;i=74d963&amp;language=tr&amp;forGroupNames=AcrosOrganics%2CFisherSci%2CMaybridgeBB%2CBioReagents%2CFisherLCMS%2CThermoScientific%2CSpectracer&amp;searchInfo=quicksearch&amp;currency=EUR&amp;searchValue=Ethanolamine&amp;serverMSDS=www.acros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978</Words>
  <Characters>5575</Characters>
  <Application>Microsoft Office Word</Application>
  <DocSecurity>0</DocSecurity>
  <Lines>46</Lines>
  <Paragraphs>13</Paragraphs>
  <ScaleCrop>false</ScaleCrop>
  <Company>NouS/TncTR</Company>
  <LinksUpToDate>false</LinksUpToDate>
  <CharactersWithSpaces>6540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2022-09-29T08:16:00Z</dcterms:created>
  <dcterms:modified xsi:type="dcterms:W3CDTF">2022-09-29T08:16:00Z</dcterms:modified>
</cp:coreProperties>
</file>