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5172" w:rsidRDefault="002A5172" w:rsidP="002A5172">
      <w:pPr>
        <w:ind w:left="785" w:hanging="360"/>
        <w:jc w:val="center"/>
        <w:rPr>
          <w:rFonts w:ascii="Arial" w:eastAsia="Times New Roman" w:hAnsi="Arial" w:cs="Arial"/>
          <w:b/>
        </w:rPr>
      </w:pPr>
      <w:r>
        <w:rPr>
          <w:rFonts w:ascii="Arial" w:eastAsia="Times New Roman" w:hAnsi="Arial" w:cs="Arial"/>
          <w:b/>
        </w:rPr>
        <w:t>TEKNİK ŞARTNAME</w:t>
      </w:r>
    </w:p>
    <w:p w:rsidR="002A5172" w:rsidRDefault="002A5172" w:rsidP="002A5172">
      <w:pPr>
        <w:ind w:left="785" w:hanging="360"/>
        <w:jc w:val="center"/>
        <w:rPr>
          <w:rFonts w:ascii="Arial" w:eastAsia="Times New Roman" w:hAnsi="Arial" w:cs="Arial"/>
          <w:b/>
        </w:rPr>
      </w:pPr>
    </w:p>
    <w:p w:rsidR="002A5172" w:rsidRDefault="002A5172" w:rsidP="002A5172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Ürünlerin saflıkları, marka ve kodları teklifte belirtilmelidir.</w:t>
      </w:r>
    </w:p>
    <w:p w:rsidR="002A5172" w:rsidRDefault="002A5172" w:rsidP="002A5172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Ürünlerin saflıkları ve ambalajları en az aşağıdaki değerlerde olmalıdır.</w:t>
      </w:r>
    </w:p>
    <w:p w:rsidR="002A5172" w:rsidRDefault="002A5172" w:rsidP="002A5172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Ürünlerin miadı en az iki yıl olmalıdır.</w:t>
      </w:r>
    </w:p>
    <w:p w:rsidR="002A5172" w:rsidRDefault="002A5172" w:rsidP="002A5172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Ambalajları orijinal olmalıdır.</w:t>
      </w:r>
    </w:p>
    <w:p w:rsidR="002A5172" w:rsidRDefault="002A5172" w:rsidP="002A5172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Teslimat 2-4 Hafta içinde gerçekleşmelidir.</w:t>
      </w:r>
    </w:p>
    <w:p w:rsidR="002A5172" w:rsidRDefault="002A5172" w:rsidP="002A5172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Soğuk malzemeler ambalaj üzerinde belirtilen koşullarda teslim edilmelidir.</w:t>
      </w:r>
    </w:p>
    <w:p w:rsidR="002A5172" w:rsidRDefault="002A5172" w:rsidP="002A5172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Sarf malzemelerin adetleri ve özellikleri şartnameye uygun teklifte belirtilmelidir.</w:t>
      </w:r>
    </w:p>
    <w:p w:rsidR="002A5172" w:rsidRDefault="002A5172" w:rsidP="002A5172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Kargo ile teslimat kabul edilmeyecektir. Getirilen ürünler firma yetkilisi yanında kontrol edilerek, teslim alınacaktır.</w:t>
      </w:r>
    </w:p>
    <w:p w:rsidR="002A5172" w:rsidRDefault="002A5172" w:rsidP="002A5172">
      <w:pPr>
        <w:pStyle w:val="ListeParagraf"/>
        <w:numPr>
          <w:ilvl w:val="0"/>
          <w:numId w:val="1"/>
        </w:numPr>
        <w:spacing w:after="200" w:line="276" w:lineRule="auto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Teklif veren firmalar tüm kalemlere teklif vermek zorundadır. Toplam bedel üzerinden değerlendirme yapılacaktır.</w:t>
      </w:r>
    </w:p>
    <w:p w:rsidR="002A5172" w:rsidRDefault="002A5172" w:rsidP="002A5172"/>
    <w:p w:rsidR="002A5172" w:rsidRDefault="002A5172" w:rsidP="002A5172">
      <w:pPr>
        <w:pStyle w:val="ListeParagraf"/>
        <w:numPr>
          <w:ilvl w:val="0"/>
          <w:numId w:val="2"/>
        </w:numPr>
      </w:pPr>
      <w:proofErr w:type="spellStart"/>
      <w:r>
        <w:t>Tetrakis</w:t>
      </w:r>
      <w:proofErr w:type="spellEnd"/>
      <w:r>
        <w:t>(</w:t>
      </w:r>
      <w:proofErr w:type="spellStart"/>
      <w:r>
        <w:t>triphenylphosphine</w:t>
      </w:r>
      <w:proofErr w:type="spellEnd"/>
      <w:r>
        <w:t>)</w:t>
      </w:r>
      <w:proofErr w:type="spellStart"/>
      <w:r>
        <w:t>palladium</w:t>
      </w:r>
      <w:proofErr w:type="spellEnd"/>
      <w:r>
        <w:t>(0) 99,9 % 25GR</w:t>
      </w:r>
    </w:p>
    <w:p w:rsidR="002A5172" w:rsidRDefault="002A5172" w:rsidP="002A5172">
      <w:pPr>
        <w:pStyle w:val="ListeParagraf"/>
        <w:numPr>
          <w:ilvl w:val="0"/>
          <w:numId w:val="2"/>
        </w:numPr>
      </w:pPr>
      <w:proofErr w:type="spellStart"/>
      <w:r>
        <w:t>Phenylacetylene</w:t>
      </w:r>
      <w:proofErr w:type="spellEnd"/>
      <w:r>
        <w:t xml:space="preserve">, 98%, </w:t>
      </w:r>
      <w:proofErr w:type="spellStart"/>
      <w:r>
        <w:t>pure</w:t>
      </w:r>
      <w:proofErr w:type="spellEnd"/>
      <w:r>
        <w:t xml:space="preserve"> 100gr</w:t>
      </w:r>
    </w:p>
    <w:p w:rsidR="002A5172" w:rsidRDefault="002A5172" w:rsidP="002A5172">
      <w:pPr>
        <w:pStyle w:val="ListeParagraf"/>
        <w:numPr>
          <w:ilvl w:val="0"/>
          <w:numId w:val="2"/>
        </w:numPr>
      </w:pPr>
      <w:proofErr w:type="spellStart"/>
      <w:r>
        <w:t>Artesunate</w:t>
      </w:r>
      <w:proofErr w:type="spellEnd"/>
      <w:r>
        <w:t xml:space="preserve"> %98 25gr ile birlikte &gt;= 99.8% saflıkta 2,5L*2 adet </w:t>
      </w:r>
      <w:proofErr w:type="spellStart"/>
      <w:r>
        <w:t>Dichloromethane</w:t>
      </w:r>
      <w:proofErr w:type="spellEnd"/>
      <w:r>
        <w:t xml:space="preserve"> verilmeli.</w:t>
      </w:r>
    </w:p>
    <w:p w:rsidR="002A5172" w:rsidRDefault="002A5172" w:rsidP="002A5172">
      <w:pPr>
        <w:pStyle w:val="ListeParagraf"/>
        <w:numPr>
          <w:ilvl w:val="0"/>
          <w:numId w:val="2"/>
        </w:numPr>
      </w:pPr>
      <w:proofErr w:type="spellStart"/>
      <w:r>
        <w:t>Copper</w:t>
      </w:r>
      <w:proofErr w:type="spellEnd"/>
      <w:r>
        <w:t xml:space="preserve">(II) </w:t>
      </w:r>
      <w:proofErr w:type="spellStart"/>
      <w:r>
        <w:t>oxide</w:t>
      </w:r>
      <w:proofErr w:type="spellEnd"/>
      <w:r>
        <w:t xml:space="preserve">, </w:t>
      </w:r>
      <w:proofErr w:type="spellStart"/>
      <w:r>
        <w:t>nanopowder</w:t>
      </w:r>
      <w:proofErr w:type="spellEnd"/>
      <w:r>
        <w:t xml:space="preserve"> 30nm %99,</w:t>
      </w:r>
      <w:proofErr w:type="gramStart"/>
      <w:r>
        <w:t>7  50gr</w:t>
      </w:r>
      <w:proofErr w:type="gramEnd"/>
      <w:r>
        <w:t xml:space="preserve"> ile birlikte %99,8 saflıkta HPLC </w:t>
      </w:r>
      <w:proofErr w:type="spellStart"/>
      <w:r>
        <w:t>grade</w:t>
      </w:r>
      <w:proofErr w:type="spellEnd"/>
      <w:r>
        <w:t xml:space="preserve"> 2,5L*8 adet </w:t>
      </w:r>
      <w:proofErr w:type="spellStart"/>
      <w:r>
        <w:t>Dichloromethane</w:t>
      </w:r>
      <w:proofErr w:type="spellEnd"/>
      <w:r>
        <w:t xml:space="preserve"> verilmeli.</w:t>
      </w:r>
    </w:p>
    <w:p w:rsidR="002A5172" w:rsidRDefault="002A5172" w:rsidP="002A5172">
      <w:pPr>
        <w:pStyle w:val="ListeParagraf"/>
        <w:numPr>
          <w:ilvl w:val="0"/>
          <w:numId w:val="2"/>
        </w:numPr>
      </w:pPr>
      <w:proofErr w:type="spellStart"/>
      <w:r>
        <w:t>Selenium</w:t>
      </w:r>
      <w:proofErr w:type="spellEnd"/>
      <w:r>
        <w:t xml:space="preserve">, </w:t>
      </w:r>
      <w:proofErr w:type="spellStart"/>
      <w:r>
        <w:t>powder</w:t>
      </w:r>
      <w:proofErr w:type="spellEnd"/>
      <w:r>
        <w:t xml:space="preserve">, 99.99% </w:t>
      </w:r>
      <w:proofErr w:type="spellStart"/>
      <w:r>
        <w:t>trace</w:t>
      </w:r>
      <w:proofErr w:type="spellEnd"/>
      <w:r>
        <w:t xml:space="preserve"> </w:t>
      </w:r>
      <w:proofErr w:type="spellStart"/>
      <w:r>
        <w:t>metals</w:t>
      </w:r>
      <w:proofErr w:type="spellEnd"/>
      <w:r>
        <w:t xml:space="preserve"> </w:t>
      </w:r>
      <w:proofErr w:type="spellStart"/>
      <w:r>
        <w:t>basis</w:t>
      </w:r>
      <w:proofErr w:type="spellEnd"/>
      <w:r>
        <w:t xml:space="preserve"> 50gr</w:t>
      </w:r>
    </w:p>
    <w:p w:rsidR="002A5172" w:rsidRDefault="002A5172" w:rsidP="002A5172">
      <w:pPr>
        <w:pStyle w:val="ListeParagraf"/>
        <w:numPr>
          <w:ilvl w:val="0"/>
          <w:numId w:val="2"/>
        </w:numPr>
      </w:pPr>
      <w:proofErr w:type="spellStart"/>
      <w:r>
        <w:t>Iron</w:t>
      </w:r>
      <w:proofErr w:type="spellEnd"/>
      <w:r>
        <w:t xml:space="preserve"> (III) </w:t>
      </w:r>
      <w:proofErr w:type="spellStart"/>
      <w:r>
        <w:t>Chloride</w:t>
      </w:r>
      <w:proofErr w:type="spellEnd"/>
      <w:r>
        <w:t xml:space="preserve"> </w:t>
      </w:r>
      <w:proofErr w:type="spellStart"/>
      <w:r>
        <w:t>Anhydrous</w:t>
      </w:r>
      <w:proofErr w:type="spellEnd"/>
      <w:r>
        <w:t xml:space="preserve"> 99,7% 1kg ile birlikte %99,8 saflıkta 5L*4 adet </w:t>
      </w:r>
      <w:proofErr w:type="spellStart"/>
      <w:r>
        <w:t>Diethyl</w:t>
      </w:r>
      <w:proofErr w:type="spellEnd"/>
      <w:r>
        <w:t xml:space="preserve"> </w:t>
      </w:r>
      <w:proofErr w:type="spellStart"/>
      <w:r>
        <w:t>ether</w:t>
      </w:r>
      <w:proofErr w:type="spellEnd"/>
      <w:r>
        <w:t xml:space="preserve"> ACS </w:t>
      </w:r>
      <w:proofErr w:type="spellStart"/>
      <w:r>
        <w:t>reagent</w:t>
      </w:r>
      <w:proofErr w:type="spellEnd"/>
      <w:r>
        <w:t xml:space="preserve"> verilmeli.</w:t>
      </w:r>
    </w:p>
    <w:p w:rsidR="002A5172" w:rsidRDefault="002A5172" w:rsidP="002A5172">
      <w:pPr>
        <w:pStyle w:val="ListeParagraf"/>
        <w:numPr>
          <w:ilvl w:val="0"/>
          <w:numId w:val="2"/>
        </w:numPr>
      </w:pPr>
      <w:r>
        <w:t>4-Iodotoluene &gt;99.0%(GC) 100gr</w:t>
      </w:r>
    </w:p>
    <w:p w:rsidR="002A5172" w:rsidRDefault="002A5172" w:rsidP="002A5172">
      <w:pPr>
        <w:pStyle w:val="ListeParagraf"/>
        <w:numPr>
          <w:ilvl w:val="0"/>
          <w:numId w:val="2"/>
        </w:numPr>
      </w:pPr>
      <w:r>
        <w:t xml:space="preserve">2-Iodoaniline 98% 50gr ile birlikte %98 saflıkta 2,5L*12 adet </w:t>
      </w:r>
      <w:proofErr w:type="spellStart"/>
      <w:r>
        <w:t>Hexane</w:t>
      </w:r>
      <w:proofErr w:type="spellEnd"/>
      <w:r>
        <w:t xml:space="preserve"> verilmeli.</w:t>
      </w:r>
    </w:p>
    <w:p w:rsidR="002A5172" w:rsidRDefault="002A5172" w:rsidP="002A5172">
      <w:pPr>
        <w:pStyle w:val="ListeParagraf"/>
        <w:numPr>
          <w:ilvl w:val="0"/>
          <w:numId w:val="2"/>
        </w:numPr>
      </w:pPr>
      <w:r>
        <w:t>2-Iodoanisole, 99% 100gr</w:t>
      </w:r>
    </w:p>
    <w:p w:rsidR="002A5172" w:rsidRDefault="002A5172" w:rsidP="002A5172">
      <w:pPr>
        <w:pStyle w:val="ListeParagraf"/>
        <w:numPr>
          <w:ilvl w:val="0"/>
          <w:numId w:val="2"/>
        </w:numPr>
      </w:pPr>
      <w:proofErr w:type="spellStart"/>
      <w:r>
        <w:t>Diphenyl</w:t>
      </w:r>
      <w:proofErr w:type="spellEnd"/>
      <w:r>
        <w:t xml:space="preserve"> </w:t>
      </w:r>
      <w:proofErr w:type="spellStart"/>
      <w:r>
        <w:t>Diselenide</w:t>
      </w:r>
      <w:proofErr w:type="spellEnd"/>
      <w:r>
        <w:t xml:space="preserve"> &gt;98%(GC) 25gr ile birlikte %99,8 saflıkta 2,5L*6 adet HPLC </w:t>
      </w:r>
      <w:proofErr w:type="spellStart"/>
      <w:r>
        <w:t>grade</w:t>
      </w:r>
      <w:proofErr w:type="spellEnd"/>
      <w:r>
        <w:t xml:space="preserve"> </w:t>
      </w:r>
      <w:proofErr w:type="spellStart"/>
      <w:r>
        <w:t>Chloroform</w:t>
      </w:r>
      <w:proofErr w:type="spellEnd"/>
      <w:r>
        <w:t xml:space="preserve"> verilmeli.</w:t>
      </w:r>
    </w:p>
    <w:p w:rsidR="002A5172" w:rsidRDefault="002A5172" w:rsidP="002A5172">
      <w:pPr>
        <w:pStyle w:val="ListeParagraf"/>
        <w:numPr>
          <w:ilvl w:val="0"/>
          <w:numId w:val="2"/>
        </w:numPr>
      </w:pPr>
      <w:proofErr w:type="spellStart"/>
      <w:r>
        <w:t>Oxone</w:t>
      </w:r>
      <w:proofErr w:type="spellEnd"/>
      <w:r>
        <w:t xml:space="preserve">, </w:t>
      </w:r>
      <w:proofErr w:type="spellStart"/>
      <w:r>
        <w:t>monopersulfate</w:t>
      </w:r>
      <w:proofErr w:type="spellEnd"/>
      <w:r>
        <w:t xml:space="preserve"> </w:t>
      </w:r>
      <w:proofErr w:type="spellStart"/>
      <w:r>
        <w:t>compound</w:t>
      </w:r>
      <w:proofErr w:type="spellEnd"/>
      <w:r>
        <w:t xml:space="preserve"> 1 Kg, *2 adet </w:t>
      </w:r>
      <w:proofErr w:type="spellStart"/>
      <w:r>
        <w:t>Ethyl</w:t>
      </w:r>
      <w:proofErr w:type="spellEnd"/>
      <w:r>
        <w:t xml:space="preserve"> </w:t>
      </w:r>
      <w:proofErr w:type="spellStart"/>
      <w:r>
        <w:t>acetate</w:t>
      </w:r>
      <w:proofErr w:type="spellEnd"/>
      <w:r>
        <w:t xml:space="preserve"> 99% </w:t>
      </w:r>
      <w:proofErr w:type="spellStart"/>
      <w:r>
        <w:t>extra</w:t>
      </w:r>
      <w:proofErr w:type="spellEnd"/>
      <w:r>
        <w:t xml:space="preserve"> </w:t>
      </w:r>
      <w:proofErr w:type="spellStart"/>
      <w:r>
        <w:t>pure</w:t>
      </w:r>
      <w:proofErr w:type="spellEnd"/>
      <w:r>
        <w:t>, 2.5 L verilmeli.</w:t>
      </w:r>
    </w:p>
    <w:p w:rsidR="002A5172" w:rsidRDefault="002A5172" w:rsidP="002A5172">
      <w:pPr>
        <w:pStyle w:val="ListeParagraf"/>
        <w:numPr>
          <w:ilvl w:val="0"/>
          <w:numId w:val="2"/>
        </w:numPr>
      </w:pPr>
      <w:r>
        <w:t xml:space="preserve">2,2,6,6-Tetramethylpiperidinoxy </w:t>
      </w:r>
      <w:proofErr w:type="spellStart"/>
      <w:r>
        <w:t>free</w:t>
      </w:r>
      <w:proofErr w:type="spellEnd"/>
      <w:r>
        <w:t xml:space="preserve"> </w:t>
      </w:r>
      <w:proofErr w:type="spellStart"/>
      <w:r>
        <w:t>radical</w:t>
      </w:r>
      <w:proofErr w:type="spellEnd"/>
      <w:r>
        <w:t xml:space="preserve"> 99% 100gr</w:t>
      </w:r>
    </w:p>
    <w:p w:rsidR="002A5172" w:rsidRDefault="002A5172" w:rsidP="002A5172">
      <w:pPr>
        <w:pStyle w:val="ListeParagraf"/>
        <w:numPr>
          <w:ilvl w:val="0"/>
          <w:numId w:val="2"/>
        </w:numPr>
      </w:pPr>
      <w:r>
        <w:t>1-Iodo-4-nitrobenzene &gt;99.0%(GC) 100gr</w:t>
      </w:r>
    </w:p>
    <w:p w:rsidR="002A5172" w:rsidRDefault="002A5172" w:rsidP="002A5172">
      <w:pPr>
        <w:pStyle w:val="ListeParagraf"/>
        <w:numPr>
          <w:ilvl w:val="0"/>
          <w:numId w:val="2"/>
        </w:numPr>
      </w:pPr>
      <w:r>
        <w:t xml:space="preserve">2,6-Di-tert-butyl-p-cresol &gt;99.8%(GC) 500gr ile birlikte %99,8 saflıkta 2,5L*2 adet </w:t>
      </w:r>
      <w:proofErr w:type="spellStart"/>
      <w:r>
        <w:t>Chloroform</w:t>
      </w:r>
      <w:proofErr w:type="spellEnd"/>
      <w:r>
        <w:t xml:space="preserve"> verilmeli.</w:t>
      </w:r>
    </w:p>
    <w:p w:rsidR="002A5172" w:rsidRDefault="002A5172" w:rsidP="002A5172">
      <w:pPr>
        <w:pStyle w:val="ListeParagraf"/>
        <w:numPr>
          <w:ilvl w:val="0"/>
          <w:numId w:val="2"/>
        </w:numPr>
      </w:pPr>
      <w:proofErr w:type="spellStart"/>
      <w:r>
        <w:t>Butylamine</w:t>
      </w:r>
      <w:proofErr w:type="spellEnd"/>
      <w:r>
        <w:t xml:space="preserve"> 99.5% 2L</w:t>
      </w:r>
    </w:p>
    <w:p w:rsidR="002A5172" w:rsidRDefault="002A5172" w:rsidP="002A5172">
      <w:pPr>
        <w:pStyle w:val="ListeParagraf"/>
        <w:numPr>
          <w:ilvl w:val="0"/>
          <w:numId w:val="2"/>
        </w:numPr>
      </w:pPr>
      <w:proofErr w:type="spellStart"/>
      <w:r>
        <w:t>Selenium</w:t>
      </w:r>
      <w:proofErr w:type="spellEnd"/>
      <w:r>
        <w:t xml:space="preserve"> </w:t>
      </w:r>
      <w:proofErr w:type="spellStart"/>
      <w:r>
        <w:t>oxide</w:t>
      </w:r>
      <w:proofErr w:type="spellEnd"/>
      <w:r>
        <w:t xml:space="preserve"> 99.999% 100gr</w:t>
      </w:r>
    </w:p>
    <w:p w:rsidR="002A5172" w:rsidRDefault="002A5172" w:rsidP="002A5172"/>
    <w:p w:rsidR="002A5172" w:rsidRDefault="002A5172" w:rsidP="002A5172"/>
    <w:p w:rsidR="002A5172" w:rsidRDefault="002A5172" w:rsidP="002A5172"/>
    <w:p w:rsidR="0099153B" w:rsidRDefault="0099153B">
      <w:bookmarkStart w:id="0" w:name="_GoBack"/>
      <w:bookmarkEnd w:id="0"/>
    </w:p>
    <w:sectPr w:rsidR="009915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A2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CA1E35"/>
    <w:multiLevelType w:val="hybridMultilevel"/>
    <w:tmpl w:val="37DC6AB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4D5876"/>
    <w:multiLevelType w:val="hybridMultilevel"/>
    <w:tmpl w:val="C5607C1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3826"/>
    <w:rsid w:val="00153826"/>
    <w:rsid w:val="002A5172"/>
    <w:rsid w:val="00991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C3B76A0-4D9F-4F29-85B6-448991E8D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A5172"/>
    <w:pPr>
      <w:spacing w:after="0" w:line="240" w:lineRule="auto"/>
    </w:pPr>
    <w:rPr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A51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652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256</Words>
  <Characters>1465</Characters>
  <Application>Microsoft Office Word</Application>
  <DocSecurity>0</DocSecurity>
  <Lines>12</Lines>
  <Paragraphs>3</Paragraphs>
  <ScaleCrop>false</ScaleCrop>
  <Company>NouS/TncTR</Company>
  <LinksUpToDate>false</LinksUpToDate>
  <CharactersWithSpaces>1718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2022-10-04T11:05:00Z</dcterms:created>
  <dcterms:modified xsi:type="dcterms:W3CDTF">2022-10-04T11:05:00Z</dcterms:modified>
</cp:coreProperties>
</file>