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868" w:rsidRDefault="00E74868" w:rsidP="00E74868">
      <w:pPr>
        <w:jc w:val="center"/>
        <w:rPr>
          <w:rFonts w:ascii="Arial" w:hAnsi="Arial" w:cs="Arial"/>
          <w:b/>
          <w:sz w:val="28"/>
          <w:szCs w:val="28"/>
        </w:rPr>
      </w:pPr>
      <w:r w:rsidRPr="00551DD4">
        <w:rPr>
          <w:rFonts w:ascii="Arial" w:hAnsi="Arial" w:cs="Arial"/>
          <w:b/>
          <w:sz w:val="28"/>
          <w:szCs w:val="28"/>
        </w:rPr>
        <w:t>TEKNİK ŞARTNAMELER</w:t>
      </w:r>
    </w:p>
    <w:p w:rsidR="00E74868" w:rsidRDefault="00E74868" w:rsidP="00E74868">
      <w:pPr>
        <w:rPr>
          <w:rFonts w:ascii="Arial" w:hAnsi="Arial" w:cs="Arial"/>
          <w:b/>
          <w:sz w:val="28"/>
          <w:szCs w:val="28"/>
        </w:rPr>
      </w:pPr>
    </w:p>
    <w:p w:rsidR="00E74868" w:rsidRPr="00BD608A" w:rsidRDefault="00E74868" w:rsidP="00E74868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D66A29">
        <w:rPr>
          <w:rFonts w:ascii="Arial" w:hAnsi="Arial" w:cs="Arial"/>
          <w:b/>
          <w:color w:val="222222"/>
          <w:sz w:val="28"/>
          <w:szCs w:val="28"/>
        </w:rPr>
        <w:t xml:space="preserve">RIPA </w:t>
      </w:r>
      <w:proofErr w:type="spellStart"/>
      <w:r w:rsidRPr="00D66A29">
        <w:rPr>
          <w:rFonts w:ascii="Arial" w:hAnsi="Arial" w:cs="Arial"/>
          <w:b/>
          <w:color w:val="222222"/>
          <w:sz w:val="28"/>
          <w:szCs w:val="28"/>
        </w:rPr>
        <w:t>Lysis</w:t>
      </w:r>
      <w:proofErr w:type="spellEnd"/>
      <w:r w:rsidRPr="00D66A29">
        <w:rPr>
          <w:rFonts w:ascii="Arial" w:hAnsi="Arial" w:cs="Arial"/>
          <w:b/>
          <w:color w:val="222222"/>
          <w:sz w:val="28"/>
          <w:szCs w:val="28"/>
        </w:rPr>
        <w:t xml:space="preserve"> </w:t>
      </w:r>
      <w:proofErr w:type="spellStart"/>
      <w:r w:rsidRPr="00D66A29">
        <w:rPr>
          <w:rFonts w:ascii="Arial" w:hAnsi="Arial" w:cs="Arial"/>
          <w:b/>
          <w:color w:val="222222"/>
          <w:sz w:val="28"/>
          <w:szCs w:val="28"/>
        </w:rPr>
        <w:t>and</w:t>
      </w:r>
      <w:proofErr w:type="spellEnd"/>
      <w:r w:rsidRPr="00D66A29">
        <w:rPr>
          <w:rFonts w:ascii="Arial" w:hAnsi="Arial" w:cs="Arial"/>
          <w:b/>
          <w:color w:val="222222"/>
          <w:sz w:val="28"/>
          <w:szCs w:val="28"/>
        </w:rPr>
        <w:t xml:space="preserve"> </w:t>
      </w:r>
      <w:proofErr w:type="spellStart"/>
      <w:r w:rsidRPr="00D66A29">
        <w:rPr>
          <w:rFonts w:ascii="Arial" w:hAnsi="Arial" w:cs="Arial"/>
          <w:b/>
          <w:color w:val="222222"/>
          <w:sz w:val="28"/>
          <w:szCs w:val="28"/>
        </w:rPr>
        <w:t>Extraction</w:t>
      </w:r>
      <w:proofErr w:type="spellEnd"/>
      <w:r w:rsidRPr="00D66A29">
        <w:rPr>
          <w:rFonts w:ascii="Arial" w:hAnsi="Arial" w:cs="Arial"/>
          <w:b/>
          <w:color w:val="222222"/>
          <w:sz w:val="28"/>
          <w:szCs w:val="28"/>
        </w:rPr>
        <w:t xml:space="preserve"> </w:t>
      </w:r>
      <w:proofErr w:type="spellStart"/>
      <w:r w:rsidRPr="00D66A29">
        <w:rPr>
          <w:rFonts w:ascii="Arial" w:hAnsi="Arial" w:cs="Arial"/>
          <w:b/>
          <w:color w:val="222222"/>
          <w:sz w:val="28"/>
          <w:szCs w:val="28"/>
        </w:rPr>
        <w:t>Buffer</w:t>
      </w:r>
      <w:proofErr w:type="spellEnd"/>
    </w:p>
    <w:p w:rsidR="00E74868" w:rsidRPr="00BD608A" w:rsidRDefault="00E74868" w:rsidP="00E74868">
      <w:pPr>
        <w:pStyle w:val="ListeParagraf"/>
        <w:ind w:left="644"/>
        <w:rPr>
          <w:rFonts w:ascii="Arial" w:hAnsi="Arial" w:cs="Arial"/>
          <w:b/>
          <w:sz w:val="28"/>
          <w:szCs w:val="28"/>
        </w:rPr>
      </w:pPr>
    </w:p>
    <w:p w:rsidR="00E74868" w:rsidRPr="00BD608A" w:rsidRDefault="00E74868" w:rsidP="00E74868">
      <w:pPr>
        <w:pStyle w:val="ListeParagraf"/>
        <w:numPr>
          <w:ilvl w:val="0"/>
          <w:numId w:val="3"/>
        </w:numPr>
        <w:rPr>
          <w:rFonts w:ascii="Arial" w:hAnsi="Arial" w:cs="Arial"/>
          <w:b/>
          <w:sz w:val="20"/>
          <w:szCs w:val="20"/>
        </w:rPr>
      </w:pPr>
      <w:proofErr w:type="spellStart"/>
      <w:r w:rsidRPr="00BD608A">
        <w:rPr>
          <w:rFonts w:ascii="Arial" w:hAnsi="Arial" w:cs="Arial"/>
          <w:b/>
          <w:sz w:val="20"/>
          <w:szCs w:val="20"/>
        </w:rPr>
        <w:t>Sitoplazmik</w:t>
      </w:r>
      <w:proofErr w:type="spellEnd"/>
      <w:r w:rsidRPr="00BD608A">
        <w:rPr>
          <w:rFonts w:ascii="Arial" w:hAnsi="Arial" w:cs="Arial"/>
          <w:b/>
          <w:sz w:val="20"/>
          <w:szCs w:val="20"/>
        </w:rPr>
        <w:t xml:space="preserve">, zar ve nükleer proteinlerin </w:t>
      </w:r>
      <w:proofErr w:type="spellStart"/>
      <w:r w:rsidRPr="00BD608A">
        <w:rPr>
          <w:rFonts w:ascii="Arial" w:hAnsi="Arial" w:cs="Arial"/>
          <w:b/>
          <w:sz w:val="20"/>
          <w:szCs w:val="20"/>
        </w:rPr>
        <w:t>ekstraksiyonunu</w:t>
      </w:r>
      <w:proofErr w:type="spellEnd"/>
      <w:r w:rsidRPr="00BD608A">
        <w:rPr>
          <w:rFonts w:ascii="Arial" w:hAnsi="Arial" w:cs="Arial"/>
          <w:b/>
          <w:sz w:val="20"/>
          <w:szCs w:val="20"/>
        </w:rPr>
        <w:t xml:space="preserve"> sağlamalıdır.</w:t>
      </w:r>
    </w:p>
    <w:p w:rsidR="00E74868" w:rsidRPr="00BD608A" w:rsidRDefault="00E74868" w:rsidP="00E74868">
      <w:pPr>
        <w:pStyle w:val="ListeParagraf"/>
        <w:numPr>
          <w:ilvl w:val="0"/>
          <w:numId w:val="3"/>
        </w:numPr>
        <w:rPr>
          <w:rFonts w:ascii="Arial" w:hAnsi="Arial" w:cs="Arial"/>
          <w:b/>
          <w:sz w:val="20"/>
          <w:szCs w:val="20"/>
        </w:rPr>
      </w:pPr>
      <w:r w:rsidRPr="00BD608A">
        <w:rPr>
          <w:rFonts w:ascii="Arial" w:hAnsi="Arial" w:cs="Arial"/>
          <w:b/>
          <w:sz w:val="20"/>
          <w:szCs w:val="20"/>
        </w:rPr>
        <w:t>Ürün kullanıma hazır formda olmalıdır.</w:t>
      </w:r>
    </w:p>
    <w:p w:rsidR="00E74868" w:rsidRPr="00BD608A" w:rsidRDefault="00E74868" w:rsidP="00E74868">
      <w:pPr>
        <w:pStyle w:val="ListeParagraf"/>
        <w:numPr>
          <w:ilvl w:val="0"/>
          <w:numId w:val="3"/>
        </w:numPr>
        <w:rPr>
          <w:rFonts w:ascii="Arial" w:hAnsi="Arial" w:cs="Arial"/>
          <w:b/>
          <w:sz w:val="20"/>
          <w:szCs w:val="20"/>
        </w:rPr>
      </w:pPr>
      <w:r w:rsidRPr="00BD608A">
        <w:rPr>
          <w:rFonts w:ascii="Arial" w:hAnsi="Arial" w:cs="Arial"/>
          <w:b/>
          <w:sz w:val="20"/>
          <w:szCs w:val="20"/>
        </w:rPr>
        <w:t>Kültürlenmiş memeli hücrelerinde kullanıma uygun olmalıdır.</w:t>
      </w:r>
    </w:p>
    <w:p w:rsidR="00E74868" w:rsidRPr="00BD608A" w:rsidRDefault="00E74868" w:rsidP="00E74868">
      <w:pPr>
        <w:pStyle w:val="ListeParagraf"/>
        <w:numPr>
          <w:ilvl w:val="0"/>
          <w:numId w:val="3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</w:t>
      </w:r>
      <w:r w:rsidRPr="00BD608A">
        <w:rPr>
          <w:rFonts w:ascii="Arial" w:hAnsi="Arial" w:cs="Arial"/>
          <w:b/>
          <w:sz w:val="20"/>
          <w:szCs w:val="20"/>
        </w:rPr>
        <w:t xml:space="preserve">aportör testleri, protein testleri, immünolojik testler ve protein saflaştırma </w:t>
      </w:r>
      <w:proofErr w:type="gramStart"/>
      <w:r w:rsidRPr="00BD608A">
        <w:rPr>
          <w:rFonts w:ascii="Arial" w:hAnsi="Arial" w:cs="Arial"/>
          <w:b/>
          <w:sz w:val="20"/>
          <w:szCs w:val="20"/>
        </w:rPr>
        <w:t>dahil</w:t>
      </w:r>
      <w:proofErr w:type="gramEnd"/>
      <w:r w:rsidRPr="00BD608A">
        <w:rPr>
          <w:rFonts w:ascii="Arial" w:hAnsi="Arial" w:cs="Arial"/>
          <w:b/>
          <w:sz w:val="20"/>
          <w:szCs w:val="20"/>
        </w:rPr>
        <w:t xml:space="preserve"> birçok uygulamayla uyumlu olmalıdır.</w:t>
      </w:r>
    </w:p>
    <w:p w:rsidR="00E74868" w:rsidRPr="00BD608A" w:rsidRDefault="00E74868" w:rsidP="00E74868">
      <w:pPr>
        <w:pStyle w:val="ListeParagraf"/>
        <w:numPr>
          <w:ilvl w:val="0"/>
          <w:numId w:val="3"/>
        </w:numPr>
        <w:rPr>
          <w:rFonts w:ascii="Arial" w:hAnsi="Arial" w:cs="Arial"/>
          <w:b/>
          <w:sz w:val="20"/>
          <w:szCs w:val="20"/>
        </w:rPr>
      </w:pPr>
      <w:r w:rsidRPr="00BD608A">
        <w:rPr>
          <w:rFonts w:ascii="Arial" w:hAnsi="Arial" w:cs="Arial"/>
          <w:b/>
          <w:sz w:val="20"/>
          <w:szCs w:val="20"/>
        </w:rPr>
        <w:t>Orijinal ambalajında 100 ml bulunmalıdır.</w:t>
      </w:r>
    </w:p>
    <w:p w:rsidR="00E74868" w:rsidRPr="00BD608A" w:rsidRDefault="00E74868" w:rsidP="00E74868">
      <w:pPr>
        <w:pStyle w:val="ListeParagraf"/>
        <w:numPr>
          <w:ilvl w:val="0"/>
          <w:numId w:val="3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D608A">
        <w:rPr>
          <w:rFonts w:ascii="Arial" w:eastAsia="Times New Roman" w:hAnsi="Arial" w:cs="Arial"/>
          <w:b/>
          <w:bCs/>
          <w:sz w:val="20"/>
          <w:szCs w:val="20"/>
        </w:rPr>
        <w:t>2-8 derecede saklanmalıdır.</w:t>
      </w:r>
    </w:p>
    <w:p w:rsidR="00E74868" w:rsidRPr="00BD608A" w:rsidRDefault="00E74868" w:rsidP="00E74868">
      <w:pPr>
        <w:pStyle w:val="ListeParagraf"/>
        <w:numPr>
          <w:ilvl w:val="0"/>
          <w:numId w:val="3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D608A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BD608A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BD608A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:rsidR="00E74868" w:rsidRPr="00BD608A" w:rsidRDefault="00E74868" w:rsidP="00E74868">
      <w:pPr>
        <w:pStyle w:val="ListeParagraf"/>
        <w:numPr>
          <w:ilvl w:val="0"/>
          <w:numId w:val="3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D608A">
        <w:rPr>
          <w:rFonts w:ascii="Arial" w:eastAsia="Times New Roman" w:hAnsi="Arial" w:cs="Arial"/>
          <w:b/>
          <w:bCs/>
          <w:sz w:val="20"/>
          <w:szCs w:val="20"/>
        </w:rPr>
        <w:t>Laboratuvara teslim edildikten sonra en az bir yıl milatlı olmalıdır.</w:t>
      </w:r>
    </w:p>
    <w:p w:rsidR="00E74868" w:rsidRPr="00BD608A" w:rsidRDefault="00E74868" w:rsidP="00E74868">
      <w:pPr>
        <w:pStyle w:val="ListeParagraf"/>
        <w:numPr>
          <w:ilvl w:val="0"/>
          <w:numId w:val="3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D608A">
        <w:rPr>
          <w:rFonts w:ascii="Arial" w:eastAsia="Times New Roman" w:hAnsi="Arial" w:cs="Arial"/>
          <w:b/>
          <w:bCs/>
          <w:sz w:val="20"/>
          <w:szCs w:val="20"/>
        </w:rPr>
        <w:t>Çalışmada kullanılacak özellik 89900 olmalıdır.</w:t>
      </w:r>
    </w:p>
    <w:p w:rsidR="00E74868" w:rsidRPr="00BD608A" w:rsidRDefault="00E74868" w:rsidP="00E74868">
      <w:pPr>
        <w:pStyle w:val="ListeParagraf"/>
        <w:numPr>
          <w:ilvl w:val="0"/>
          <w:numId w:val="3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D608A">
        <w:rPr>
          <w:rFonts w:ascii="Arial" w:eastAsia="Times New Roman" w:hAnsi="Arial" w:cs="Arial"/>
          <w:b/>
          <w:bCs/>
          <w:sz w:val="20"/>
          <w:szCs w:val="20"/>
        </w:rPr>
        <w:t xml:space="preserve">Numune ve </w:t>
      </w:r>
      <w:proofErr w:type="gramStart"/>
      <w:r w:rsidRPr="00BD608A">
        <w:rPr>
          <w:rFonts w:ascii="Arial" w:eastAsia="Times New Roman" w:hAnsi="Arial" w:cs="Arial"/>
          <w:b/>
          <w:bCs/>
          <w:sz w:val="20"/>
          <w:szCs w:val="20"/>
        </w:rPr>
        <w:t>data</w:t>
      </w:r>
      <w:proofErr w:type="gramEnd"/>
      <w:r w:rsidRPr="00BD608A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BD608A">
        <w:rPr>
          <w:rFonts w:ascii="Arial" w:eastAsia="Times New Roman" w:hAnsi="Arial" w:cs="Arial"/>
          <w:b/>
          <w:bCs/>
          <w:sz w:val="20"/>
          <w:szCs w:val="20"/>
        </w:rPr>
        <w:t>sheetler</w:t>
      </w:r>
      <w:proofErr w:type="spellEnd"/>
      <w:r w:rsidRPr="00BD608A">
        <w:rPr>
          <w:rFonts w:ascii="Arial" w:eastAsia="Times New Roman" w:hAnsi="Arial" w:cs="Arial"/>
          <w:b/>
          <w:bCs/>
          <w:sz w:val="20"/>
          <w:szCs w:val="20"/>
        </w:rPr>
        <w:t xml:space="preserve"> ihale öncesi verilecektir. İnceleme sonucunda karar</w:t>
      </w:r>
    </w:p>
    <w:p w:rsidR="00E74868" w:rsidRPr="00BD608A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proofErr w:type="gramStart"/>
      <w:r w:rsidRPr="00BD608A">
        <w:rPr>
          <w:rFonts w:ascii="Arial" w:eastAsia="Times New Roman" w:hAnsi="Arial" w:cs="Arial"/>
          <w:b/>
          <w:bCs/>
          <w:sz w:val="20"/>
          <w:szCs w:val="20"/>
        </w:rPr>
        <w:t>verilecektir</w:t>
      </w:r>
      <w:proofErr w:type="gramEnd"/>
      <w:r w:rsidRPr="00BD608A">
        <w:rPr>
          <w:rFonts w:ascii="Arial" w:eastAsia="Times New Roman" w:hAnsi="Arial" w:cs="Arial"/>
          <w:b/>
          <w:bCs/>
          <w:sz w:val="20"/>
          <w:szCs w:val="20"/>
        </w:rPr>
        <w:t>.</w:t>
      </w:r>
    </w:p>
    <w:p w:rsidR="00E74868" w:rsidRPr="00BD608A" w:rsidRDefault="00E74868" w:rsidP="00E74868">
      <w:pPr>
        <w:pStyle w:val="ListeParagraf"/>
        <w:numPr>
          <w:ilvl w:val="0"/>
          <w:numId w:val="3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D608A">
        <w:rPr>
          <w:rFonts w:ascii="Arial" w:eastAsia="Times New Roman" w:hAnsi="Arial" w:cs="Arial"/>
          <w:b/>
          <w:bCs/>
          <w:sz w:val="20"/>
          <w:szCs w:val="20"/>
        </w:rPr>
        <w:t xml:space="preserve">Data </w:t>
      </w:r>
      <w:proofErr w:type="spellStart"/>
      <w:r w:rsidRPr="00BD608A">
        <w:rPr>
          <w:rFonts w:ascii="Arial" w:eastAsia="Times New Roman" w:hAnsi="Arial" w:cs="Arial"/>
          <w:b/>
          <w:bCs/>
          <w:sz w:val="20"/>
          <w:szCs w:val="20"/>
        </w:rPr>
        <w:t>sheet</w:t>
      </w:r>
      <w:proofErr w:type="spellEnd"/>
      <w:r w:rsidRPr="00BD608A">
        <w:rPr>
          <w:rFonts w:ascii="Arial" w:eastAsia="Times New Roman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:rsidR="00E74868" w:rsidRDefault="00E74868" w:rsidP="00E74868">
      <w:pPr>
        <w:pStyle w:val="ListeParagraf"/>
        <w:numPr>
          <w:ilvl w:val="0"/>
          <w:numId w:val="3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D608A">
        <w:rPr>
          <w:rFonts w:ascii="Arial" w:eastAsia="Times New Roman" w:hAnsi="Arial" w:cs="Arial"/>
          <w:b/>
          <w:bCs/>
          <w:sz w:val="20"/>
          <w:szCs w:val="20"/>
        </w:rPr>
        <w:t>Teklifte malzemenin markası ve katalog numarası mutlaka belirtilmelidir.</w:t>
      </w: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Pr="00BD608A" w:rsidRDefault="00E74868" w:rsidP="00E74868">
      <w:pPr>
        <w:pStyle w:val="ListeParagraf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8"/>
          <w:szCs w:val="28"/>
        </w:rPr>
      </w:pPr>
      <w:proofErr w:type="gramStart"/>
      <w:r w:rsidRPr="00BD608A">
        <w:rPr>
          <w:rFonts w:ascii="Arial" w:hAnsi="Arial" w:cs="Arial"/>
          <w:b/>
          <w:sz w:val="28"/>
          <w:szCs w:val="28"/>
        </w:rPr>
        <w:t>Halt</w:t>
      </w:r>
      <w:proofErr w:type="gramEnd"/>
      <w:r w:rsidRPr="00BD608A">
        <w:rPr>
          <w:rFonts w:ascii="Arial" w:hAnsi="Arial" w:cs="Arial"/>
          <w:b/>
          <w:sz w:val="28"/>
          <w:szCs w:val="28"/>
        </w:rPr>
        <w:t xml:space="preserve">™ </w:t>
      </w:r>
      <w:proofErr w:type="spellStart"/>
      <w:r w:rsidRPr="00BD608A">
        <w:rPr>
          <w:rFonts w:ascii="Arial" w:hAnsi="Arial" w:cs="Arial"/>
          <w:b/>
          <w:sz w:val="28"/>
          <w:szCs w:val="28"/>
        </w:rPr>
        <w:t>Proteas</w:t>
      </w:r>
      <w:r>
        <w:rPr>
          <w:rFonts w:ascii="Arial" w:hAnsi="Arial" w:cs="Arial"/>
          <w:b/>
          <w:sz w:val="28"/>
          <w:szCs w:val="28"/>
        </w:rPr>
        <w:t>e</w:t>
      </w:r>
      <w:proofErr w:type="spellEnd"/>
      <w:r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b/>
          <w:sz w:val="28"/>
          <w:szCs w:val="28"/>
        </w:rPr>
        <w:t>Inhibitor</w:t>
      </w:r>
      <w:proofErr w:type="spellEnd"/>
      <w:r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b/>
          <w:sz w:val="28"/>
          <w:szCs w:val="28"/>
        </w:rPr>
        <w:t>Cocktail</w:t>
      </w:r>
      <w:proofErr w:type="spellEnd"/>
      <w:r>
        <w:rPr>
          <w:rFonts w:ascii="Arial" w:hAnsi="Arial" w:cs="Arial"/>
          <w:b/>
          <w:sz w:val="28"/>
          <w:szCs w:val="28"/>
        </w:rPr>
        <w:t xml:space="preserve"> </w:t>
      </w:r>
      <w:r w:rsidRPr="00BD608A">
        <w:rPr>
          <w:rFonts w:ascii="Arial" w:hAnsi="Arial" w:cs="Arial"/>
          <w:b/>
          <w:sz w:val="28"/>
          <w:szCs w:val="28"/>
        </w:rPr>
        <w:t>(100X)</w:t>
      </w:r>
    </w:p>
    <w:p w:rsidR="00E74868" w:rsidRDefault="00E74868" w:rsidP="00E74868">
      <w:pPr>
        <w:rPr>
          <w:rFonts w:ascii="Arial" w:hAnsi="Arial" w:cs="Arial"/>
          <w:b/>
          <w:sz w:val="20"/>
          <w:szCs w:val="20"/>
        </w:rPr>
      </w:pPr>
    </w:p>
    <w:p w:rsidR="00E74868" w:rsidRPr="00BD608A" w:rsidRDefault="00E74868" w:rsidP="00E74868">
      <w:pPr>
        <w:pStyle w:val="ListeParagraf"/>
        <w:numPr>
          <w:ilvl w:val="0"/>
          <w:numId w:val="4"/>
        </w:numPr>
        <w:rPr>
          <w:rFonts w:ascii="Arial" w:hAnsi="Arial" w:cs="Arial"/>
          <w:b/>
          <w:sz w:val="20"/>
          <w:szCs w:val="20"/>
        </w:rPr>
      </w:pPr>
      <w:r w:rsidRPr="00BD608A">
        <w:rPr>
          <w:rFonts w:ascii="Arial" w:hAnsi="Arial" w:cs="Arial"/>
          <w:b/>
          <w:sz w:val="20"/>
          <w:szCs w:val="20"/>
        </w:rPr>
        <w:t xml:space="preserve">Yüksek kaliteli </w:t>
      </w:r>
      <w:proofErr w:type="spellStart"/>
      <w:r w:rsidRPr="00BD608A">
        <w:rPr>
          <w:rFonts w:ascii="Arial" w:hAnsi="Arial" w:cs="Arial"/>
          <w:b/>
          <w:sz w:val="20"/>
          <w:szCs w:val="20"/>
        </w:rPr>
        <w:t>dimetilsülfoksit</w:t>
      </w:r>
      <w:proofErr w:type="spellEnd"/>
      <w:r w:rsidRPr="00BD608A">
        <w:rPr>
          <w:rFonts w:ascii="Arial" w:hAnsi="Arial" w:cs="Arial"/>
          <w:b/>
          <w:sz w:val="20"/>
          <w:szCs w:val="20"/>
        </w:rPr>
        <w:t xml:space="preserve"> (DMSO) içinde </w:t>
      </w:r>
      <w:proofErr w:type="gramStart"/>
      <w:r w:rsidRPr="00BD608A">
        <w:rPr>
          <w:rFonts w:ascii="Arial" w:hAnsi="Arial" w:cs="Arial"/>
          <w:b/>
          <w:sz w:val="20"/>
          <w:szCs w:val="20"/>
        </w:rPr>
        <w:t>stabilize</w:t>
      </w:r>
      <w:proofErr w:type="gramEnd"/>
      <w:r w:rsidRPr="00BD608A">
        <w:rPr>
          <w:rFonts w:ascii="Arial" w:hAnsi="Arial" w:cs="Arial"/>
          <w:b/>
          <w:sz w:val="20"/>
          <w:szCs w:val="20"/>
        </w:rPr>
        <w:t xml:space="preserve"> edilmiş altı geniş spektrumlu </w:t>
      </w:r>
      <w:proofErr w:type="spellStart"/>
      <w:r w:rsidRPr="00BD608A">
        <w:rPr>
          <w:rFonts w:ascii="Arial" w:hAnsi="Arial" w:cs="Arial"/>
          <w:b/>
          <w:sz w:val="20"/>
          <w:szCs w:val="20"/>
        </w:rPr>
        <w:t>proteaz</w:t>
      </w:r>
      <w:proofErr w:type="spellEnd"/>
      <w:r w:rsidRPr="00BD608A">
        <w:rPr>
          <w:rFonts w:ascii="Arial" w:hAnsi="Arial" w:cs="Arial"/>
          <w:b/>
          <w:sz w:val="20"/>
          <w:szCs w:val="20"/>
        </w:rPr>
        <w:t xml:space="preserve"> inhibitörü AEBSF, </w:t>
      </w:r>
      <w:proofErr w:type="spellStart"/>
      <w:r w:rsidRPr="00BD608A">
        <w:rPr>
          <w:rFonts w:ascii="Arial" w:hAnsi="Arial" w:cs="Arial"/>
          <w:b/>
          <w:sz w:val="20"/>
          <w:szCs w:val="20"/>
        </w:rPr>
        <w:t>aprotinin</w:t>
      </w:r>
      <w:proofErr w:type="spellEnd"/>
      <w:r w:rsidRPr="00BD608A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Pr="00BD608A">
        <w:rPr>
          <w:rFonts w:ascii="Arial" w:hAnsi="Arial" w:cs="Arial"/>
          <w:b/>
          <w:sz w:val="20"/>
          <w:szCs w:val="20"/>
        </w:rPr>
        <w:t>bestatin</w:t>
      </w:r>
      <w:proofErr w:type="spellEnd"/>
      <w:r w:rsidRPr="00BD608A">
        <w:rPr>
          <w:rFonts w:ascii="Arial" w:hAnsi="Arial" w:cs="Arial"/>
          <w:b/>
          <w:sz w:val="20"/>
          <w:szCs w:val="20"/>
        </w:rPr>
        <w:t xml:space="preserve">, E-64, </w:t>
      </w:r>
      <w:proofErr w:type="spellStart"/>
      <w:r w:rsidRPr="00BD608A">
        <w:rPr>
          <w:rFonts w:ascii="Arial" w:hAnsi="Arial" w:cs="Arial"/>
          <w:b/>
          <w:sz w:val="20"/>
          <w:szCs w:val="20"/>
        </w:rPr>
        <w:t>leupeptin</w:t>
      </w:r>
      <w:proofErr w:type="spellEnd"/>
      <w:r w:rsidRPr="00BD608A">
        <w:rPr>
          <w:rFonts w:ascii="Arial" w:hAnsi="Arial" w:cs="Arial"/>
          <w:b/>
          <w:sz w:val="20"/>
          <w:szCs w:val="20"/>
        </w:rPr>
        <w:t xml:space="preserve"> ve </w:t>
      </w:r>
      <w:proofErr w:type="spellStart"/>
      <w:r w:rsidRPr="00BD608A">
        <w:rPr>
          <w:rFonts w:ascii="Arial" w:hAnsi="Arial" w:cs="Arial"/>
          <w:b/>
          <w:sz w:val="20"/>
          <w:szCs w:val="20"/>
        </w:rPr>
        <w:t>pepstatin</w:t>
      </w:r>
      <w:proofErr w:type="spellEnd"/>
      <w:r w:rsidRPr="00BD608A">
        <w:rPr>
          <w:rFonts w:ascii="Arial" w:hAnsi="Arial" w:cs="Arial"/>
          <w:b/>
          <w:sz w:val="20"/>
          <w:szCs w:val="20"/>
        </w:rPr>
        <w:t xml:space="preserve"> A'nın optimize edilmiş konsantrasyonlarını içermelidir.</w:t>
      </w:r>
    </w:p>
    <w:p w:rsidR="00E74868" w:rsidRPr="00BD608A" w:rsidRDefault="00E74868" w:rsidP="00E74868">
      <w:pPr>
        <w:pStyle w:val="ListeParagraf"/>
        <w:numPr>
          <w:ilvl w:val="0"/>
          <w:numId w:val="4"/>
        </w:numPr>
        <w:rPr>
          <w:rFonts w:ascii="Arial" w:hAnsi="Arial" w:cs="Arial"/>
          <w:b/>
          <w:sz w:val="20"/>
          <w:szCs w:val="20"/>
        </w:rPr>
      </w:pPr>
      <w:proofErr w:type="spellStart"/>
      <w:r w:rsidRPr="00BD608A">
        <w:rPr>
          <w:rFonts w:ascii="Arial" w:hAnsi="Arial" w:cs="Arial"/>
          <w:b/>
          <w:sz w:val="20"/>
          <w:szCs w:val="20"/>
        </w:rPr>
        <w:t>İzoelektrik</w:t>
      </w:r>
      <w:proofErr w:type="spellEnd"/>
      <w:r w:rsidRPr="00BD608A">
        <w:rPr>
          <w:rFonts w:ascii="Arial" w:hAnsi="Arial" w:cs="Arial"/>
          <w:b/>
          <w:sz w:val="20"/>
          <w:szCs w:val="20"/>
        </w:rPr>
        <w:t xml:space="preserve"> ortamla uyum sağlamalı, EDTA içermemelidir.</w:t>
      </w:r>
    </w:p>
    <w:p w:rsidR="00E74868" w:rsidRDefault="00E74868" w:rsidP="00E74868">
      <w:pPr>
        <w:pStyle w:val="ListeParagraf"/>
        <w:numPr>
          <w:ilvl w:val="0"/>
          <w:numId w:val="4"/>
        </w:numPr>
        <w:rPr>
          <w:rFonts w:ascii="Arial" w:hAnsi="Arial" w:cs="Arial"/>
          <w:b/>
          <w:sz w:val="20"/>
          <w:szCs w:val="20"/>
        </w:rPr>
      </w:pPr>
      <w:r w:rsidRPr="00BD608A">
        <w:rPr>
          <w:rFonts w:ascii="Arial" w:hAnsi="Arial" w:cs="Arial"/>
          <w:b/>
          <w:sz w:val="20"/>
          <w:szCs w:val="20"/>
        </w:rPr>
        <w:t xml:space="preserve">Ürün 100x </w:t>
      </w:r>
      <w:proofErr w:type="gramStart"/>
      <w:r w:rsidRPr="00BD608A">
        <w:rPr>
          <w:rFonts w:ascii="Arial" w:hAnsi="Arial" w:cs="Arial"/>
          <w:b/>
          <w:sz w:val="20"/>
          <w:szCs w:val="20"/>
        </w:rPr>
        <w:t>konsantre</w:t>
      </w:r>
      <w:proofErr w:type="gramEnd"/>
      <w:r w:rsidRPr="00BD608A">
        <w:rPr>
          <w:rFonts w:ascii="Arial" w:hAnsi="Arial" w:cs="Arial"/>
          <w:b/>
          <w:sz w:val="20"/>
          <w:szCs w:val="20"/>
        </w:rPr>
        <w:t xml:space="preserve"> formda olmalıdır.</w:t>
      </w:r>
    </w:p>
    <w:p w:rsidR="00E74868" w:rsidRPr="00BD608A" w:rsidRDefault="00E74868" w:rsidP="00E74868">
      <w:pPr>
        <w:pStyle w:val="ListeParagraf"/>
        <w:numPr>
          <w:ilvl w:val="0"/>
          <w:numId w:val="4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Orijinal ambalajında 1</w:t>
      </w:r>
      <w:r w:rsidRPr="00BD608A">
        <w:rPr>
          <w:rFonts w:ascii="Arial" w:hAnsi="Arial" w:cs="Arial"/>
          <w:b/>
          <w:sz w:val="20"/>
          <w:szCs w:val="20"/>
        </w:rPr>
        <w:t xml:space="preserve"> ml bulunmalıdır.</w:t>
      </w:r>
    </w:p>
    <w:p w:rsidR="00E74868" w:rsidRPr="00BD608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D608A">
        <w:rPr>
          <w:rFonts w:ascii="Arial" w:eastAsia="Times New Roman" w:hAnsi="Arial" w:cs="Arial"/>
          <w:b/>
          <w:bCs/>
          <w:sz w:val="20"/>
          <w:szCs w:val="20"/>
        </w:rPr>
        <w:t>2-8 derecede saklanmalıdır.</w:t>
      </w:r>
    </w:p>
    <w:p w:rsidR="00E74868" w:rsidRPr="00BD608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D608A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BD608A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BD608A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:rsidR="00E74868" w:rsidRPr="00BD608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D608A">
        <w:rPr>
          <w:rFonts w:ascii="Arial" w:eastAsia="Times New Roman" w:hAnsi="Arial" w:cs="Arial"/>
          <w:b/>
          <w:bCs/>
          <w:sz w:val="20"/>
          <w:szCs w:val="20"/>
        </w:rPr>
        <w:t>Laboratuvara teslim edildikten sonra en az bir yıl milatlı olmalıdır.</w:t>
      </w:r>
    </w:p>
    <w:p w:rsidR="00E74868" w:rsidRPr="00BD608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D608A">
        <w:rPr>
          <w:rFonts w:ascii="Arial" w:eastAsia="Times New Roman" w:hAnsi="Arial" w:cs="Arial"/>
          <w:b/>
          <w:bCs/>
          <w:sz w:val="20"/>
          <w:szCs w:val="20"/>
        </w:rPr>
        <w:t>Çalışmada kullanılacak özell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ik 87786 </w:t>
      </w:r>
      <w:r w:rsidRPr="00BD608A">
        <w:rPr>
          <w:rFonts w:ascii="Arial" w:eastAsia="Times New Roman" w:hAnsi="Arial" w:cs="Arial"/>
          <w:b/>
          <w:bCs/>
          <w:sz w:val="20"/>
          <w:szCs w:val="20"/>
        </w:rPr>
        <w:t>olmalıdır.</w:t>
      </w:r>
    </w:p>
    <w:p w:rsidR="00E74868" w:rsidRPr="00BD608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D608A">
        <w:rPr>
          <w:rFonts w:ascii="Arial" w:eastAsia="Times New Roman" w:hAnsi="Arial" w:cs="Arial"/>
          <w:b/>
          <w:bCs/>
          <w:sz w:val="20"/>
          <w:szCs w:val="20"/>
        </w:rPr>
        <w:t xml:space="preserve">Numune ve </w:t>
      </w:r>
      <w:proofErr w:type="gramStart"/>
      <w:r w:rsidRPr="00BD608A">
        <w:rPr>
          <w:rFonts w:ascii="Arial" w:eastAsia="Times New Roman" w:hAnsi="Arial" w:cs="Arial"/>
          <w:b/>
          <w:bCs/>
          <w:sz w:val="20"/>
          <w:szCs w:val="20"/>
        </w:rPr>
        <w:t>data</w:t>
      </w:r>
      <w:proofErr w:type="gramEnd"/>
      <w:r w:rsidRPr="00BD608A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BD608A">
        <w:rPr>
          <w:rFonts w:ascii="Arial" w:eastAsia="Times New Roman" w:hAnsi="Arial" w:cs="Arial"/>
          <w:b/>
          <w:bCs/>
          <w:sz w:val="20"/>
          <w:szCs w:val="20"/>
        </w:rPr>
        <w:t>sheetler</w:t>
      </w:r>
      <w:proofErr w:type="spellEnd"/>
      <w:r w:rsidRPr="00BD608A">
        <w:rPr>
          <w:rFonts w:ascii="Arial" w:eastAsia="Times New Roman" w:hAnsi="Arial" w:cs="Arial"/>
          <w:b/>
          <w:bCs/>
          <w:sz w:val="20"/>
          <w:szCs w:val="20"/>
        </w:rPr>
        <w:t xml:space="preserve"> ihale öncesi verilecektir. İnceleme sonucunda karar</w:t>
      </w:r>
    </w:p>
    <w:p w:rsidR="00E74868" w:rsidRPr="00BD608A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proofErr w:type="gramStart"/>
      <w:r w:rsidRPr="00BD608A">
        <w:rPr>
          <w:rFonts w:ascii="Arial" w:eastAsia="Times New Roman" w:hAnsi="Arial" w:cs="Arial"/>
          <w:b/>
          <w:bCs/>
          <w:sz w:val="20"/>
          <w:szCs w:val="20"/>
        </w:rPr>
        <w:t>verilecektir</w:t>
      </w:r>
      <w:proofErr w:type="gramEnd"/>
      <w:r w:rsidRPr="00BD608A">
        <w:rPr>
          <w:rFonts w:ascii="Arial" w:eastAsia="Times New Roman" w:hAnsi="Arial" w:cs="Arial"/>
          <w:b/>
          <w:bCs/>
          <w:sz w:val="20"/>
          <w:szCs w:val="20"/>
        </w:rPr>
        <w:t>.</w:t>
      </w:r>
    </w:p>
    <w:p w:rsidR="00E74868" w:rsidRPr="00BD608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D608A">
        <w:rPr>
          <w:rFonts w:ascii="Arial" w:eastAsia="Times New Roman" w:hAnsi="Arial" w:cs="Arial"/>
          <w:b/>
          <w:bCs/>
          <w:sz w:val="20"/>
          <w:szCs w:val="20"/>
        </w:rPr>
        <w:t xml:space="preserve">Data </w:t>
      </w:r>
      <w:proofErr w:type="spellStart"/>
      <w:r w:rsidRPr="00BD608A">
        <w:rPr>
          <w:rFonts w:ascii="Arial" w:eastAsia="Times New Roman" w:hAnsi="Arial" w:cs="Arial"/>
          <w:b/>
          <w:bCs/>
          <w:sz w:val="20"/>
          <w:szCs w:val="20"/>
        </w:rPr>
        <w:t>sheet</w:t>
      </w:r>
      <w:proofErr w:type="spellEnd"/>
      <w:r w:rsidRPr="00BD608A">
        <w:rPr>
          <w:rFonts w:ascii="Arial" w:eastAsia="Times New Roman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:rsidR="00E74868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D608A">
        <w:rPr>
          <w:rFonts w:ascii="Arial" w:eastAsia="Times New Roman" w:hAnsi="Arial" w:cs="Arial"/>
          <w:b/>
          <w:bCs/>
          <w:sz w:val="20"/>
          <w:szCs w:val="20"/>
        </w:rPr>
        <w:t>Teklifte malzemenin markası ve katalog numarası mutlaka belirtilmelidir.</w:t>
      </w: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Pr="00D828DF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8"/>
          <w:szCs w:val="28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Pr="00BC5DA0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pStyle w:val="ListeParagraf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hAnsi="Arial" w:cs="Arial"/>
          <w:b/>
          <w:sz w:val="28"/>
          <w:szCs w:val="28"/>
        </w:rPr>
      </w:pPr>
      <w:r w:rsidRPr="00BC5DA0">
        <w:rPr>
          <w:rFonts w:ascii="Arial" w:hAnsi="Arial" w:cs="Arial"/>
          <w:b/>
          <w:sz w:val="28"/>
          <w:szCs w:val="28"/>
        </w:rPr>
        <w:lastRenderedPageBreak/>
        <w:t xml:space="preserve">Pierce™ BCA Protein </w:t>
      </w:r>
      <w:proofErr w:type="spellStart"/>
      <w:r w:rsidRPr="00BC5DA0">
        <w:rPr>
          <w:rFonts w:ascii="Arial" w:hAnsi="Arial" w:cs="Arial"/>
          <w:b/>
          <w:sz w:val="28"/>
          <w:szCs w:val="28"/>
        </w:rPr>
        <w:t>Assay</w:t>
      </w:r>
      <w:proofErr w:type="spellEnd"/>
      <w:r w:rsidRPr="00BC5DA0">
        <w:rPr>
          <w:rFonts w:ascii="Arial" w:hAnsi="Arial" w:cs="Arial"/>
          <w:b/>
          <w:sz w:val="28"/>
          <w:szCs w:val="28"/>
        </w:rPr>
        <w:t xml:space="preserve"> Kit</w:t>
      </w:r>
    </w:p>
    <w:p w:rsidR="00E74868" w:rsidRPr="00BC5DA0" w:rsidRDefault="00E74868" w:rsidP="00E74868">
      <w:pPr>
        <w:pStyle w:val="ListeParagraf"/>
        <w:shd w:val="clear" w:color="auto" w:fill="FFFFFF"/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E74868" w:rsidRPr="00BC5DA0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BC5DA0">
        <w:rPr>
          <w:rFonts w:ascii="Arial" w:hAnsi="Arial" w:cs="Arial"/>
          <w:b/>
          <w:sz w:val="20"/>
          <w:szCs w:val="20"/>
        </w:rPr>
        <w:t xml:space="preserve">Tüm hücre </w:t>
      </w:r>
      <w:proofErr w:type="spellStart"/>
      <w:r w:rsidRPr="00BC5DA0">
        <w:rPr>
          <w:rFonts w:ascii="Arial" w:hAnsi="Arial" w:cs="Arial"/>
          <w:b/>
          <w:sz w:val="20"/>
          <w:szCs w:val="20"/>
        </w:rPr>
        <w:t>lizatları</w:t>
      </w:r>
      <w:proofErr w:type="spellEnd"/>
      <w:r w:rsidRPr="00BC5DA0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Pr="00BC5DA0">
        <w:rPr>
          <w:rFonts w:ascii="Arial" w:hAnsi="Arial" w:cs="Arial"/>
          <w:b/>
          <w:sz w:val="20"/>
          <w:szCs w:val="20"/>
        </w:rPr>
        <w:t>afinite</w:t>
      </w:r>
      <w:proofErr w:type="spellEnd"/>
      <w:r w:rsidRPr="00BC5DA0">
        <w:rPr>
          <w:rFonts w:ascii="Arial" w:hAnsi="Arial" w:cs="Arial"/>
          <w:b/>
          <w:sz w:val="20"/>
          <w:szCs w:val="20"/>
        </w:rPr>
        <w:t xml:space="preserve">-kolon </w:t>
      </w:r>
      <w:proofErr w:type="gramStart"/>
      <w:r w:rsidRPr="00BC5DA0">
        <w:rPr>
          <w:rFonts w:ascii="Arial" w:hAnsi="Arial" w:cs="Arial"/>
          <w:b/>
          <w:sz w:val="20"/>
          <w:szCs w:val="20"/>
        </w:rPr>
        <w:t>fraksiyonları</w:t>
      </w:r>
      <w:proofErr w:type="gramEnd"/>
      <w:r w:rsidRPr="00BC5DA0">
        <w:rPr>
          <w:rFonts w:ascii="Arial" w:hAnsi="Arial" w:cs="Arial"/>
          <w:b/>
          <w:sz w:val="20"/>
          <w:szCs w:val="20"/>
        </w:rPr>
        <w:t>, saflaştırılmış protein numunelerindeki</w:t>
      </w:r>
    </w:p>
    <w:p w:rsidR="00E74868" w:rsidRPr="00BC5DA0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hAnsi="Arial" w:cs="Arial"/>
          <w:b/>
          <w:sz w:val="20"/>
          <w:szCs w:val="20"/>
        </w:rPr>
      </w:pPr>
      <w:proofErr w:type="gramStart"/>
      <w:r w:rsidRPr="00BC5DA0">
        <w:rPr>
          <w:rFonts w:ascii="Arial" w:hAnsi="Arial" w:cs="Arial"/>
          <w:b/>
          <w:sz w:val="20"/>
          <w:szCs w:val="20"/>
        </w:rPr>
        <w:t>verimleri</w:t>
      </w:r>
      <w:proofErr w:type="gramEnd"/>
      <w:r w:rsidRPr="00BC5DA0">
        <w:rPr>
          <w:rFonts w:ascii="Arial" w:hAnsi="Arial" w:cs="Arial"/>
          <w:b/>
          <w:sz w:val="20"/>
          <w:szCs w:val="20"/>
        </w:rPr>
        <w:t xml:space="preserve"> değerlendirmek ve endüstriyel uygulamalarda protein </w:t>
      </w:r>
      <w:proofErr w:type="spellStart"/>
      <w:r w:rsidRPr="00BC5DA0">
        <w:rPr>
          <w:rFonts w:ascii="Arial" w:hAnsi="Arial" w:cs="Arial"/>
          <w:b/>
          <w:sz w:val="20"/>
          <w:szCs w:val="20"/>
        </w:rPr>
        <w:t>kontaminasyonunu</w:t>
      </w:r>
      <w:proofErr w:type="spellEnd"/>
    </w:p>
    <w:p w:rsidR="00E74868" w:rsidRPr="00BC5DA0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hAnsi="Arial" w:cs="Arial"/>
          <w:b/>
          <w:sz w:val="20"/>
          <w:szCs w:val="20"/>
        </w:rPr>
      </w:pPr>
      <w:proofErr w:type="gramStart"/>
      <w:r w:rsidRPr="00BC5DA0">
        <w:rPr>
          <w:rFonts w:ascii="Arial" w:hAnsi="Arial" w:cs="Arial"/>
          <w:b/>
          <w:sz w:val="20"/>
          <w:szCs w:val="20"/>
        </w:rPr>
        <w:t>izlemek</w:t>
      </w:r>
      <w:proofErr w:type="gramEnd"/>
      <w:r w:rsidRPr="00BC5DA0">
        <w:rPr>
          <w:rFonts w:ascii="Arial" w:hAnsi="Arial" w:cs="Arial"/>
          <w:b/>
          <w:sz w:val="20"/>
          <w:szCs w:val="20"/>
        </w:rPr>
        <w:t xml:space="preserve"> için kullanılabilmelidir.</w:t>
      </w:r>
    </w:p>
    <w:p w:rsidR="00E74868" w:rsidRPr="00BC5DA0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BC5DA0">
        <w:rPr>
          <w:rFonts w:ascii="Arial" w:hAnsi="Arial" w:cs="Arial"/>
          <w:b/>
          <w:sz w:val="20"/>
          <w:szCs w:val="20"/>
        </w:rPr>
        <w:t>Kit içeriği aşağıdaki gibi olmalıdır:</w:t>
      </w:r>
    </w:p>
    <w:p w:rsidR="00E74868" w:rsidRPr="00BC5DA0" w:rsidRDefault="00E74868" w:rsidP="00E74868">
      <w:pPr>
        <w:pStyle w:val="ListeParagraf"/>
        <w:numPr>
          <w:ilvl w:val="1"/>
          <w:numId w:val="4"/>
        </w:numPr>
        <w:shd w:val="clear" w:color="auto" w:fill="FFFFFF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BC5DA0">
        <w:rPr>
          <w:rFonts w:ascii="Arial" w:hAnsi="Arial" w:cs="Arial"/>
          <w:b/>
          <w:sz w:val="20"/>
          <w:szCs w:val="20"/>
        </w:rPr>
        <w:t xml:space="preserve">BCA </w:t>
      </w:r>
      <w:proofErr w:type="spellStart"/>
      <w:r w:rsidRPr="00BC5DA0">
        <w:rPr>
          <w:rFonts w:ascii="Arial" w:hAnsi="Arial" w:cs="Arial"/>
          <w:b/>
          <w:sz w:val="20"/>
          <w:szCs w:val="20"/>
        </w:rPr>
        <w:t>Reagent</w:t>
      </w:r>
      <w:proofErr w:type="spellEnd"/>
      <w:r w:rsidRPr="00BC5DA0">
        <w:rPr>
          <w:rFonts w:ascii="Arial" w:hAnsi="Arial" w:cs="Arial"/>
          <w:b/>
          <w:sz w:val="20"/>
          <w:szCs w:val="20"/>
        </w:rPr>
        <w:t xml:space="preserve"> A, 500 </w:t>
      </w:r>
      <w:proofErr w:type="spellStart"/>
      <w:r w:rsidRPr="00BC5DA0">
        <w:rPr>
          <w:rFonts w:ascii="Arial" w:hAnsi="Arial" w:cs="Arial"/>
          <w:b/>
          <w:sz w:val="20"/>
          <w:szCs w:val="20"/>
        </w:rPr>
        <w:t>mL</w:t>
      </w:r>
      <w:proofErr w:type="spellEnd"/>
    </w:p>
    <w:p w:rsidR="00E74868" w:rsidRPr="00BC5DA0" w:rsidRDefault="00E74868" w:rsidP="00E74868">
      <w:pPr>
        <w:pStyle w:val="ListeParagraf"/>
        <w:numPr>
          <w:ilvl w:val="1"/>
          <w:numId w:val="4"/>
        </w:numPr>
        <w:shd w:val="clear" w:color="auto" w:fill="FFFFFF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BC5DA0">
        <w:rPr>
          <w:rFonts w:ascii="Arial" w:hAnsi="Arial" w:cs="Arial"/>
          <w:b/>
          <w:sz w:val="20"/>
          <w:szCs w:val="20"/>
        </w:rPr>
        <w:t xml:space="preserve">BCA </w:t>
      </w:r>
      <w:proofErr w:type="spellStart"/>
      <w:r w:rsidRPr="00BC5DA0">
        <w:rPr>
          <w:rFonts w:ascii="Arial" w:hAnsi="Arial" w:cs="Arial"/>
          <w:b/>
          <w:sz w:val="20"/>
          <w:szCs w:val="20"/>
        </w:rPr>
        <w:t>Reagent</w:t>
      </w:r>
      <w:proofErr w:type="spellEnd"/>
      <w:r w:rsidRPr="00BC5DA0">
        <w:rPr>
          <w:rFonts w:ascii="Arial" w:hAnsi="Arial" w:cs="Arial"/>
          <w:b/>
          <w:sz w:val="20"/>
          <w:szCs w:val="20"/>
        </w:rPr>
        <w:t xml:space="preserve"> B, 25 </w:t>
      </w:r>
      <w:proofErr w:type="spellStart"/>
      <w:r w:rsidRPr="00BC5DA0">
        <w:rPr>
          <w:rFonts w:ascii="Arial" w:hAnsi="Arial" w:cs="Arial"/>
          <w:b/>
          <w:sz w:val="20"/>
          <w:szCs w:val="20"/>
        </w:rPr>
        <w:t>mL</w:t>
      </w:r>
      <w:proofErr w:type="spellEnd"/>
    </w:p>
    <w:p w:rsidR="00E74868" w:rsidRPr="00BC5DA0" w:rsidRDefault="00E74868" w:rsidP="00E74868">
      <w:pPr>
        <w:pStyle w:val="ListeParagraf"/>
        <w:numPr>
          <w:ilvl w:val="1"/>
          <w:numId w:val="4"/>
        </w:numPr>
        <w:shd w:val="clear" w:color="auto" w:fill="FFFFFF"/>
        <w:spacing w:after="0" w:line="240" w:lineRule="auto"/>
        <w:rPr>
          <w:rFonts w:ascii="Arial" w:hAnsi="Arial" w:cs="Arial"/>
          <w:b/>
          <w:sz w:val="20"/>
          <w:szCs w:val="20"/>
        </w:rPr>
      </w:pPr>
      <w:proofErr w:type="spellStart"/>
      <w:r w:rsidRPr="00BC5DA0">
        <w:rPr>
          <w:rFonts w:ascii="Arial" w:hAnsi="Arial" w:cs="Arial"/>
          <w:b/>
          <w:sz w:val="20"/>
          <w:szCs w:val="20"/>
        </w:rPr>
        <w:t>Albumin</w:t>
      </w:r>
      <w:proofErr w:type="spellEnd"/>
      <w:r w:rsidRPr="00BC5DA0">
        <w:rPr>
          <w:rFonts w:ascii="Arial" w:hAnsi="Arial" w:cs="Arial"/>
          <w:b/>
          <w:sz w:val="20"/>
          <w:szCs w:val="20"/>
        </w:rPr>
        <w:t xml:space="preserve"> Standard </w:t>
      </w:r>
      <w:proofErr w:type="spellStart"/>
      <w:r w:rsidRPr="00BC5DA0">
        <w:rPr>
          <w:rFonts w:ascii="Arial" w:hAnsi="Arial" w:cs="Arial"/>
          <w:b/>
          <w:sz w:val="20"/>
          <w:szCs w:val="20"/>
        </w:rPr>
        <w:t>Ampules</w:t>
      </w:r>
      <w:proofErr w:type="spellEnd"/>
      <w:r w:rsidRPr="00BC5DA0">
        <w:rPr>
          <w:rFonts w:ascii="Arial" w:hAnsi="Arial" w:cs="Arial"/>
          <w:b/>
          <w:sz w:val="20"/>
          <w:szCs w:val="20"/>
        </w:rPr>
        <w:t>, 2 mg/</w:t>
      </w:r>
      <w:proofErr w:type="spellStart"/>
      <w:r w:rsidRPr="00BC5DA0">
        <w:rPr>
          <w:rFonts w:ascii="Arial" w:hAnsi="Arial" w:cs="Arial"/>
          <w:b/>
          <w:sz w:val="20"/>
          <w:szCs w:val="20"/>
        </w:rPr>
        <w:t>mL</w:t>
      </w:r>
      <w:proofErr w:type="spellEnd"/>
      <w:r w:rsidRPr="00BC5DA0">
        <w:rPr>
          <w:rFonts w:ascii="Arial" w:hAnsi="Arial" w:cs="Arial"/>
          <w:b/>
          <w:sz w:val="20"/>
          <w:szCs w:val="20"/>
        </w:rPr>
        <w:t xml:space="preserve">, 10 x 1 </w:t>
      </w:r>
      <w:proofErr w:type="spellStart"/>
      <w:r w:rsidRPr="00BC5DA0">
        <w:rPr>
          <w:rFonts w:ascii="Arial" w:hAnsi="Arial" w:cs="Arial"/>
          <w:b/>
          <w:sz w:val="20"/>
          <w:szCs w:val="20"/>
        </w:rPr>
        <w:t>mL</w:t>
      </w:r>
      <w:proofErr w:type="spellEnd"/>
    </w:p>
    <w:p w:rsidR="00E74868" w:rsidRPr="00BC5DA0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BC5DA0">
        <w:rPr>
          <w:rFonts w:ascii="Arial" w:hAnsi="Arial" w:cs="Arial"/>
          <w:b/>
          <w:sz w:val="20"/>
          <w:szCs w:val="20"/>
        </w:rPr>
        <w:t>Oda sıcaklığında saklanmalıdır.</w:t>
      </w:r>
    </w:p>
    <w:p w:rsidR="00E74868" w:rsidRPr="00BC5DA0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BC5DA0">
        <w:rPr>
          <w:rFonts w:ascii="Arial" w:hAnsi="Arial" w:cs="Arial"/>
          <w:b/>
          <w:sz w:val="20"/>
          <w:szCs w:val="20"/>
        </w:rPr>
        <w:t>Orijinal ambalajında 500 ml bulunmalıdır.</w:t>
      </w:r>
    </w:p>
    <w:p w:rsidR="00E74868" w:rsidRPr="00BC5DA0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BC5DA0">
        <w:rPr>
          <w:rFonts w:ascii="Arial" w:hAnsi="Arial" w:cs="Arial"/>
          <w:b/>
          <w:sz w:val="20"/>
          <w:szCs w:val="20"/>
        </w:rPr>
        <w:t xml:space="preserve">Etiketin üzerinde üretici firma bilgileri, LOT </w:t>
      </w:r>
      <w:proofErr w:type="spellStart"/>
      <w:r w:rsidRPr="00BC5DA0">
        <w:rPr>
          <w:rFonts w:ascii="Arial" w:hAnsi="Arial" w:cs="Arial"/>
          <w:b/>
          <w:sz w:val="20"/>
          <w:szCs w:val="20"/>
        </w:rPr>
        <w:t>no</w:t>
      </w:r>
      <w:proofErr w:type="spellEnd"/>
      <w:r w:rsidRPr="00BC5DA0">
        <w:rPr>
          <w:rFonts w:ascii="Arial" w:hAnsi="Arial" w:cs="Arial"/>
          <w:b/>
          <w:sz w:val="20"/>
          <w:szCs w:val="20"/>
        </w:rPr>
        <w:t>, son kullanma tarihi ve IVD işareti</w:t>
      </w:r>
    </w:p>
    <w:p w:rsidR="00E74868" w:rsidRPr="00BC5DA0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hAnsi="Arial" w:cs="Arial"/>
          <w:b/>
          <w:sz w:val="20"/>
          <w:szCs w:val="20"/>
        </w:rPr>
      </w:pPr>
      <w:proofErr w:type="gramStart"/>
      <w:r w:rsidRPr="00BC5DA0">
        <w:rPr>
          <w:rFonts w:ascii="Arial" w:hAnsi="Arial" w:cs="Arial"/>
          <w:b/>
          <w:sz w:val="20"/>
          <w:szCs w:val="20"/>
        </w:rPr>
        <w:t>bulunmalıdır</w:t>
      </w:r>
      <w:proofErr w:type="gramEnd"/>
      <w:r w:rsidRPr="00BC5DA0">
        <w:rPr>
          <w:rFonts w:ascii="Arial" w:hAnsi="Arial" w:cs="Arial"/>
          <w:b/>
          <w:sz w:val="20"/>
          <w:szCs w:val="20"/>
        </w:rPr>
        <w:t>.</w:t>
      </w:r>
    </w:p>
    <w:p w:rsidR="00E74868" w:rsidRPr="00BC5DA0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BC5DA0">
        <w:rPr>
          <w:rFonts w:ascii="Arial" w:hAnsi="Arial" w:cs="Arial"/>
          <w:b/>
          <w:sz w:val="20"/>
          <w:szCs w:val="20"/>
        </w:rPr>
        <w:t>Laboratuvara teslim edildikten sonra en az bir yıl milatlı olmalıdır.</w:t>
      </w:r>
    </w:p>
    <w:p w:rsidR="00E74868" w:rsidRPr="00BC5DA0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BC5DA0">
        <w:rPr>
          <w:rFonts w:ascii="Arial" w:hAnsi="Arial" w:cs="Arial"/>
          <w:b/>
          <w:sz w:val="20"/>
          <w:szCs w:val="20"/>
        </w:rPr>
        <w:t>Çalışmada kullanılacak özellik 23227 olmalıdır.</w:t>
      </w:r>
    </w:p>
    <w:p w:rsidR="00E74868" w:rsidRPr="00BC5DA0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BC5DA0">
        <w:rPr>
          <w:rFonts w:ascii="Arial" w:hAnsi="Arial" w:cs="Arial"/>
          <w:b/>
          <w:sz w:val="20"/>
          <w:szCs w:val="20"/>
        </w:rPr>
        <w:t xml:space="preserve">Numune ve </w:t>
      </w:r>
      <w:proofErr w:type="gramStart"/>
      <w:r w:rsidRPr="00BC5DA0">
        <w:rPr>
          <w:rFonts w:ascii="Arial" w:hAnsi="Arial" w:cs="Arial"/>
          <w:b/>
          <w:sz w:val="20"/>
          <w:szCs w:val="20"/>
        </w:rPr>
        <w:t>data</w:t>
      </w:r>
      <w:proofErr w:type="gramEnd"/>
      <w:r w:rsidRPr="00BC5DA0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C5DA0">
        <w:rPr>
          <w:rFonts w:ascii="Arial" w:hAnsi="Arial" w:cs="Arial"/>
          <w:b/>
          <w:sz w:val="20"/>
          <w:szCs w:val="20"/>
        </w:rPr>
        <w:t>sheetler</w:t>
      </w:r>
      <w:proofErr w:type="spellEnd"/>
      <w:r w:rsidRPr="00BC5DA0">
        <w:rPr>
          <w:rFonts w:ascii="Arial" w:hAnsi="Arial" w:cs="Arial"/>
          <w:b/>
          <w:sz w:val="20"/>
          <w:szCs w:val="20"/>
        </w:rPr>
        <w:t xml:space="preserve"> ihale öncesi verilecektir. İnceleme sonucunda karar</w:t>
      </w:r>
    </w:p>
    <w:p w:rsidR="00E74868" w:rsidRPr="00BC5DA0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hAnsi="Arial" w:cs="Arial"/>
          <w:b/>
          <w:sz w:val="20"/>
          <w:szCs w:val="20"/>
        </w:rPr>
      </w:pPr>
      <w:proofErr w:type="gramStart"/>
      <w:r w:rsidRPr="00BC5DA0">
        <w:rPr>
          <w:rFonts w:ascii="Arial" w:hAnsi="Arial" w:cs="Arial"/>
          <w:b/>
          <w:sz w:val="20"/>
          <w:szCs w:val="20"/>
        </w:rPr>
        <w:t>verilecektir</w:t>
      </w:r>
      <w:proofErr w:type="gramEnd"/>
      <w:r w:rsidRPr="00BC5DA0">
        <w:rPr>
          <w:rFonts w:ascii="Arial" w:hAnsi="Arial" w:cs="Arial"/>
          <w:b/>
          <w:sz w:val="20"/>
          <w:szCs w:val="20"/>
        </w:rPr>
        <w:t>.</w:t>
      </w:r>
    </w:p>
    <w:p w:rsidR="00E74868" w:rsidRPr="00BC5DA0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BC5DA0">
        <w:rPr>
          <w:rFonts w:ascii="Arial" w:hAnsi="Arial" w:cs="Arial"/>
          <w:b/>
          <w:sz w:val="20"/>
          <w:szCs w:val="20"/>
        </w:rPr>
        <w:t xml:space="preserve">Data </w:t>
      </w:r>
      <w:proofErr w:type="spellStart"/>
      <w:r w:rsidRPr="00BC5DA0">
        <w:rPr>
          <w:rFonts w:ascii="Arial" w:hAnsi="Arial" w:cs="Arial"/>
          <w:b/>
          <w:sz w:val="20"/>
          <w:szCs w:val="20"/>
        </w:rPr>
        <w:t>sheet</w:t>
      </w:r>
      <w:proofErr w:type="spellEnd"/>
      <w:r w:rsidRPr="00BC5DA0">
        <w:rPr>
          <w:rFonts w:ascii="Arial" w:hAnsi="Arial" w:cs="Arial"/>
          <w:b/>
          <w:sz w:val="20"/>
          <w:szCs w:val="20"/>
        </w:rPr>
        <w:t xml:space="preserve"> ve numune teslim etmeyen firmalar değerlendirmeye alınmayacaktır.</w:t>
      </w:r>
    </w:p>
    <w:p w:rsidR="00E74868" w:rsidRPr="00BC5DA0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C5DA0">
        <w:rPr>
          <w:rFonts w:ascii="Arial" w:hAnsi="Arial" w:cs="Arial"/>
          <w:b/>
          <w:sz w:val="20"/>
          <w:szCs w:val="20"/>
        </w:rPr>
        <w:t>Teklifte malzemenin markası ve katalog numarası mutlaka belirtilmelidir.</w:t>
      </w: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Pr="00611A1A" w:rsidRDefault="00E74868" w:rsidP="00E74868">
      <w:pPr>
        <w:pStyle w:val="ListeParagraf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8"/>
          <w:szCs w:val="28"/>
        </w:rPr>
      </w:pPr>
      <w:proofErr w:type="spellStart"/>
      <w:r w:rsidRPr="00611A1A">
        <w:rPr>
          <w:rFonts w:ascii="Arial" w:hAnsi="Arial" w:cs="Arial"/>
          <w:b/>
          <w:color w:val="222222"/>
          <w:sz w:val="28"/>
          <w:szCs w:val="28"/>
        </w:rPr>
        <w:t>NuPAGE</w:t>
      </w:r>
      <w:proofErr w:type="spellEnd"/>
      <w:r w:rsidRPr="00611A1A">
        <w:rPr>
          <w:rFonts w:ascii="Arial" w:hAnsi="Arial" w:cs="Arial"/>
          <w:b/>
          <w:color w:val="222222"/>
          <w:sz w:val="28"/>
          <w:szCs w:val="28"/>
        </w:rPr>
        <w:t xml:space="preserve">™ MOPS SDS </w:t>
      </w:r>
      <w:proofErr w:type="spellStart"/>
      <w:r w:rsidRPr="00611A1A">
        <w:rPr>
          <w:rFonts w:ascii="Arial" w:hAnsi="Arial" w:cs="Arial"/>
          <w:b/>
          <w:color w:val="222222"/>
          <w:sz w:val="28"/>
          <w:szCs w:val="28"/>
        </w:rPr>
        <w:t>Running</w:t>
      </w:r>
      <w:proofErr w:type="spellEnd"/>
      <w:r w:rsidRPr="00611A1A">
        <w:rPr>
          <w:rFonts w:ascii="Arial" w:hAnsi="Arial" w:cs="Arial"/>
          <w:b/>
          <w:color w:val="222222"/>
          <w:sz w:val="28"/>
          <w:szCs w:val="28"/>
        </w:rPr>
        <w:t xml:space="preserve"> </w:t>
      </w:r>
      <w:proofErr w:type="spellStart"/>
      <w:r w:rsidRPr="00611A1A">
        <w:rPr>
          <w:rFonts w:ascii="Arial" w:hAnsi="Arial" w:cs="Arial"/>
          <w:b/>
          <w:color w:val="222222"/>
          <w:sz w:val="28"/>
          <w:szCs w:val="28"/>
        </w:rPr>
        <w:t>Buffer</w:t>
      </w:r>
      <w:proofErr w:type="spellEnd"/>
      <w:r w:rsidRPr="00611A1A">
        <w:rPr>
          <w:rFonts w:ascii="Arial" w:hAnsi="Arial" w:cs="Arial"/>
          <w:b/>
          <w:color w:val="222222"/>
          <w:sz w:val="28"/>
          <w:szCs w:val="28"/>
        </w:rPr>
        <w:t xml:space="preserve"> (20X)</w:t>
      </w:r>
    </w:p>
    <w:p w:rsidR="00E74868" w:rsidRPr="00611A1A" w:rsidRDefault="00E74868" w:rsidP="00E74868">
      <w:pPr>
        <w:pStyle w:val="ListeParagraf"/>
        <w:shd w:val="clear" w:color="auto" w:fill="FFFFFF"/>
        <w:spacing w:after="0" w:line="240" w:lineRule="auto"/>
        <w:ind w:left="644"/>
        <w:rPr>
          <w:rFonts w:ascii="Arial" w:eastAsia="Times New Roman" w:hAnsi="Arial" w:cs="Arial"/>
          <w:b/>
          <w:bCs/>
          <w:sz w:val="28"/>
          <w:szCs w:val="28"/>
        </w:rPr>
      </w:pPr>
    </w:p>
    <w:p w:rsidR="00E74868" w:rsidRDefault="00E74868" w:rsidP="00E74868">
      <w:pPr>
        <w:pStyle w:val="ListeParagraf"/>
        <w:numPr>
          <w:ilvl w:val="0"/>
          <w:numId w:val="4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20x </w:t>
      </w:r>
      <w:proofErr w:type="gramStart"/>
      <w:r>
        <w:rPr>
          <w:rFonts w:ascii="Arial" w:hAnsi="Arial" w:cs="Arial"/>
          <w:b/>
          <w:sz w:val="20"/>
          <w:szCs w:val="20"/>
        </w:rPr>
        <w:t>k</w:t>
      </w:r>
      <w:r w:rsidRPr="00611A1A">
        <w:rPr>
          <w:rFonts w:ascii="Arial" w:hAnsi="Arial" w:cs="Arial"/>
          <w:b/>
          <w:sz w:val="20"/>
          <w:szCs w:val="20"/>
        </w:rPr>
        <w:t>o</w:t>
      </w:r>
      <w:r>
        <w:rPr>
          <w:rFonts w:ascii="Arial" w:hAnsi="Arial" w:cs="Arial"/>
          <w:b/>
          <w:sz w:val="20"/>
          <w:szCs w:val="20"/>
        </w:rPr>
        <w:t>nsantre olmalıdır</w:t>
      </w:r>
      <w:proofErr w:type="gramEnd"/>
      <w:r>
        <w:rPr>
          <w:rFonts w:ascii="Arial" w:hAnsi="Arial" w:cs="Arial"/>
          <w:b/>
          <w:sz w:val="20"/>
          <w:szCs w:val="20"/>
        </w:rPr>
        <w:t>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pH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en az 7.7 olmalıdır.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rPr>
          <w:rFonts w:ascii="Arial" w:hAnsi="Arial" w:cs="Arial"/>
          <w:b/>
          <w:sz w:val="20"/>
          <w:szCs w:val="20"/>
        </w:rPr>
      </w:pPr>
      <w:r w:rsidRPr="00611A1A">
        <w:rPr>
          <w:rFonts w:ascii="Arial" w:hAnsi="Arial" w:cs="Arial"/>
          <w:b/>
          <w:sz w:val="20"/>
          <w:szCs w:val="20"/>
        </w:rPr>
        <w:t>Ori</w:t>
      </w:r>
      <w:r>
        <w:rPr>
          <w:rFonts w:ascii="Arial" w:hAnsi="Arial" w:cs="Arial"/>
          <w:b/>
          <w:sz w:val="20"/>
          <w:szCs w:val="20"/>
        </w:rPr>
        <w:t>jinal ambalajında 500 ml</w:t>
      </w:r>
      <w:r w:rsidRPr="00611A1A">
        <w:rPr>
          <w:rFonts w:ascii="Arial" w:hAnsi="Arial" w:cs="Arial"/>
          <w:b/>
          <w:sz w:val="20"/>
          <w:szCs w:val="20"/>
        </w:rPr>
        <w:t xml:space="preserve"> bulunmalıdır.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>Oda sıcaklığında saklanmalıdır.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611A1A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>Laboratuvara teslim edildikten sonra en az bir yıl milatlı olmalıdır.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Çalışmada kullanılacak </w:t>
      </w:r>
      <w:r w:rsidRPr="00BC5DA0">
        <w:rPr>
          <w:rFonts w:ascii="Arial" w:hAnsi="Arial" w:cs="Arial"/>
          <w:b/>
          <w:sz w:val="20"/>
          <w:szCs w:val="20"/>
        </w:rPr>
        <w:t>özellik NP0001 olmalıdır</w:t>
      </w:r>
      <w:r w:rsidRPr="00611A1A">
        <w:rPr>
          <w:rFonts w:ascii="Arial" w:eastAsia="Times New Roman" w:hAnsi="Arial" w:cs="Arial"/>
          <w:b/>
          <w:bCs/>
          <w:sz w:val="20"/>
          <w:szCs w:val="20"/>
        </w:rPr>
        <w:t>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Numune ve </w:t>
      </w:r>
      <w:proofErr w:type="gram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data</w:t>
      </w:r>
      <w:proofErr w:type="gramEnd"/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sheetler</w:t>
      </w:r>
      <w:proofErr w:type="spellEnd"/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 ihale öncesi verilecektir. İnceleme sonucunda karar</w:t>
      </w:r>
    </w:p>
    <w:p w:rsidR="00E74868" w:rsidRPr="00611A1A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proofErr w:type="gram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verilecektir</w:t>
      </w:r>
      <w:proofErr w:type="gramEnd"/>
      <w:r w:rsidRPr="00611A1A">
        <w:rPr>
          <w:rFonts w:ascii="Arial" w:eastAsia="Times New Roman" w:hAnsi="Arial" w:cs="Arial"/>
          <w:b/>
          <w:bCs/>
          <w:sz w:val="20"/>
          <w:szCs w:val="20"/>
        </w:rPr>
        <w:t>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Data </w:t>
      </w:r>
      <w:proofErr w:type="spell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sheet</w:t>
      </w:r>
      <w:proofErr w:type="spellEnd"/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:rsidR="00E74868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>Teklifte malzemenin markası ve katalog numarası mutlaka belirtilmelidir.</w:t>
      </w:r>
    </w:p>
    <w:p w:rsidR="00E74868" w:rsidRPr="00BC5DA0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Pr="00BC5DA0" w:rsidRDefault="00E74868" w:rsidP="00E74868">
      <w:pPr>
        <w:pStyle w:val="ListeParagraf"/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Pr="00D632CE" w:rsidRDefault="00E74868" w:rsidP="00E74868">
      <w:pPr>
        <w:pStyle w:val="ListeParagraf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8"/>
          <w:szCs w:val="28"/>
        </w:rPr>
      </w:pPr>
      <w:proofErr w:type="spellStart"/>
      <w:r w:rsidRPr="00D632CE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>PageRuler</w:t>
      </w:r>
      <w:proofErr w:type="spellEnd"/>
      <w:r w:rsidRPr="00D632CE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 xml:space="preserve">™ Plus </w:t>
      </w:r>
      <w:proofErr w:type="spellStart"/>
      <w:r w:rsidRPr="00D632CE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>Prestained</w:t>
      </w:r>
      <w:proofErr w:type="spellEnd"/>
      <w:r w:rsidRPr="00D632CE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 xml:space="preserve"> Protein </w:t>
      </w:r>
      <w:proofErr w:type="spellStart"/>
      <w:r w:rsidRPr="00D632CE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>Ladder</w:t>
      </w:r>
      <w:proofErr w:type="spellEnd"/>
      <w:r w:rsidRPr="00D632CE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 xml:space="preserve">, 10 </w:t>
      </w:r>
      <w:proofErr w:type="spellStart"/>
      <w:r w:rsidRPr="00D632CE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>to</w:t>
      </w:r>
      <w:proofErr w:type="spellEnd"/>
      <w:r w:rsidRPr="00D632CE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 xml:space="preserve"> 250 </w:t>
      </w:r>
      <w:proofErr w:type="spellStart"/>
      <w:r w:rsidRPr="00D632CE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>kDa</w:t>
      </w:r>
      <w:proofErr w:type="spellEnd"/>
    </w:p>
    <w:p w:rsidR="00E74868" w:rsidRPr="00E77B70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Pr="00E77B70" w:rsidRDefault="00E74868" w:rsidP="00E74868">
      <w:pPr>
        <w:pStyle w:val="ListeParagraf"/>
        <w:numPr>
          <w:ilvl w:val="0"/>
          <w:numId w:val="4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Ürün, p</w:t>
      </w:r>
      <w:r w:rsidRPr="00D632CE">
        <w:rPr>
          <w:rFonts w:ascii="Arial" w:hAnsi="Arial" w:cs="Arial"/>
          <w:b/>
          <w:sz w:val="20"/>
          <w:szCs w:val="20"/>
        </w:rPr>
        <w:t xml:space="preserve">rotein </w:t>
      </w:r>
      <w:proofErr w:type="spellStart"/>
      <w:r w:rsidRPr="00D632CE">
        <w:rPr>
          <w:rFonts w:ascii="Arial" w:hAnsi="Arial" w:cs="Arial"/>
          <w:b/>
          <w:sz w:val="20"/>
          <w:szCs w:val="20"/>
        </w:rPr>
        <w:t>elektroforezi</w:t>
      </w:r>
      <w:proofErr w:type="spellEnd"/>
      <w:r w:rsidRPr="00D632CE">
        <w:rPr>
          <w:rFonts w:ascii="Arial" w:hAnsi="Arial" w:cs="Arial"/>
          <w:b/>
          <w:sz w:val="20"/>
          <w:szCs w:val="20"/>
        </w:rPr>
        <w:t xml:space="preserve"> (SDS-PAGE) ve western </w:t>
      </w:r>
      <w:proofErr w:type="spellStart"/>
      <w:r w:rsidRPr="00D632CE">
        <w:rPr>
          <w:rFonts w:ascii="Arial" w:hAnsi="Arial" w:cs="Arial"/>
          <w:b/>
          <w:sz w:val="20"/>
          <w:szCs w:val="20"/>
        </w:rPr>
        <w:t>blotlamada</w:t>
      </w:r>
      <w:proofErr w:type="spellEnd"/>
      <w:r w:rsidRPr="00D632CE">
        <w:rPr>
          <w:rFonts w:ascii="Arial" w:hAnsi="Arial" w:cs="Arial"/>
          <w:b/>
          <w:sz w:val="20"/>
          <w:szCs w:val="20"/>
        </w:rPr>
        <w:t xml:space="preserve"> boyut standartları olarak kullanım için dokuz mavi, turuncu ve yeşil lekeli proteinin (10 ila 250 </w:t>
      </w:r>
      <w:proofErr w:type="spellStart"/>
      <w:r w:rsidRPr="00D632CE">
        <w:rPr>
          <w:rFonts w:ascii="Arial" w:hAnsi="Arial" w:cs="Arial"/>
          <w:b/>
          <w:sz w:val="20"/>
          <w:szCs w:val="20"/>
        </w:rPr>
        <w:t>kDa</w:t>
      </w:r>
      <w:proofErr w:type="spellEnd"/>
      <w:r w:rsidRPr="00D632CE">
        <w:rPr>
          <w:rFonts w:ascii="Arial" w:hAnsi="Arial" w:cs="Arial"/>
          <w:b/>
          <w:sz w:val="20"/>
          <w:szCs w:val="20"/>
        </w:rPr>
        <w:t>) karışımı</w:t>
      </w:r>
      <w:r>
        <w:rPr>
          <w:rFonts w:ascii="Arial" w:hAnsi="Arial" w:cs="Arial"/>
          <w:b/>
          <w:sz w:val="20"/>
          <w:szCs w:val="20"/>
        </w:rPr>
        <w:t xml:space="preserve"> olmalıdır.</w:t>
      </w:r>
    </w:p>
    <w:p w:rsidR="00E74868" w:rsidRPr="00BD608A" w:rsidRDefault="00E74868" w:rsidP="00E74868">
      <w:pPr>
        <w:pStyle w:val="ListeParagraf"/>
        <w:numPr>
          <w:ilvl w:val="0"/>
          <w:numId w:val="4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Orijinal ambalajında 2x250ul</w:t>
      </w:r>
      <w:r w:rsidRPr="00BD608A">
        <w:rPr>
          <w:rFonts w:ascii="Arial" w:hAnsi="Arial" w:cs="Arial"/>
          <w:b/>
          <w:sz w:val="20"/>
          <w:szCs w:val="20"/>
        </w:rPr>
        <w:t xml:space="preserve"> bulunmalıdır.</w:t>
      </w:r>
    </w:p>
    <w:p w:rsidR="00E74868" w:rsidRPr="00BD608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>-20 derecede</w:t>
      </w:r>
      <w:r w:rsidRPr="00BD608A">
        <w:rPr>
          <w:rFonts w:ascii="Arial" w:eastAsia="Times New Roman" w:hAnsi="Arial" w:cs="Arial"/>
          <w:b/>
          <w:bCs/>
          <w:sz w:val="20"/>
          <w:szCs w:val="20"/>
        </w:rPr>
        <w:t xml:space="preserve"> saklanmalıdır.</w:t>
      </w:r>
    </w:p>
    <w:p w:rsidR="00E74868" w:rsidRPr="00BD608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D608A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BD608A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BD608A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:rsidR="00E74868" w:rsidRPr="00BD608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D608A">
        <w:rPr>
          <w:rFonts w:ascii="Arial" w:eastAsia="Times New Roman" w:hAnsi="Arial" w:cs="Arial"/>
          <w:b/>
          <w:bCs/>
          <w:sz w:val="20"/>
          <w:szCs w:val="20"/>
        </w:rPr>
        <w:t>Laboratuvara teslim edildikten sonra en az bir yıl milatlı olmalıdır.</w:t>
      </w:r>
    </w:p>
    <w:p w:rsidR="00E74868" w:rsidRPr="00BD608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D608A">
        <w:rPr>
          <w:rFonts w:ascii="Arial" w:eastAsia="Times New Roman" w:hAnsi="Arial" w:cs="Arial"/>
          <w:b/>
          <w:bCs/>
          <w:sz w:val="20"/>
          <w:szCs w:val="20"/>
        </w:rPr>
        <w:t>Çalışmada kullanılacak özell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ik 26619 </w:t>
      </w:r>
      <w:r w:rsidRPr="00BD608A">
        <w:rPr>
          <w:rFonts w:ascii="Arial" w:eastAsia="Times New Roman" w:hAnsi="Arial" w:cs="Arial"/>
          <w:b/>
          <w:bCs/>
          <w:sz w:val="20"/>
          <w:szCs w:val="20"/>
        </w:rPr>
        <w:t>olmalıdır.</w:t>
      </w:r>
    </w:p>
    <w:p w:rsidR="00E74868" w:rsidRPr="00BD608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D608A">
        <w:rPr>
          <w:rFonts w:ascii="Arial" w:eastAsia="Times New Roman" w:hAnsi="Arial" w:cs="Arial"/>
          <w:b/>
          <w:bCs/>
          <w:sz w:val="20"/>
          <w:szCs w:val="20"/>
        </w:rPr>
        <w:t xml:space="preserve">Numune ve </w:t>
      </w:r>
      <w:proofErr w:type="gramStart"/>
      <w:r w:rsidRPr="00BD608A">
        <w:rPr>
          <w:rFonts w:ascii="Arial" w:eastAsia="Times New Roman" w:hAnsi="Arial" w:cs="Arial"/>
          <w:b/>
          <w:bCs/>
          <w:sz w:val="20"/>
          <w:szCs w:val="20"/>
        </w:rPr>
        <w:t>data</w:t>
      </w:r>
      <w:proofErr w:type="gramEnd"/>
      <w:r w:rsidRPr="00BD608A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BD608A">
        <w:rPr>
          <w:rFonts w:ascii="Arial" w:eastAsia="Times New Roman" w:hAnsi="Arial" w:cs="Arial"/>
          <w:b/>
          <w:bCs/>
          <w:sz w:val="20"/>
          <w:szCs w:val="20"/>
        </w:rPr>
        <w:t>sheetler</w:t>
      </w:r>
      <w:proofErr w:type="spellEnd"/>
      <w:r w:rsidRPr="00BD608A">
        <w:rPr>
          <w:rFonts w:ascii="Arial" w:eastAsia="Times New Roman" w:hAnsi="Arial" w:cs="Arial"/>
          <w:b/>
          <w:bCs/>
          <w:sz w:val="20"/>
          <w:szCs w:val="20"/>
        </w:rPr>
        <w:t xml:space="preserve"> ihale öncesi verilecektir. İnceleme sonucunda karar</w:t>
      </w:r>
    </w:p>
    <w:p w:rsidR="00E74868" w:rsidRPr="00BD608A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proofErr w:type="gramStart"/>
      <w:r w:rsidRPr="00BD608A">
        <w:rPr>
          <w:rFonts w:ascii="Arial" w:eastAsia="Times New Roman" w:hAnsi="Arial" w:cs="Arial"/>
          <w:b/>
          <w:bCs/>
          <w:sz w:val="20"/>
          <w:szCs w:val="20"/>
        </w:rPr>
        <w:t>verilecektir</w:t>
      </w:r>
      <w:proofErr w:type="gramEnd"/>
      <w:r w:rsidRPr="00BD608A">
        <w:rPr>
          <w:rFonts w:ascii="Arial" w:eastAsia="Times New Roman" w:hAnsi="Arial" w:cs="Arial"/>
          <w:b/>
          <w:bCs/>
          <w:sz w:val="20"/>
          <w:szCs w:val="20"/>
        </w:rPr>
        <w:t>.</w:t>
      </w:r>
    </w:p>
    <w:p w:rsidR="00E74868" w:rsidRPr="00BD608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D608A">
        <w:rPr>
          <w:rFonts w:ascii="Arial" w:eastAsia="Times New Roman" w:hAnsi="Arial" w:cs="Arial"/>
          <w:b/>
          <w:bCs/>
          <w:sz w:val="20"/>
          <w:szCs w:val="20"/>
        </w:rPr>
        <w:t xml:space="preserve">Data </w:t>
      </w:r>
      <w:proofErr w:type="spellStart"/>
      <w:r w:rsidRPr="00BD608A">
        <w:rPr>
          <w:rFonts w:ascii="Arial" w:eastAsia="Times New Roman" w:hAnsi="Arial" w:cs="Arial"/>
          <w:b/>
          <w:bCs/>
          <w:sz w:val="20"/>
          <w:szCs w:val="20"/>
        </w:rPr>
        <w:t>sheet</w:t>
      </w:r>
      <w:proofErr w:type="spellEnd"/>
      <w:r w:rsidRPr="00BD608A">
        <w:rPr>
          <w:rFonts w:ascii="Arial" w:eastAsia="Times New Roman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:rsidR="00E74868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D608A">
        <w:rPr>
          <w:rFonts w:ascii="Arial" w:eastAsia="Times New Roman" w:hAnsi="Arial" w:cs="Arial"/>
          <w:b/>
          <w:bCs/>
          <w:sz w:val="20"/>
          <w:szCs w:val="20"/>
        </w:rPr>
        <w:t>Teklifte malzemenin markası ve katalog numarası mutlaka belirtilmelidir.</w:t>
      </w: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Pr="00751C6D" w:rsidRDefault="00E74868" w:rsidP="00E74868">
      <w:pPr>
        <w:pStyle w:val="ListeParagraf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hAnsi="Arial" w:cs="Arial"/>
          <w:b/>
          <w:color w:val="000000" w:themeColor="text1"/>
          <w:sz w:val="28"/>
          <w:szCs w:val="28"/>
        </w:rPr>
      </w:pPr>
      <w:proofErr w:type="spellStart"/>
      <w:r w:rsidRPr="00751C6D">
        <w:rPr>
          <w:rFonts w:ascii="Arial" w:hAnsi="Arial" w:cs="Arial"/>
          <w:b/>
          <w:color w:val="000000" w:themeColor="text1"/>
          <w:sz w:val="28"/>
          <w:szCs w:val="28"/>
        </w:rPr>
        <w:lastRenderedPageBreak/>
        <w:t>Molecular</w:t>
      </w:r>
      <w:proofErr w:type="spellEnd"/>
      <w:r w:rsidRPr="00751C6D">
        <w:rPr>
          <w:rFonts w:ascii="Arial" w:hAnsi="Arial" w:cs="Arial"/>
          <w:b/>
          <w:color w:val="000000" w:themeColor="text1"/>
          <w:sz w:val="28"/>
          <w:szCs w:val="28"/>
        </w:rPr>
        <w:t xml:space="preserve"> G</w:t>
      </w:r>
      <w:r>
        <w:rPr>
          <w:rFonts w:ascii="Arial" w:hAnsi="Arial" w:cs="Arial"/>
          <w:b/>
          <w:color w:val="000000" w:themeColor="text1"/>
          <w:sz w:val="28"/>
          <w:szCs w:val="28"/>
        </w:rPr>
        <w:t xml:space="preserve">rade </w:t>
      </w:r>
      <w:proofErr w:type="spellStart"/>
      <w:r>
        <w:rPr>
          <w:rFonts w:ascii="Arial" w:hAnsi="Arial" w:cs="Arial"/>
          <w:b/>
          <w:color w:val="000000" w:themeColor="text1"/>
          <w:sz w:val="28"/>
          <w:szCs w:val="28"/>
        </w:rPr>
        <w:t>Water</w:t>
      </w:r>
      <w:proofErr w:type="spellEnd"/>
      <w:r>
        <w:rPr>
          <w:rFonts w:ascii="Arial" w:hAnsi="Arial" w:cs="Arial"/>
          <w:b/>
          <w:color w:val="000000" w:themeColor="text1"/>
          <w:sz w:val="28"/>
          <w:szCs w:val="28"/>
        </w:rPr>
        <w:t xml:space="preserve"> </w:t>
      </w:r>
    </w:p>
    <w:p w:rsidR="00E74868" w:rsidRDefault="00E74868" w:rsidP="00E74868">
      <w:pPr>
        <w:pStyle w:val="ListeParagraf"/>
        <w:shd w:val="clear" w:color="auto" w:fill="FFFFFF"/>
        <w:spacing w:after="0" w:line="240" w:lineRule="auto"/>
        <w:ind w:left="765"/>
        <w:rPr>
          <w:rFonts w:ascii="Arial" w:hAnsi="Arial" w:cs="Arial"/>
          <w:b/>
          <w:color w:val="000000" w:themeColor="text1"/>
          <w:sz w:val="20"/>
          <w:szCs w:val="20"/>
        </w:rPr>
      </w:pPr>
    </w:p>
    <w:p w:rsidR="00E74868" w:rsidRPr="00751C6D" w:rsidRDefault="00E74868" w:rsidP="00E74868">
      <w:pPr>
        <w:pStyle w:val="ListeParagraf"/>
        <w:numPr>
          <w:ilvl w:val="0"/>
          <w:numId w:val="7"/>
        </w:numPr>
        <w:shd w:val="clear" w:color="auto" w:fill="FFFFFF"/>
        <w:tabs>
          <w:tab w:val="left" w:pos="426"/>
        </w:tabs>
        <w:spacing w:after="0" w:line="240" w:lineRule="auto"/>
        <w:ind w:left="426" w:firstLine="0"/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M</w:t>
      </w:r>
      <w:r w:rsidRPr="00751C6D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oleküler biyoloji uygulamaları için uygun olmalıdır.</w:t>
      </w:r>
    </w:p>
    <w:p w:rsidR="00E74868" w:rsidRPr="00751C6D" w:rsidRDefault="00E74868" w:rsidP="00E74868">
      <w:pPr>
        <w:pStyle w:val="ListeParagraf"/>
        <w:numPr>
          <w:ilvl w:val="0"/>
          <w:numId w:val="7"/>
        </w:numPr>
        <w:shd w:val="clear" w:color="auto" w:fill="FFFFFF"/>
        <w:tabs>
          <w:tab w:val="left" w:pos="426"/>
        </w:tabs>
        <w:spacing w:after="0" w:line="240" w:lineRule="auto"/>
        <w:ind w:left="426" w:firstLine="0"/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</w:pPr>
      <w:proofErr w:type="spellStart"/>
      <w:r w:rsidRPr="00751C6D">
        <w:rPr>
          <w:rFonts w:ascii="Arial" w:eastAsia="Times New Roman" w:hAnsi="Arial" w:cs="Arial"/>
          <w:b/>
          <w:color w:val="333333"/>
          <w:sz w:val="20"/>
          <w:szCs w:val="20"/>
        </w:rPr>
        <w:t>Dnase</w:t>
      </w:r>
      <w:proofErr w:type="spellEnd"/>
      <w:r w:rsidRPr="00751C6D">
        <w:rPr>
          <w:rFonts w:ascii="Arial" w:eastAsia="Times New Roman" w:hAnsi="Arial" w:cs="Arial"/>
          <w:b/>
          <w:color w:val="333333"/>
          <w:sz w:val="20"/>
          <w:szCs w:val="20"/>
        </w:rPr>
        <w:t>/</w:t>
      </w:r>
      <w:proofErr w:type="spellStart"/>
      <w:r w:rsidRPr="00751C6D">
        <w:rPr>
          <w:rFonts w:ascii="Arial" w:eastAsia="Times New Roman" w:hAnsi="Arial" w:cs="Arial"/>
          <w:b/>
          <w:color w:val="333333"/>
          <w:sz w:val="20"/>
          <w:szCs w:val="20"/>
        </w:rPr>
        <w:t>Rnase</w:t>
      </w:r>
      <w:proofErr w:type="spellEnd"/>
      <w:r w:rsidRPr="00751C6D">
        <w:rPr>
          <w:rFonts w:ascii="Arial" w:eastAsia="Times New Roman" w:hAnsi="Arial" w:cs="Arial"/>
          <w:b/>
          <w:color w:val="333333"/>
          <w:sz w:val="20"/>
          <w:szCs w:val="20"/>
        </w:rPr>
        <w:t xml:space="preserve"> içermemelidir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:rsidR="00E74868" w:rsidRPr="00751C6D" w:rsidRDefault="00E74868" w:rsidP="00E74868">
      <w:pPr>
        <w:pStyle w:val="ListeParagraf"/>
        <w:numPr>
          <w:ilvl w:val="0"/>
          <w:numId w:val="6"/>
        </w:numPr>
        <w:shd w:val="clear" w:color="auto" w:fill="FFFFFF"/>
        <w:tabs>
          <w:tab w:val="left" w:pos="426"/>
        </w:tabs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>no</w:t>
      </w:r>
      <w:proofErr w:type="spellEnd"/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>, son kullanma tarihi ve IVD işareti bulunmalıdır.</w:t>
      </w:r>
    </w:p>
    <w:p w:rsidR="00E74868" w:rsidRPr="00751C6D" w:rsidRDefault="00E74868" w:rsidP="00E74868">
      <w:pPr>
        <w:pStyle w:val="ListeParagraf"/>
        <w:numPr>
          <w:ilvl w:val="0"/>
          <w:numId w:val="6"/>
        </w:numPr>
        <w:shd w:val="clear" w:color="auto" w:fill="FFFFFF"/>
        <w:tabs>
          <w:tab w:val="left" w:pos="426"/>
        </w:tabs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 xml:space="preserve">Orijinal ambalajında </w:t>
      </w:r>
      <w:r>
        <w:rPr>
          <w:rFonts w:ascii="Arial" w:hAnsi="Arial" w:cs="Arial"/>
          <w:b/>
          <w:color w:val="000000" w:themeColor="text1"/>
          <w:sz w:val="20"/>
          <w:szCs w:val="20"/>
        </w:rPr>
        <w:t>1000 ml</w:t>
      </w:r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 xml:space="preserve"> bulunmalıdır.</w:t>
      </w:r>
    </w:p>
    <w:p w:rsidR="00E74868" w:rsidRPr="00751C6D" w:rsidRDefault="00E74868" w:rsidP="00E74868">
      <w:pPr>
        <w:pStyle w:val="ListeParagraf"/>
        <w:numPr>
          <w:ilvl w:val="0"/>
          <w:numId w:val="6"/>
        </w:numPr>
        <w:shd w:val="clear" w:color="auto" w:fill="FFFFFF"/>
        <w:tabs>
          <w:tab w:val="left" w:pos="426"/>
        </w:tabs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>Çalışmada kullanılacak özellik</w:t>
      </w:r>
      <w:r w:rsidRPr="00751C6D">
        <w:rPr>
          <w:rFonts w:ascii="Arial" w:hAnsi="Arial" w:cs="Arial"/>
          <w:b/>
          <w:sz w:val="20"/>
          <w:szCs w:val="20"/>
        </w:rPr>
        <w:t xml:space="preserve"> B01-01-01</w:t>
      </w:r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 xml:space="preserve"> olmalıdır.</w:t>
      </w:r>
    </w:p>
    <w:p w:rsidR="00E74868" w:rsidRPr="00751C6D" w:rsidRDefault="00E74868" w:rsidP="00E74868">
      <w:pPr>
        <w:pStyle w:val="ListeParagraf"/>
        <w:numPr>
          <w:ilvl w:val="0"/>
          <w:numId w:val="6"/>
        </w:numPr>
        <w:shd w:val="clear" w:color="auto" w:fill="FFFFFF"/>
        <w:tabs>
          <w:tab w:val="left" w:pos="426"/>
        </w:tabs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>Oda sıcaklığında</w:t>
      </w:r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 xml:space="preserve"> saklanmalıdır.</w:t>
      </w:r>
    </w:p>
    <w:p w:rsidR="00E74868" w:rsidRPr="00751C6D" w:rsidRDefault="00E74868" w:rsidP="00E74868">
      <w:pPr>
        <w:pStyle w:val="ListeParagraf"/>
        <w:numPr>
          <w:ilvl w:val="0"/>
          <w:numId w:val="6"/>
        </w:numPr>
        <w:shd w:val="clear" w:color="auto" w:fill="FFFFFF"/>
        <w:tabs>
          <w:tab w:val="left" w:pos="426"/>
        </w:tabs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>Laboratuvara teslim tarihinden itibaren en az bir yıl kullanım süresi olmalıdır.</w:t>
      </w:r>
    </w:p>
    <w:p w:rsidR="00E74868" w:rsidRPr="00751C6D" w:rsidRDefault="00E74868" w:rsidP="00E74868">
      <w:pPr>
        <w:pStyle w:val="ListeParagraf"/>
        <w:numPr>
          <w:ilvl w:val="0"/>
          <w:numId w:val="6"/>
        </w:numPr>
        <w:shd w:val="clear" w:color="auto" w:fill="FFFFFF"/>
        <w:tabs>
          <w:tab w:val="left" w:pos="426"/>
        </w:tabs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 xml:space="preserve">Data </w:t>
      </w:r>
      <w:proofErr w:type="spellStart"/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>sheetler</w:t>
      </w:r>
      <w:proofErr w:type="spellEnd"/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 xml:space="preserve"> ihale öncesi verilecektir. Data </w:t>
      </w:r>
      <w:proofErr w:type="spellStart"/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>sheetler</w:t>
      </w:r>
      <w:proofErr w:type="spellEnd"/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 xml:space="preserve"> inceleme sonucunda karar verilecektir. </w:t>
      </w:r>
    </w:p>
    <w:p w:rsidR="00E74868" w:rsidRPr="00751C6D" w:rsidRDefault="00E74868" w:rsidP="00E74868">
      <w:pPr>
        <w:pStyle w:val="ListeParagraf"/>
        <w:numPr>
          <w:ilvl w:val="0"/>
          <w:numId w:val="6"/>
        </w:numPr>
        <w:shd w:val="clear" w:color="auto" w:fill="FFFFFF"/>
        <w:tabs>
          <w:tab w:val="left" w:pos="426"/>
        </w:tabs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 xml:space="preserve">Numune ve </w:t>
      </w:r>
      <w:proofErr w:type="gramStart"/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proofErr w:type="gramEnd"/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proofErr w:type="spellStart"/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 xml:space="preserve"> teslim etmeyen firmalar değerlendirmeye alınmayacaktır.</w:t>
      </w:r>
    </w:p>
    <w:p w:rsidR="00E74868" w:rsidRPr="00751C6D" w:rsidRDefault="00E74868" w:rsidP="00E74868">
      <w:pPr>
        <w:pStyle w:val="ListeParagraf"/>
        <w:numPr>
          <w:ilvl w:val="0"/>
          <w:numId w:val="6"/>
        </w:numPr>
        <w:shd w:val="clear" w:color="auto" w:fill="FFFFFF"/>
        <w:tabs>
          <w:tab w:val="left" w:pos="426"/>
        </w:tabs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751C6D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belirtilmelidir.</w:t>
      </w:r>
    </w:p>
    <w:p w:rsidR="00E74868" w:rsidRPr="00751C6D" w:rsidRDefault="00E74868" w:rsidP="00E74868">
      <w:pPr>
        <w:pStyle w:val="ListeParagraf"/>
        <w:shd w:val="clear" w:color="auto" w:fill="FFFFFF"/>
        <w:tabs>
          <w:tab w:val="left" w:pos="426"/>
        </w:tabs>
        <w:spacing w:after="0" w:line="240" w:lineRule="auto"/>
        <w:ind w:left="765"/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Pr="00611A1A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Pr="00C9374B" w:rsidRDefault="00E74868" w:rsidP="00E74868">
      <w:pPr>
        <w:pStyle w:val="ListeParagraf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8"/>
          <w:szCs w:val="28"/>
        </w:rPr>
      </w:pPr>
      <w:proofErr w:type="spellStart"/>
      <w:r w:rsidRPr="00FE29F1">
        <w:rPr>
          <w:rFonts w:ascii="Arial" w:hAnsi="Arial" w:cs="Arial"/>
          <w:b/>
          <w:sz w:val="28"/>
          <w:szCs w:val="28"/>
        </w:rPr>
        <w:t>NuPA</w:t>
      </w:r>
      <w:r w:rsidRPr="00C9374B">
        <w:rPr>
          <w:rFonts w:ascii="Arial" w:hAnsi="Arial" w:cs="Arial"/>
          <w:b/>
          <w:sz w:val="28"/>
          <w:szCs w:val="28"/>
        </w:rPr>
        <w:t>GE</w:t>
      </w:r>
      <w:proofErr w:type="spellEnd"/>
      <w:r w:rsidRPr="00C9374B">
        <w:rPr>
          <w:rFonts w:ascii="Arial" w:hAnsi="Arial" w:cs="Arial"/>
          <w:b/>
          <w:sz w:val="28"/>
          <w:szCs w:val="28"/>
        </w:rPr>
        <w:t xml:space="preserve">™ </w:t>
      </w:r>
      <w:r w:rsidRPr="00C9374B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 xml:space="preserve">Transfer </w:t>
      </w:r>
      <w:proofErr w:type="spellStart"/>
      <w:r w:rsidRPr="00C9374B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>Buffer</w:t>
      </w:r>
      <w:proofErr w:type="spellEnd"/>
      <w:r w:rsidRPr="00C9374B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 xml:space="preserve"> (20X)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</w:p>
    <w:p w:rsidR="00E74868" w:rsidRPr="00C9374B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8"/>
          <w:szCs w:val="28"/>
        </w:rPr>
      </w:pPr>
    </w:p>
    <w:p w:rsidR="00E74868" w:rsidRPr="00611A1A" w:rsidRDefault="00E74868" w:rsidP="00E74868">
      <w:pPr>
        <w:pStyle w:val="ListeParagraf"/>
        <w:numPr>
          <w:ilvl w:val="0"/>
          <w:numId w:val="4"/>
        </w:numPr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Bis-Tris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ve </w:t>
      </w:r>
      <w:proofErr w:type="spellStart"/>
      <w:r w:rsidRPr="00C9374B">
        <w:rPr>
          <w:rFonts w:ascii="Arial" w:hAnsi="Arial" w:cs="Arial"/>
          <w:b/>
          <w:sz w:val="20"/>
          <w:szCs w:val="20"/>
        </w:rPr>
        <w:t>Tris</w:t>
      </w:r>
      <w:proofErr w:type="spellEnd"/>
      <w:r w:rsidRPr="00C9374B">
        <w:rPr>
          <w:rFonts w:ascii="Arial" w:hAnsi="Arial" w:cs="Arial"/>
          <w:b/>
          <w:sz w:val="20"/>
          <w:szCs w:val="20"/>
        </w:rPr>
        <w:t xml:space="preserve">-Asetat jellerinden western </w:t>
      </w:r>
      <w:proofErr w:type="spellStart"/>
      <w:r w:rsidRPr="00C9374B">
        <w:rPr>
          <w:rFonts w:ascii="Arial" w:hAnsi="Arial" w:cs="Arial"/>
          <w:b/>
          <w:sz w:val="20"/>
          <w:szCs w:val="20"/>
        </w:rPr>
        <w:t>blotlama</w:t>
      </w:r>
      <w:proofErr w:type="spellEnd"/>
      <w:r w:rsidRPr="00C9374B">
        <w:rPr>
          <w:rFonts w:ascii="Arial" w:hAnsi="Arial" w:cs="Arial"/>
          <w:b/>
          <w:sz w:val="20"/>
          <w:szCs w:val="20"/>
        </w:rPr>
        <w:t xml:space="preserve"> için </w:t>
      </w:r>
      <w:proofErr w:type="spellStart"/>
      <w:r w:rsidRPr="00C9374B">
        <w:rPr>
          <w:rFonts w:ascii="Arial" w:hAnsi="Arial" w:cs="Arial"/>
          <w:b/>
          <w:sz w:val="20"/>
          <w:szCs w:val="20"/>
        </w:rPr>
        <w:t>memb</w:t>
      </w:r>
      <w:r>
        <w:rPr>
          <w:rFonts w:ascii="Arial" w:hAnsi="Arial" w:cs="Arial"/>
          <w:b/>
          <w:sz w:val="20"/>
          <w:szCs w:val="20"/>
        </w:rPr>
        <w:t>ranlara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aktarmada kullanıma uygun olmalıdır.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Ürün 20x </w:t>
      </w:r>
      <w:proofErr w:type="gramStart"/>
      <w:r>
        <w:rPr>
          <w:rFonts w:ascii="Arial" w:hAnsi="Arial" w:cs="Arial"/>
          <w:b/>
          <w:sz w:val="20"/>
          <w:szCs w:val="20"/>
        </w:rPr>
        <w:t>konsantre</w:t>
      </w:r>
      <w:proofErr w:type="gramEnd"/>
      <w:r>
        <w:rPr>
          <w:rFonts w:ascii="Arial" w:hAnsi="Arial" w:cs="Arial"/>
          <w:b/>
          <w:sz w:val="20"/>
          <w:szCs w:val="20"/>
        </w:rPr>
        <w:t xml:space="preserve"> formda olmalıdır.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rPr>
          <w:rFonts w:ascii="Arial" w:hAnsi="Arial" w:cs="Arial"/>
          <w:b/>
          <w:sz w:val="20"/>
          <w:szCs w:val="20"/>
        </w:rPr>
      </w:pPr>
      <w:r w:rsidRPr="00611A1A">
        <w:rPr>
          <w:rFonts w:ascii="Arial" w:hAnsi="Arial" w:cs="Arial"/>
          <w:b/>
          <w:sz w:val="20"/>
          <w:szCs w:val="20"/>
        </w:rPr>
        <w:t xml:space="preserve">Orijinal ambalajında </w:t>
      </w:r>
      <w:r>
        <w:rPr>
          <w:rFonts w:ascii="Arial" w:hAnsi="Arial" w:cs="Arial"/>
          <w:b/>
          <w:sz w:val="20"/>
          <w:szCs w:val="20"/>
        </w:rPr>
        <w:t>125 ml</w:t>
      </w:r>
      <w:r w:rsidRPr="00611A1A">
        <w:rPr>
          <w:rFonts w:ascii="Arial" w:hAnsi="Arial" w:cs="Arial"/>
          <w:b/>
          <w:sz w:val="20"/>
          <w:szCs w:val="20"/>
        </w:rPr>
        <w:t xml:space="preserve"> bulunmalıdır.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>Oda sıcaklığında saklanmalıdır.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611A1A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>Laboratuvara teslim edildikten sonra en az bir yıl milatlı olmalıdır.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Çalışmada kullanılacak özellik </w:t>
      </w:r>
      <w:r>
        <w:rPr>
          <w:rFonts w:ascii="Arial" w:hAnsi="Arial" w:cs="Arial"/>
          <w:b/>
          <w:sz w:val="20"/>
          <w:szCs w:val="20"/>
        </w:rPr>
        <w:t>NP0006</w:t>
      </w:r>
      <w:r w:rsidRPr="001B0FA6">
        <w:rPr>
          <w:rFonts w:ascii="Arial" w:hAnsi="Arial" w:cs="Arial"/>
          <w:b/>
          <w:sz w:val="20"/>
          <w:szCs w:val="20"/>
        </w:rPr>
        <w:t xml:space="preserve"> olmalıdır.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Numune ve </w:t>
      </w:r>
      <w:proofErr w:type="gram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data</w:t>
      </w:r>
      <w:proofErr w:type="gramEnd"/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sheetler</w:t>
      </w:r>
      <w:proofErr w:type="spellEnd"/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 ihale öncesi verilecektir. İnceleme sonucunda karar</w:t>
      </w:r>
    </w:p>
    <w:p w:rsidR="00E74868" w:rsidRPr="00611A1A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proofErr w:type="gram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verilecektir</w:t>
      </w:r>
      <w:proofErr w:type="gramEnd"/>
      <w:r w:rsidRPr="00611A1A">
        <w:rPr>
          <w:rFonts w:ascii="Arial" w:eastAsia="Times New Roman" w:hAnsi="Arial" w:cs="Arial"/>
          <w:b/>
          <w:bCs/>
          <w:sz w:val="20"/>
          <w:szCs w:val="20"/>
        </w:rPr>
        <w:t>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Data </w:t>
      </w:r>
      <w:proofErr w:type="spell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sheet</w:t>
      </w:r>
      <w:proofErr w:type="spellEnd"/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:rsidR="00E74868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>Teklifte malzemenin markası ve katalog numarası mutlaka belirtilmelidir.</w:t>
      </w:r>
    </w:p>
    <w:p w:rsidR="00E74868" w:rsidRDefault="00E74868" w:rsidP="00E74868">
      <w:pPr>
        <w:pStyle w:val="ListeParagraf"/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Pr="00540BD2" w:rsidRDefault="00E74868" w:rsidP="00E74868">
      <w:pPr>
        <w:pStyle w:val="ListeParagraf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8"/>
          <w:szCs w:val="28"/>
        </w:rPr>
      </w:pPr>
      <w:proofErr w:type="spellStart"/>
      <w:r w:rsidRPr="00540BD2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>NuPAGE</w:t>
      </w:r>
      <w:proofErr w:type="spellEnd"/>
      <w:r w:rsidRPr="00540BD2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 xml:space="preserve">™ </w:t>
      </w:r>
      <w:proofErr w:type="spellStart"/>
      <w:r w:rsidRPr="00540BD2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>Sample</w:t>
      </w:r>
      <w:proofErr w:type="spellEnd"/>
      <w:r w:rsidRPr="00540BD2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40BD2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>Reducing</w:t>
      </w:r>
      <w:proofErr w:type="spellEnd"/>
      <w:r w:rsidRPr="00540BD2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 xml:space="preserve"> Agent (10X)</w:t>
      </w:r>
    </w:p>
    <w:p w:rsidR="00E74868" w:rsidRPr="00611A1A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pStyle w:val="ListeParagraf"/>
        <w:numPr>
          <w:ilvl w:val="0"/>
          <w:numId w:val="4"/>
        </w:numPr>
        <w:rPr>
          <w:rFonts w:ascii="Arial" w:hAnsi="Arial" w:cs="Arial"/>
          <w:b/>
          <w:sz w:val="20"/>
          <w:szCs w:val="20"/>
        </w:rPr>
      </w:pPr>
      <w:r w:rsidRPr="00611A1A">
        <w:rPr>
          <w:rFonts w:ascii="Arial" w:hAnsi="Arial" w:cs="Arial"/>
          <w:b/>
          <w:sz w:val="20"/>
          <w:szCs w:val="20"/>
        </w:rPr>
        <w:t xml:space="preserve">Numunenin yeniden oksitlenmesini önlemeli ve protein jel </w:t>
      </w:r>
      <w:proofErr w:type="spellStart"/>
      <w:r w:rsidRPr="00611A1A">
        <w:rPr>
          <w:rFonts w:ascii="Arial" w:hAnsi="Arial" w:cs="Arial"/>
          <w:b/>
          <w:sz w:val="20"/>
          <w:szCs w:val="20"/>
        </w:rPr>
        <w:t>elektroforezi</w:t>
      </w:r>
      <w:proofErr w:type="spellEnd"/>
      <w:r w:rsidRPr="00611A1A">
        <w:rPr>
          <w:rFonts w:ascii="Arial" w:hAnsi="Arial" w:cs="Arial"/>
          <w:b/>
          <w:sz w:val="20"/>
          <w:szCs w:val="20"/>
        </w:rPr>
        <w:t xml:space="preserve"> ve protein transferi sırasında proteinleri indirgenmiş durumda tutmalıdır.</w:t>
      </w:r>
    </w:p>
    <w:p w:rsidR="00E74868" w:rsidRPr="00996DBF" w:rsidRDefault="00E74868" w:rsidP="00E74868">
      <w:pPr>
        <w:pStyle w:val="ListeParagraf"/>
        <w:numPr>
          <w:ilvl w:val="0"/>
          <w:numId w:val="4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Ürün 10x </w:t>
      </w:r>
      <w:proofErr w:type="gramStart"/>
      <w:r>
        <w:rPr>
          <w:rFonts w:ascii="Arial" w:hAnsi="Arial" w:cs="Arial"/>
          <w:b/>
          <w:sz w:val="20"/>
          <w:szCs w:val="20"/>
        </w:rPr>
        <w:t>konsantre</w:t>
      </w:r>
      <w:proofErr w:type="gramEnd"/>
      <w:r>
        <w:rPr>
          <w:rFonts w:ascii="Arial" w:hAnsi="Arial" w:cs="Arial"/>
          <w:b/>
          <w:sz w:val="20"/>
          <w:szCs w:val="20"/>
        </w:rPr>
        <w:t xml:space="preserve"> formda olmalıdır.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rPr>
          <w:rFonts w:ascii="Arial" w:hAnsi="Arial" w:cs="Arial"/>
          <w:b/>
          <w:sz w:val="20"/>
          <w:szCs w:val="20"/>
        </w:rPr>
      </w:pPr>
      <w:r w:rsidRPr="00611A1A">
        <w:rPr>
          <w:rFonts w:ascii="Arial" w:hAnsi="Arial" w:cs="Arial"/>
          <w:b/>
          <w:sz w:val="20"/>
          <w:szCs w:val="20"/>
        </w:rPr>
        <w:t>Ori</w:t>
      </w:r>
      <w:r>
        <w:rPr>
          <w:rFonts w:ascii="Arial" w:hAnsi="Arial" w:cs="Arial"/>
          <w:b/>
          <w:sz w:val="20"/>
          <w:szCs w:val="20"/>
        </w:rPr>
        <w:t>jinal ambalajında 10 ml</w:t>
      </w:r>
      <w:r w:rsidRPr="00611A1A">
        <w:rPr>
          <w:rFonts w:ascii="Arial" w:hAnsi="Arial" w:cs="Arial"/>
          <w:b/>
          <w:sz w:val="20"/>
          <w:szCs w:val="20"/>
        </w:rPr>
        <w:t xml:space="preserve"> bulunmalıdır.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>Oda sıcaklığında saklanmalıdır.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611A1A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>Laboratuvara teslim edildikten sonra en az bir yıl milatlı olmalıdır.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>Çalışmada kullanılacak özellik</w:t>
      </w:r>
      <w:r>
        <w:rPr>
          <w:rFonts w:ascii="Arial" w:hAnsi="Arial" w:cs="Arial"/>
          <w:b/>
          <w:bCs/>
          <w:sz w:val="20"/>
          <w:szCs w:val="20"/>
          <w:shd w:val="clear" w:color="auto" w:fill="EBF2FA"/>
        </w:rPr>
        <w:t xml:space="preserve"> NP0009</w:t>
      </w: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 olmalıdır.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Numune ve </w:t>
      </w:r>
      <w:proofErr w:type="gram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data</w:t>
      </w:r>
      <w:proofErr w:type="gramEnd"/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sheetler</w:t>
      </w:r>
      <w:proofErr w:type="spellEnd"/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 ihale öncesi verilecektir. İnceleme sonucunda karar</w:t>
      </w:r>
    </w:p>
    <w:p w:rsidR="00E74868" w:rsidRPr="00611A1A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proofErr w:type="gram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verilecektir</w:t>
      </w:r>
      <w:proofErr w:type="gramEnd"/>
      <w:r w:rsidRPr="00611A1A">
        <w:rPr>
          <w:rFonts w:ascii="Arial" w:eastAsia="Times New Roman" w:hAnsi="Arial" w:cs="Arial"/>
          <w:b/>
          <w:bCs/>
          <w:sz w:val="20"/>
          <w:szCs w:val="20"/>
        </w:rPr>
        <w:t>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Data </w:t>
      </w:r>
      <w:proofErr w:type="spell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sheet</w:t>
      </w:r>
      <w:proofErr w:type="spellEnd"/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:rsidR="00E74868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>Teklifte malzemenin markası ve katalog numarası mutlaka belirtilmelidir.</w:t>
      </w:r>
    </w:p>
    <w:p w:rsidR="00E74868" w:rsidRPr="00380A03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pStyle w:val="ListeParagraf"/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8"/>
          <w:szCs w:val="28"/>
        </w:rPr>
      </w:pPr>
    </w:p>
    <w:p w:rsidR="00E74868" w:rsidRPr="00540BD2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Pr="00540BD2" w:rsidRDefault="00E74868" w:rsidP="00E74868">
      <w:pPr>
        <w:pStyle w:val="ListeParagraf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8"/>
          <w:szCs w:val="28"/>
        </w:rPr>
      </w:pPr>
      <w:proofErr w:type="spellStart"/>
      <w:r w:rsidRPr="00540BD2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>WesternBreeze</w:t>
      </w:r>
      <w:proofErr w:type="spellEnd"/>
      <w:r w:rsidRPr="00540BD2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 xml:space="preserve">™ </w:t>
      </w:r>
      <w:proofErr w:type="spellStart"/>
      <w:r w:rsidRPr="00540BD2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>Chemiluminescent</w:t>
      </w:r>
      <w:proofErr w:type="spellEnd"/>
      <w:r w:rsidRPr="00540BD2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 xml:space="preserve"> Kit </w:t>
      </w:r>
    </w:p>
    <w:p w:rsidR="00E74868" w:rsidRPr="00380A03" w:rsidRDefault="00E74868" w:rsidP="00E74868">
      <w:pPr>
        <w:pStyle w:val="ListeParagraf"/>
        <w:shd w:val="clear" w:color="auto" w:fill="FFFFFF"/>
        <w:spacing w:after="0" w:line="240" w:lineRule="auto"/>
        <w:ind w:left="644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Pr="00CC78E9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Pr="00CC78E9" w:rsidRDefault="00E74868" w:rsidP="00E74868">
      <w:pPr>
        <w:pStyle w:val="ListeParagraf"/>
        <w:numPr>
          <w:ilvl w:val="0"/>
          <w:numId w:val="4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Ürün, w</w:t>
      </w:r>
      <w:r w:rsidRPr="008E44F0">
        <w:rPr>
          <w:rFonts w:ascii="Arial" w:hAnsi="Arial" w:cs="Arial"/>
          <w:b/>
          <w:sz w:val="20"/>
          <w:szCs w:val="20"/>
        </w:rPr>
        <w:t xml:space="preserve">estern transferini takiben </w:t>
      </w:r>
      <w:proofErr w:type="spellStart"/>
      <w:r w:rsidRPr="008E44F0">
        <w:rPr>
          <w:rFonts w:ascii="Arial" w:hAnsi="Arial" w:cs="Arial"/>
          <w:b/>
          <w:sz w:val="20"/>
          <w:szCs w:val="20"/>
        </w:rPr>
        <w:t>membranlar</w:t>
      </w:r>
      <w:proofErr w:type="spellEnd"/>
      <w:r w:rsidRPr="008E44F0">
        <w:rPr>
          <w:rFonts w:ascii="Arial" w:hAnsi="Arial" w:cs="Arial"/>
          <w:b/>
          <w:sz w:val="20"/>
          <w:szCs w:val="20"/>
        </w:rPr>
        <w:t xml:space="preserve"> (nitroselüloz veya PVDF) üzerinde </w:t>
      </w:r>
      <w:proofErr w:type="spellStart"/>
      <w:r w:rsidRPr="008E44F0">
        <w:rPr>
          <w:rFonts w:ascii="Arial" w:hAnsi="Arial" w:cs="Arial"/>
          <w:b/>
          <w:sz w:val="20"/>
          <w:szCs w:val="20"/>
        </w:rPr>
        <w:t>immobilize</w:t>
      </w:r>
      <w:proofErr w:type="spellEnd"/>
      <w:r w:rsidRPr="008E44F0">
        <w:rPr>
          <w:rFonts w:ascii="Arial" w:hAnsi="Arial" w:cs="Arial"/>
          <w:b/>
          <w:sz w:val="20"/>
          <w:szCs w:val="20"/>
        </w:rPr>
        <w:t xml:space="preserve"> edilmiş veya doğrudan çözeltiden (nokta lekeleri) b</w:t>
      </w:r>
      <w:r>
        <w:rPr>
          <w:rFonts w:ascii="Arial" w:hAnsi="Arial" w:cs="Arial"/>
          <w:b/>
          <w:sz w:val="20"/>
          <w:szCs w:val="20"/>
        </w:rPr>
        <w:t>ağlanan proteinleri tespit etmelidir.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rPr>
          <w:rFonts w:ascii="Arial" w:hAnsi="Arial" w:cs="Arial"/>
          <w:b/>
          <w:sz w:val="20"/>
          <w:szCs w:val="20"/>
        </w:rPr>
      </w:pPr>
      <w:r w:rsidRPr="00611A1A">
        <w:rPr>
          <w:rFonts w:ascii="Arial" w:hAnsi="Arial" w:cs="Arial"/>
          <w:b/>
          <w:sz w:val="20"/>
          <w:szCs w:val="20"/>
        </w:rPr>
        <w:t>Ori</w:t>
      </w:r>
      <w:r>
        <w:rPr>
          <w:rFonts w:ascii="Arial" w:hAnsi="Arial" w:cs="Arial"/>
          <w:b/>
          <w:sz w:val="20"/>
          <w:szCs w:val="20"/>
        </w:rPr>
        <w:t>jinal ambalajında</w:t>
      </w:r>
      <w:r w:rsidRPr="00611A1A">
        <w:rPr>
          <w:rFonts w:ascii="Arial" w:hAnsi="Arial" w:cs="Arial"/>
          <w:b/>
          <w:sz w:val="20"/>
          <w:szCs w:val="20"/>
        </w:rPr>
        <w:t xml:space="preserve"> bulunmalıdır.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>+4°C’de</w:t>
      </w: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 saklanmalıdır.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611A1A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:rsidR="00E74868" w:rsidRPr="00540BD2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Laboratuvara teslim </w:t>
      </w:r>
      <w:r w:rsidRPr="00540BD2">
        <w:rPr>
          <w:rFonts w:ascii="Arial" w:eastAsia="Times New Roman" w:hAnsi="Arial" w:cs="Arial"/>
          <w:b/>
          <w:bCs/>
          <w:sz w:val="20"/>
          <w:szCs w:val="20"/>
        </w:rPr>
        <w:t>edildikten sonra en az bir yıl milatlı olmalıdır.</w:t>
      </w:r>
    </w:p>
    <w:p w:rsidR="00E74868" w:rsidRPr="00540BD2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540BD2">
        <w:rPr>
          <w:rFonts w:ascii="Arial" w:eastAsia="Times New Roman" w:hAnsi="Arial" w:cs="Arial"/>
          <w:b/>
          <w:bCs/>
          <w:sz w:val="20"/>
          <w:szCs w:val="20"/>
        </w:rPr>
        <w:t xml:space="preserve">Çalışmada kullanılacak özellik </w:t>
      </w:r>
      <w:r w:rsidRPr="00540BD2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WB7106</w:t>
      </w:r>
      <w:r w:rsidRPr="00540BD2">
        <w:rPr>
          <w:rFonts w:ascii="Arial" w:eastAsia="Times New Roman" w:hAnsi="Arial" w:cs="Arial"/>
          <w:b/>
          <w:bCs/>
          <w:sz w:val="20"/>
          <w:szCs w:val="20"/>
        </w:rPr>
        <w:t xml:space="preserve"> olmalıdır.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Numune ve </w:t>
      </w:r>
      <w:proofErr w:type="gram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data</w:t>
      </w:r>
      <w:proofErr w:type="gramEnd"/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sheetler</w:t>
      </w:r>
      <w:proofErr w:type="spellEnd"/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 ihale öncesi verilecektir. İnceleme sonucunda karar</w:t>
      </w:r>
    </w:p>
    <w:p w:rsidR="00E74868" w:rsidRPr="00611A1A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proofErr w:type="gram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verilecektir</w:t>
      </w:r>
      <w:proofErr w:type="gramEnd"/>
      <w:r w:rsidRPr="00611A1A">
        <w:rPr>
          <w:rFonts w:ascii="Arial" w:eastAsia="Times New Roman" w:hAnsi="Arial" w:cs="Arial"/>
          <w:b/>
          <w:bCs/>
          <w:sz w:val="20"/>
          <w:szCs w:val="20"/>
        </w:rPr>
        <w:t>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Data </w:t>
      </w:r>
      <w:proofErr w:type="spell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sheet</w:t>
      </w:r>
      <w:proofErr w:type="spellEnd"/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:rsidR="00E74868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>Teklifte malzemenin markası ve katalog numarası mutlaka belirtilmelidir.</w:t>
      </w:r>
    </w:p>
    <w:p w:rsidR="00E74868" w:rsidRDefault="00E74868" w:rsidP="00E74868">
      <w:pPr>
        <w:pStyle w:val="ListeParagraf"/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Pr="008E44F0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8"/>
          <w:szCs w:val="28"/>
        </w:rPr>
      </w:pPr>
    </w:p>
    <w:p w:rsidR="00E74868" w:rsidRPr="008E44F0" w:rsidRDefault="00E74868" w:rsidP="00E74868">
      <w:pPr>
        <w:pStyle w:val="ListeParagraf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</w:pPr>
      <w:proofErr w:type="spellStart"/>
      <w:r w:rsidRPr="008E44F0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>NuPAGE</w:t>
      </w:r>
      <w:proofErr w:type="spellEnd"/>
      <w:r w:rsidRPr="008E44F0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 xml:space="preserve">™ LDS </w:t>
      </w:r>
      <w:proofErr w:type="spellStart"/>
      <w:r w:rsidRPr="008E44F0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>Sample</w:t>
      </w:r>
      <w:proofErr w:type="spellEnd"/>
      <w:r w:rsidRPr="008E44F0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E44F0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>Buffer</w:t>
      </w:r>
      <w:proofErr w:type="spellEnd"/>
      <w:r w:rsidRPr="008E44F0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 xml:space="preserve"> (4X) </w:t>
      </w: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E74868" w:rsidRDefault="00E74868" w:rsidP="00E74868">
      <w:pPr>
        <w:pStyle w:val="ListeParagraf"/>
        <w:numPr>
          <w:ilvl w:val="0"/>
          <w:numId w:val="4"/>
        </w:numPr>
        <w:rPr>
          <w:rFonts w:ascii="Arial" w:hAnsi="Arial" w:cs="Arial"/>
          <w:b/>
          <w:sz w:val="20"/>
          <w:szCs w:val="20"/>
        </w:rPr>
      </w:pPr>
      <w:proofErr w:type="spellStart"/>
      <w:r w:rsidRPr="008E44F0">
        <w:rPr>
          <w:rFonts w:ascii="Arial" w:hAnsi="Arial" w:cs="Arial"/>
          <w:b/>
          <w:sz w:val="20"/>
          <w:szCs w:val="20"/>
        </w:rPr>
        <w:t>Bis-Tris</w:t>
      </w:r>
      <w:proofErr w:type="spellEnd"/>
      <w:r w:rsidRPr="008E44F0">
        <w:rPr>
          <w:rFonts w:ascii="Arial" w:hAnsi="Arial" w:cs="Arial"/>
          <w:b/>
          <w:sz w:val="20"/>
          <w:szCs w:val="20"/>
        </w:rPr>
        <w:t xml:space="preserve"> veya </w:t>
      </w:r>
      <w:proofErr w:type="spellStart"/>
      <w:r w:rsidRPr="008E44F0">
        <w:rPr>
          <w:rFonts w:ascii="Arial" w:hAnsi="Arial" w:cs="Arial"/>
          <w:b/>
          <w:sz w:val="20"/>
          <w:szCs w:val="20"/>
        </w:rPr>
        <w:t>Tris</w:t>
      </w:r>
      <w:proofErr w:type="spellEnd"/>
      <w:r w:rsidRPr="008E44F0">
        <w:rPr>
          <w:rFonts w:ascii="Arial" w:hAnsi="Arial" w:cs="Arial"/>
          <w:b/>
          <w:sz w:val="20"/>
          <w:szCs w:val="20"/>
        </w:rPr>
        <w:t xml:space="preserve">-Asetat jelleri ile jel </w:t>
      </w:r>
      <w:proofErr w:type="spellStart"/>
      <w:r w:rsidRPr="008E44F0">
        <w:rPr>
          <w:rFonts w:ascii="Arial" w:hAnsi="Arial" w:cs="Arial"/>
          <w:b/>
          <w:sz w:val="20"/>
          <w:szCs w:val="20"/>
        </w:rPr>
        <w:t>elektroforezi</w:t>
      </w:r>
      <w:proofErr w:type="spellEnd"/>
      <w:r w:rsidRPr="008E44F0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8E44F0">
        <w:rPr>
          <w:rFonts w:ascii="Arial" w:hAnsi="Arial" w:cs="Arial"/>
          <w:b/>
          <w:sz w:val="20"/>
          <w:szCs w:val="20"/>
        </w:rPr>
        <w:t>denatüre</w:t>
      </w:r>
      <w:proofErr w:type="spellEnd"/>
      <w:r w:rsidRPr="008E44F0">
        <w:rPr>
          <w:rFonts w:ascii="Arial" w:hAnsi="Arial" w:cs="Arial"/>
          <w:b/>
          <w:sz w:val="20"/>
          <w:szCs w:val="20"/>
        </w:rPr>
        <w:t xml:space="preserve"> etmek için protein numune</w:t>
      </w:r>
      <w:r>
        <w:rPr>
          <w:rFonts w:ascii="Arial" w:hAnsi="Arial" w:cs="Arial"/>
          <w:b/>
          <w:sz w:val="20"/>
          <w:szCs w:val="20"/>
        </w:rPr>
        <w:t>leri hazırlamak için kullanıma uygun olmalıdır.</w:t>
      </w:r>
      <w:r w:rsidRPr="008E44F0">
        <w:rPr>
          <w:rFonts w:ascii="Arial" w:hAnsi="Arial" w:cs="Arial"/>
          <w:b/>
          <w:sz w:val="20"/>
          <w:szCs w:val="20"/>
        </w:rPr>
        <w:t xml:space="preserve"> </w:t>
      </w:r>
    </w:p>
    <w:p w:rsidR="00E74868" w:rsidRDefault="00E74868" w:rsidP="00E74868">
      <w:pPr>
        <w:pStyle w:val="ListeParagraf"/>
        <w:numPr>
          <w:ilvl w:val="0"/>
          <w:numId w:val="4"/>
        </w:numPr>
        <w:rPr>
          <w:rFonts w:ascii="Arial" w:hAnsi="Arial" w:cs="Arial"/>
          <w:b/>
          <w:sz w:val="20"/>
          <w:szCs w:val="20"/>
        </w:rPr>
      </w:pPr>
      <w:r w:rsidRPr="008E44F0">
        <w:rPr>
          <w:rFonts w:ascii="Arial" w:hAnsi="Arial" w:cs="Arial"/>
          <w:b/>
          <w:sz w:val="20"/>
          <w:szCs w:val="20"/>
        </w:rPr>
        <w:t xml:space="preserve">İndirgeyici maddenin maksimum aktivitesine izin veren, </w:t>
      </w:r>
      <w:proofErr w:type="spellStart"/>
      <w:r w:rsidRPr="008E44F0">
        <w:rPr>
          <w:rFonts w:ascii="Arial" w:hAnsi="Arial" w:cs="Arial"/>
          <w:b/>
          <w:sz w:val="20"/>
          <w:szCs w:val="20"/>
        </w:rPr>
        <w:t>pH</w:t>
      </w:r>
      <w:proofErr w:type="spellEnd"/>
      <w:r w:rsidRPr="008E44F0">
        <w:rPr>
          <w:rFonts w:ascii="Arial" w:hAnsi="Arial" w:cs="Arial"/>
          <w:b/>
          <w:sz w:val="20"/>
          <w:szCs w:val="20"/>
        </w:rPr>
        <w:t xml:space="preserve"> 8.4 ol</w:t>
      </w:r>
      <w:r>
        <w:rPr>
          <w:rFonts w:ascii="Arial" w:hAnsi="Arial" w:cs="Arial"/>
          <w:b/>
          <w:sz w:val="20"/>
          <w:szCs w:val="20"/>
        </w:rPr>
        <w:t xml:space="preserve">an lityum </w:t>
      </w:r>
      <w:proofErr w:type="spellStart"/>
      <w:r>
        <w:rPr>
          <w:rFonts w:ascii="Arial" w:hAnsi="Arial" w:cs="Arial"/>
          <w:b/>
          <w:sz w:val="20"/>
          <w:szCs w:val="20"/>
        </w:rPr>
        <w:t>dodesil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sülfat içermelidir.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Ürün 4x </w:t>
      </w:r>
      <w:proofErr w:type="gramStart"/>
      <w:r>
        <w:rPr>
          <w:rFonts w:ascii="Arial" w:hAnsi="Arial" w:cs="Arial"/>
          <w:b/>
          <w:sz w:val="20"/>
          <w:szCs w:val="20"/>
        </w:rPr>
        <w:t>konsantre</w:t>
      </w:r>
      <w:proofErr w:type="gramEnd"/>
      <w:r>
        <w:rPr>
          <w:rFonts w:ascii="Arial" w:hAnsi="Arial" w:cs="Arial"/>
          <w:b/>
          <w:sz w:val="20"/>
          <w:szCs w:val="20"/>
        </w:rPr>
        <w:t xml:space="preserve"> formda olmalıdır.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rPr>
          <w:rFonts w:ascii="Arial" w:hAnsi="Arial" w:cs="Arial"/>
          <w:b/>
          <w:sz w:val="20"/>
          <w:szCs w:val="20"/>
        </w:rPr>
      </w:pPr>
      <w:r w:rsidRPr="00611A1A">
        <w:rPr>
          <w:rFonts w:ascii="Arial" w:hAnsi="Arial" w:cs="Arial"/>
          <w:b/>
          <w:sz w:val="20"/>
          <w:szCs w:val="20"/>
        </w:rPr>
        <w:t>Ori</w:t>
      </w:r>
      <w:r>
        <w:rPr>
          <w:rFonts w:ascii="Arial" w:hAnsi="Arial" w:cs="Arial"/>
          <w:b/>
          <w:sz w:val="20"/>
          <w:szCs w:val="20"/>
        </w:rPr>
        <w:t>jinal ambalajında 10 ml</w:t>
      </w:r>
      <w:r w:rsidRPr="00611A1A">
        <w:rPr>
          <w:rFonts w:ascii="Arial" w:hAnsi="Arial" w:cs="Arial"/>
          <w:b/>
          <w:sz w:val="20"/>
          <w:szCs w:val="20"/>
        </w:rPr>
        <w:t xml:space="preserve"> bulunmalıdır.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>Oda sıcaklığında saklanmalıdır.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611A1A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>Laboratuvara teslim edildikten sonra en az bir yıl milatlı olmalıdır.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>Çalışmada kullanılacak özellik</w:t>
      </w:r>
      <w:r>
        <w:rPr>
          <w:rFonts w:ascii="Arial" w:hAnsi="Arial" w:cs="Arial"/>
          <w:b/>
          <w:bCs/>
          <w:sz w:val="20"/>
          <w:szCs w:val="20"/>
          <w:shd w:val="clear" w:color="auto" w:fill="EBF2FA"/>
        </w:rPr>
        <w:t xml:space="preserve"> NP0007</w:t>
      </w: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 olmalıdır.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Numune ve </w:t>
      </w:r>
      <w:proofErr w:type="gram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data</w:t>
      </w:r>
      <w:proofErr w:type="gramEnd"/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sheetler</w:t>
      </w:r>
      <w:proofErr w:type="spellEnd"/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 ihale öncesi verilecektir. İnceleme sonucunda karar</w:t>
      </w:r>
    </w:p>
    <w:p w:rsidR="00E74868" w:rsidRPr="00611A1A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proofErr w:type="gram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verilecektir</w:t>
      </w:r>
      <w:proofErr w:type="gramEnd"/>
      <w:r w:rsidRPr="00611A1A">
        <w:rPr>
          <w:rFonts w:ascii="Arial" w:eastAsia="Times New Roman" w:hAnsi="Arial" w:cs="Arial"/>
          <w:b/>
          <w:bCs/>
          <w:sz w:val="20"/>
          <w:szCs w:val="20"/>
        </w:rPr>
        <w:t>.</w:t>
      </w:r>
    </w:p>
    <w:p w:rsidR="00E74868" w:rsidRPr="00611A1A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Data </w:t>
      </w:r>
      <w:proofErr w:type="spell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sheet</w:t>
      </w:r>
      <w:proofErr w:type="spellEnd"/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:rsidR="00E74868" w:rsidRDefault="00E74868" w:rsidP="00E74868">
      <w:pPr>
        <w:pStyle w:val="ListeParagraf"/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>Teklifte malzemenin markası ve katalog numarası mutlaka belirtilmelidir.</w:t>
      </w:r>
    </w:p>
    <w:p w:rsidR="00E74868" w:rsidRPr="00380A03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pStyle w:val="ListeParagraf"/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E74868" w:rsidRDefault="00E74868" w:rsidP="00E74868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proofErr w:type="spellStart"/>
      <w:r w:rsidRPr="00380A03">
        <w:rPr>
          <w:rFonts w:ascii="Arial" w:hAnsi="Arial" w:cs="Arial"/>
          <w:b/>
          <w:sz w:val="28"/>
          <w:szCs w:val="28"/>
        </w:rPr>
        <w:t>Immobilon</w:t>
      </w:r>
      <w:proofErr w:type="spellEnd"/>
      <w:r w:rsidRPr="00380A03">
        <w:rPr>
          <w:rFonts w:ascii="Arial" w:hAnsi="Arial" w:cs="Arial"/>
          <w:b/>
          <w:sz w:val="28"/>
          <w:szCs w:val="28"/>
        </w:rPr>
        <w:t xml:space="preserve">-P PVDF </w:t>
      </w:r>
      <w:proofErr w:type="spellStart"/>
      <w:r w:rsidRPr="00380A03">
        <w:rPr>
          <w:rFonts w:ascii="Arial" w:hAnsi="Arial" w:cs="Arial"/>
          <w:b/>
          <w:sz w:val="28"/>
          <w:szCs w:val="28"/>
        </w:rPr>
        <w:t>Membrane</w:t>
      </w:r>
      <w:proofErr w:type="spellEnd"/>
    </w:p>
    <w:p w:rsidR="00E74868" w:rsidRPr="0062379C" w:rsidRDefault="00E74868" w:rsidP="00E74868">
      <w:pPr>
        <w:pStyle w:val="ListeParagraf"/>
        <w:ind w:left="644"/>
        <w:rPr>
          <w:rFonts w:ascii="Arial" w:hAnsi="Arial" w:cs="Arial"/>
          <w:b/>
          <w:sz w:val="20"/>
          <w:szCs w:val="20"/>
        </w:rPr>
      </w:pPr>
    </w:p>
    <w:p w:rsidR="00E74868" w:rsidRPr="0062379C" w:rsidRDefault="00E74868" w:rsidP="00E74868">
      <w:pPr>
        <w:pStyle w:val="ListeParagraf"/>
        <w:numPr>
          <w:ilvl w:val="0"/>
          <w:numId w:val="5"/>
        </w:numPr>
        <w:rPr>
          <w:rFonts w:ascii="Arial" w:hAnsi="Arial" w:cs="Arial"/>
          <w:b/>
          <w:sz w:val="20"/>
          <w:szCs w:val="20"/>
        </w:rPr>
      </w:pPr>
      <w:r w:rsidRPr="0062379C">
        <w:rPr>
          <w:rFonts w:ascii="Arial" w:hAnsi="Arial" w:cs="Arial"/>
          <w:b/>
          <w:bCs/>
          <w:color w:val="000000"/>
          <w:sz w:val="20"/>
          <w:szCs w:val="20"/>
        </w:rPr>
        <w:t>26.5 cm x 1.875 m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boyutlarında, gözenek çapı </w:t>
      </w:r>
      <w:r w:rsidRPr="0062379C">
        <w:rPr>
          <w:rFonts w:ascii="Arial" w:hAnsi="Arial" w:cs="Arial"/>
          <w:b/>
          <w:bCs/>
          <w:color w:val="000000"/>
          <w:sz w:val="20"/>
          <w:szCs w:val="20"/>
        </w:rPr>
        <w:t>0.45 µm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olmalıdır.</w:t>
      </w:r>
    </w:p>
    <w:p w:rsidR="00E74868" w:rsidRPr="00110F50" w:rsidRDefault="00E74868" w:rsidP="00E74868">
      <w:pPr>
        <w:pStyle w:val="ListeParagraf"/>
        <w:numPr>
          <w:ilvl w:val="0"/>
          <w:numId w:val="5"/>
        </w:numPr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Hidrofobik</w:t>
      </w:r>
      <w:proofErr w:type="spellEnd"/>
      <w:r w:rsidRPr="0062379C">
        <w:rPr>
          <w:rFonts w:ascii="Arial" w:hAnsi="Arial" w:cs="Arial"/>
          <w:b/>
          <w:bCs/>
          <w:color w:val="000000"/>
          <w:sz w:val="20"/>
          <w:szCs w:val="20"/>
        </w:rPr>
        <w:t xml:space="preserve"> PVDF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malzemeden üretilmiş, western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blot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çalışmalarına uygun transfer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membranı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olmalıdır.</w:t>
      </w:r>
    </w:p>
    <w:p w:rsidR="00E74868" w:rsidRPr="00611A1A" w:rsidRDefault="00E74868" w:rsidP="00E74868">
      <w:pPr>
        <w:pStyle w:val="ListeParagraf"/>
        <w:numPr>
          <w:ilvl w:val="0"/>
          <w:numId w:val="5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611A1A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:rsidR="00E74868" w:rsidRPr="00611A1A" w:rsidRDefault="00E74868" w:rsidP="00E74868">
      <w:pPr>
        <w:pStyle w:val="ListeParagraf"/>
        <w:numPr>
          <w:ilvl w:val="0"/>
          <w:numId w:val="5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>Laboratuvara teslim edildikten sonra en az bir yıl milatlı olmalıdır.</w:t>
      </w:r>
    </w:p>
    <w:p w:rsidR="00E74868" w:rsidRPr="00611A1A" w:rsidRDefault="00E74868" w:rsidP="00E74868">
      <w:pPr>
        <w:pStyle w:val="ListeParagraf"/>
        <w:numPr>
          <w:ilvl w:val="0"/>
          <w:numId w:val="5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Çalışmada kullanılacak özellik </w:t>
      </w:r>
      <w:r>
        <w:rPr>
          <w:rStyle w:val="Gl"/>
          <w:rFonts w:ascii="Arial" w:hAnsi="Arial" w:cs="Arial"/>
          <w:color w:val="000000"/>
          <w:sz w:val="21"/>
          <w:szCs w:val="21"/>
          <w:shd w:val="clear" w:color="auto" w:fill="F3F3F7"/>
        </w:rPr>
        <w:t>IPVH00005</w:t>
      </w: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 olmalıdır.</w:t>
      </w:r>
    </w:p>
    <w:p w:rsidR="00E74868" w:rsidRPr="00611A1A" w:rsidRDefault="00E74868" w:rsidP="00E74868">
      <w:pPr>
        <w:pStyle w:val="ListeParagraf"/>
        <w:numPr>
          <w:ilvl w:val="0"/>
          <w:numId w:val="5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Numune ve </w:t>
      </w:r>
      <w:proofErr w:type="gram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data</w:t>
      </w:r>
      <w:proofErr w:type="gramEnd"/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sheetler</w:t>
      </w:r>
      <w:proofErr w:type="spellEnd"/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 ihale öncesi verilecektir. İnceleme sonucunda karar</w:t>
      </w:r>
    </w:p>
    <w:p w:rsidR="00E74868" w:rsidRPr="00380A03" w:rsidRDefault="00E74868" w:rsidP="00E74868">
      <w:pPr>
        <w:pStyle w:val="ListeParagraf"/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proofErr w:type="gramStart"/>
      <w:r w:rsidRPr="00380A03">
        <w:rPr>
          <w:rFonts w:ascii="Arial" w:eastAsia="Times New Roman" w:hAnsi="Arial" w:cs="Arial"/>
          <w:b/>
          <w:bCs/>
          <w:sz w:val="20"/>
          <w:szCs w:val="20"/>
        </w:rPr>
        <w:t>verilecektir</w:t>
      </w:r>
      <w:proofErr w:type="gramEnd"/>
      <w:r w:rsidRPr="00380A03">
        <w:rPr>
          <w:rFonts w:ascii="Arial" w:eastAsia="Times New Roman" w:hAnsi="Arial" w:cs="Arial"/>
          <w:b/>
          <w:bCs/>
          <w:sz w:val="20"/>
          <w:szCs w:val="20"/>
        </w:rPr>
        <w:t>.</w:t>
      </w:r>
    </w:p>
    <w:p w:rsidR="00E74868" w:rsidRPr="00611A1A" w:rsidRDefault="00E74868" w:rsidP="00E74868">
      <w:pPr>
        <w:pStyle w:val="ListeParagraf"/>
        <w:numPr>
          <w:ilvl w:val="0"/>
          <w:numId w:val="5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Data </w:t>
      </w:r>
      <w:proofErr w:type="spellStart"/>
      <w:r w:rsidRPr="00611A1A">
        <w:rPr>
          <w:rFonts w:ascii="Arial" w:eastAsia="Times New Roman" w:hAnsi="Arial" w:cs="Arial"/>
          <w:b/>
          <w:bCs/>
          <w:sz w:val="20"/>
          <w:szCs w:val="20"/>
        </w:rPr>
        <w:t>sheet</w:t>
      </w:r>
      <w:proofErr w:type="spellEnd"/>
      <w:r w:rsidRPr="00611A1A">
        <w:rPr>
          <w:rFonts w:ascii="Arial" w:eastAsia="Times New Roman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:rsidR="00E74868" w:rsidRPr="00FA159E" w:rsidRDefault="00E74868" w:rsidP="00E74868">
      <w:pPr>
        <w:pStyle w:val="ListeParagraf"/>
        <w:numPr>
          <w:ilvl w:val="0"/>
          <w:numId w:val="5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611A1A">
        <w:rPr>
          <w:rFonts w:ascii="Arial" w:eastAsia="Times New Roman" w:hAnsi="Arial" w:cs="Arial"/>
          <w:b/>
          <w:bCs/>
          <w:sz w:val="20"/>
          <w:szCs w:val="20"/>
        </w:rPr>
        <w:t>Teklifte malzemenin markası ve katalog numarası mutlaka belirtilmelidir.</w:t>
      </w:r>
    </w:p>
    <w:p w:rsidR="00E74868" w:rsidRPr="002779C9" w:rsidRDefault="00E74868" w:rsidP="00E74868">
      <w:pPr>
        <w:pStyle w:val="ListeParagraf"/>
        <w:numPr>
          <w:ilvl w:val="0"/>
          <w:numId w:val="1"/>
        </w:numPr>
        <w:rPr>
          <w:rFonts w:ascii="Arial" w:hAnsi="Arial" w:cs="Arial"/>
          <w:b/>
          <w:color w:val="000000" w:themeColor="text1"/>
          <w:sz w:val="28"/>
          <w:szCs w:val="28"/>
        </w:rPr>
      </w:pPr>
      <w:r>
        <w:rPr>
          <w:rFonts w:ascii="Arial" w:hAnsi="Arial" w:cs="Arial"/>
          <w:b/>
          <w:color w:val="000000" w:themeColor="text1"/>
          <w:sz w:val="28"/>
          <w:szCs w:val="28"/>
        </w:rPr>
        <w:lastRenderedPageBreak/>
        <w:t xml:space="preserve"> </w:t>
      </w:r>
      <w:r w:rsidRPr="009D70C6">
        <w:rPr>
          <w:rFonts w:ascii="Arial" w:hAnsi="Arial" w:cs="Arial"/>
          <w:b/>
          <w:color w:val="000000" w:themeColor="text1"/>
          <w:sz w:val="28"/>
          <w:szCs w:val="28"/>
        </w:rPr>
        <w:t xml:space="preserve">15 </w:t>
      </w:r>
      <w:proofErr w:type="spellStart"/>
      <w:r w:rsidRPr="009D70C6">
        <w:rPr>
          <w:rFonts w:ascii="Arial" w:hAnsi="Arial" w:cs="Arial"/>
          <w:b/>
          <w:color w:val="000000" w:themeColor="text1"/>
          <w:sz w:val="28"/>
          <w:szCs w:val="28"/>
        </w:rPr>
        <w:t>mL</w:t>
      </w:r>
      <w:proofErr w:type="spellEnd"/>
      <w:r w:rsidRPr="009D70C6">
        <w:rPr>
          <w:rFonts w:ascii="Arial" w:hAnsi="Arial" w:cs="Arial"/>
          <w:b/>
          <w:color w:val="000000" w:themeColor="text1"/>
          <w:sz w:val="28"/>
          <w:szCs w:val="28"/>
        </w:rPr>
        <w:t xml:space="preserve"> PP </w:t>
      </w:r>
      <w:proofErr w:type="spellStart"/>
      <w:r w:rsidRPr="009D70C6">
        <w:rPr>
          <w:rFonts w:ascii="Arial" w:hAnsi="Arial" w:cs="Arial"/>
          <w:b/>
          <w:color w:val="000000" w:themeColor="text1"/>
          <w:sz w:val="28"/>
          <w:szCs w:val="28"/>
        </w:rPr>
        <w:t>Centrifu</w:t>
      </w:r>
      <w:r>
        <w:rPr>
          <w:rFonts w:ascii="Arial" w:hAnsi="Arial" w:cs="Arial"/>
          <w:b/>
          <w:color w:val="000000" w:themeColor="text1"/>
          <w:sz w:val="28"/>
          <w:szCs w:val="28"/>
        </w:rPr>
        <w:t>ge</w:t>
      </w:r>
      <w:proofErr w:type="spellEnd"/>
      <w:r>
        <w:rPr>
          <w:rFonts w:ascii="Arial" w:hAnsi="Arial" w:cs="Arial"/>
          <w:b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b/>
          <w:color w:val="000000" w:themeColor="text1"/>
          <w:sz w:val="28"/>
          <w:szCs w:val="28"/>
        </w:rPr>
        <w:t>Tubes</w:t>
      </w:r>
      <w:proofErr w:type="spellEnd"/>
    </w:p>
    <w:p w:rsidR="00E74868" w:rsidRPr="00752FAE" w:rsidRDefault="00E74868" w:rsidP="00E74868">
      <w:pPr>
        <w:pStyle w:val="ListeParagraf"/>
        <w:rPr>
          <w:rFonts w:ascii="Arial" w:hAnsi="Arial" w:cs="Arial"/>
          <w:b/>
          <w:color w:val="000000" w:themeColor="text1"/>
          <w:sz w:val="28"/>
          <w:szCs w:val="28"/>
        </w:rPr>
      </w:pPr>
    </w:p>
    <w:p w:rsidR="00E74868" w:rsidRPr="00147AA8" w:rsidRDefault="00E74868" w:rsidP="00E74868">
      <w:pPr>
        <w:pStyle w:val="ListeParagraf"/>
        <w:widowControl w:val="0"/>
        <w:numPr>
          <w:ilvl w:val="0"/>
          <w:numId w:val="8"/>
        </w:numPr>
        <w:suppressAutoHyphens/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>Ürün 15 ml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hacminde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 xml:space="preserve"> olmalıdır.</w:t>
      </w:r>
    </w:p>
    <w:p w:rsidR="00E74868" w:rsidRDefault="00E74868" w:rsidP="00E74868">
      <w:pPr>
        <w:pStyle w:val="ListeParagraf"/>
        <w:widowControl w:val="0"/>
        <w:numPr>
          <w:ilvl w:val="0"/>
          <w:numId w:val="8"/>
        </w:numPr>
        <w:suppressAutoHyphens/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 xml:space="preserve">Hücre Kültürü 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ve WB 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>çalışmalarına uygun olmalıdır.</w:t>
      </w:r>
    </w:p>
    <w:p w:rsidR="00E74868" w:rsidRDefault="00E74868" w:rsidP="00E74868">
      <w:pPr>
        <w:pStyle w:val="ListeParagraf"/>
        <w:widowControl w:val="0"/>
        <w:numPr>
          <w:ilvl w:val="0"/>
          <w:numId w:val="8"/>
        </w:numPr>
        <w:suppressAutoHyphens/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>PP malzemeden üretilmiş olmalıdır.</w:t>
      </w:r>
    </w:p>
    <w:p w:rsidR="00E74868" w:rsidRPr="00147AA8" w:rsidRDefault="00E74868" w:rsidP="00E74868">
      <w:pPr>
        <w:pStyle w:val="ListeParagraf"/>
        <w:widowControl w:val="0"/>
        <w:numPr>
          <w:ilvl w:val="0"/>
          <w:numId w:val="8"/>
        </w:numPr>
        <w:suppressAutoHyphens/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>Steril olmalıdır.</w:t>
      </w:r>
    </w:p>
    <w:p w:rsidR="00E74868" w:rsidRPr="00C41E63" w:rsidRDefault="00E74868" w:rsidP="00E74868">
      <w:pPr>
        <w:pStyle w:val="ListeParagraf"/>
        <w:widowControl w:val="0"/>
        <w:numPr>
          <w:ilvl w:val="0"/>
          <w:numId w:val="8"/>
        </w:numPr>
        <w:suppressAutoHyphens/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Toplamda 50 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 xml:space="preserve">adet orijinal </w:t>
      </w:r>
      <w:r>
        <w:rPr>
          <w:rFonts w:ascii="Arial" w:hAnsi="Arial" w:cs="Arial"/>
          <w:b/>
          <w:color w:val="000000" w:themeColor="text1"/>
          <w:sz w:val="20"/>
          <w:szCs w:val="20"/>
        </w:rPr>
        <w:t>ambalajında verilmelidir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:rsidR="00E74868" w:rsidRPr="00147AA8" w:rsidRDefault="00E74868" w:rsidP="00E74868">
      <w:pPr>
        <w:pStyle w:val="ListeParagraf"/>
        <w:numPr>
          <w:ilvl w:val="0"/>
          <w:numId w:val="8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147AA8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Çalışmada ku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llanılacak özellik </w:t>
      </w:r>
      <w:r w:rsidRPr="0014626C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430052 </w:t>
      </w:r>
      <w:r w:rsidRPr="00147AA8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olmalıdır</w:t>
      </w:r>
    </w:p>
    <w:p w:rsidR="00E74868" w:rsidRPr="00984B70" w:rsidRDefault="00E74868" w:rsidP="00E74868">
      <w:pPr>
        <w:pStyle w:val="ListeParagraf"/>
        <w:numPr>
          <w:ilvl w:val="0"/>
          <w:numId w:val="8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sz w:val="20"/>
          <w:szCs w:val="20"/>
        </w:rPr>
      </w:pPr>
      <w:r w:rsidRPr="00984B70">
        <w:rPr>
          <w:rFonts w:ascii="Arial" w:hAnsi="Arial" w:cs="Arial"/>
          <w:b/>
          <w:sz w:val="20"/>
          <w:szCs w:val="20"/>
        </w:rPr>
        <w:t>Laboratuvara teslim tarihinden itibaren en az bir yıl kullanım süresi olmalıdır.</w:t>
      </w:r>
    </w:p>
    <w:p w:rsidR="00E74868" w:rsidRPr="00C00349" w:rsidRDefault="00E74868" w:rsidP="00E74868">
      <w:pPr>
        <w:pStyle w:val="ListeParagraf"/>
        <w:numPr>
          <w:ilvl w:val="0"/>
          <w:numId w:val="8"/>
        </w:numPr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  <w:r w:rsidRPr="00C0034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</w:rPr>
        <w:t xml:space="preserve">İhale öncesi </w:t>
      </w:r>
      <w:proofErr w:type="spellStart"/>
      <w:r w:rsidRPr="00C0034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</w:rPr>
        <w:t>datasheet</w:t>
      </w:r>
      <w:proofErr w:type="spellEnd"/>
      <w:r w:rsidRPr="00C0034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</w:rPr>
        <w:t xml:space="preserve"> teslim edilecektir. Data </w:t>
      </w:r>
      <w:proofErr w:type="spellStart"/>
      <w:r w:rsidRPr="00C0034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</w:rPr>
        <w:t>sheet</w:t>
      </w:r>
      <w:proofErr w:type="spellEnd"/>
      <w:r w:rsidRPr="00C0034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</w:rPr>
        <w:t xml:space="preserve"> teslim etmeyen firmalar değerlendirmeye alınmayacaktır.</w:t>
      </w:r>
    </w:p>
    <w:p w:rsidR="00E74868" w:rsidRDefault="00E74868" w:rsidP="00E74868">
      <w:pPr>
        <w:pStyle w:val="ListeParagraf"/>
        <w:numPr>
          <w:ilvl w:val="0"/>
          <w:numId w:val="8"/>
        </w:numPr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  <w:r w:rsidRPr="00984B70">
        <w:rPr>
          <w:rFonts w:ascii="Arial" w:hAnsi="Arial" w:cs="Arial"/>
          <w:b/>
          <w:sz w:val="20"/>
          <w:szCs w:val="20"/>
        </w:rPr>
        <w:t>Teklifte malzemenin markası ve katalog numarası mutlaka belirtilmelidir.</w:t>
      </w:r>
    </w:p>
    <w:p w:rsidR="00E74868" w:rsidRPr="0014626C" w:rsidRDefault="00E74868" w:rsidP="00E74868">
      <w:pPr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</w:p>
    <w:p w:rsidR="00E74868" w:rsidRDefault="00E74868" w:rsidP="00E74868">
      <w:pPr>
        <w:pStyle w:val="ListeParagraf"/>
        <w:numPr>
          <w:ilvl w:val="0"/>
          <w:numId w:val="1"/>
        </w:numPr>
        <w:spacing w:before="100" w:beforeAutospacing="1" w:after="324" w:line="315" w:lineRule="atLeast"/>
        <w:rPr>
          <w:rFonts w:ascii="Arial" w:hAnsi="Arial" w:cs="Arial"/>
          <w:b/>
          <w:sz w:val="28"/>
          <w:szCs w:val="20"/>
        </w:rPr>
      </w:pPr>
      <w:r w:rsidRPr="00BB2B46">
        <w:rPr>
          <w:rFonts w:ascii="Arial" w:hAnsi="Arial" w:cs="Arial"/>
          <w:b/>
          <w:sz w:val="28"/>
          <w:szCs w:val="20"/>
        </w:rPr>
        <w:t xml:space="preserve">Pipette </w:t>
      </w:r>
      <w:proofErr w:type="spellStart"/>
      <w:r w:rsidRPr="00BB2B46">
        <w:rPr>
          <w:rFonts w:ascii="Arial" w:hAnsi="Arial" w:cs="Arial"/>
          <w:b/>
          <w:sz w:val="28"/>
          <w:szCs w:val="20"/>
        </w:rPr>
        <w:t>Tips</w:t>
      </w:r>
      <w:proofErr w:type="spellEnd"/>
      <w:r w:rsidRPr="00BB2B46">
        <w:rPr>
          <w:rFonts w:ascii="Arial" w:hAnsi="Arial" w:cs="Arial"/>
          <w:b/>
          <w:sz w:val="28"/>
          <w:szCs w:val="20"/>
        </w:rPr>
        <w:t xml:space="preserve"> 10 µL</w:t>
      </w:r>
    </w:p>
    <w:p w:rsidR="00E74868" w:rsidRPr="00752FAE" w:rsidRDefault="00E74868" w:rsidP="00E74868">
      <w:pPr>
        <w:pStyle w:val="ListeParagraf"/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8"/>
          <w:szCs w:val="28"/>
        </w:rPr>
      </w:pPr>
    </w:p>
    <w:p w:rsidR="00E74868" w:rsidRDefault="00E74868" w:rsidP="00E74868">
      <w:pPr>
        <w:pStyle w:val="ListeParagraf"/>
        <w:numPr>
          <w:ilvl w:val="0"/>
          <w:numId w:val="9"/>
        </w:numPr>
        <w:spacing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Pipet hacmi 10 </w:t>
      </w: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ul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olmalıdır.</w:t>
      </w:r>
    </w:p>
    <w:p w:rsidR="00E74868" w:rsidRPr="009753EE" w:rsidRDefault="00E74868" w:rsidP="00E74868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984B70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984B70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984B70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:rsidR="00E74868" w:rsidRPr="00984B70" w:rsidRDefault="00E74868" w:rsidP="00E74868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>Orijinal ambalajında 1000 adet bulunmalıdır.</w:t>
      </w:r>
    </w:p>
    <w:p w:rsidR="00E74868" w:rsidRPr="00984B70" w:rsidRDefault="00E74868" w:rsidP="00E74868">
      <w:pPr>
        <w:pStyle w:val="ListeParagraf"/>
        <w:numPr>
          <w:ilvl w:val="0"/>
          <w:numId w:val="9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sz w:val="20"/>
          <w:szCs w:val="20"/>
        </w:rPr>
      </w:pPr>
      <w:r w:rsidRPr="00984B70">
        <w:rPr>
          <w:rFonts w:ascii="Arial" w:hAnsi="Arial" w:cs="Arial"/>
          <w:b/>
          <w:sz w:val="20"/>
          <w:szCs w:val="20"/>
        </w:rPr>
        <w:t>Laboratuvara teslim tarihinden itibaren en az bir yıl kullanım süresi olmalıdır.</w:t>
      </w:r>
    </w:p>
    <w:p w:rsidR="00E74868" w:rsidRPr="000A36E7" w:rsidRDefault="00E74868" w:rsidP="00E74868">
      <w:pPr>
        <w:pStyle w:val="ListeParagraf"/>
        <w:numPr>
          <w:ilvl w:val="0"/>
          <w:numId w:val="9"/>
        </w:numPr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  <w:r w:rsidRPr="00147AA8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Çalışm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ada </w:t>
      </w:r>
      <w:r w:rsidRPr="009753EE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kullanılacak özellik</w:t>
      </w:r>
      <w:r w:rsidRPr="009753EE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1-002-81-0 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olmalıdır.</w:t>
      </w:r>
    </w:p>
    <w:p w:rsidR="00E74868" w:rsidRPr="00984B70" w:rsidRDefault="00E74868" w:rsidP="00E74868">
      <w:pPr>
        <w:pStyle w:val="ListeParagraf"/>
        <w:numPr>
          <w:ilvl w:val="0"/>
          <w:numId w:val="9"/>
        </w:numPr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  <w:r w:rsidRPr="00984B70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</w:rPr>
        <w:t xml:space="preserve">İhale öncesi </w:t>
      </w:r>
      <w:proofErr w:type="spellStart"/>
      <w:r w:rsidRPr="00984B70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</w:rPr>
        <w:t>datasheet</w:t>
      </w:r>
      <w:proofErr w:type="spellEnd"/>
      <w:r w:rsidRPr="00984B70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</w:rPr>
        <w:t xml:space="preserve"> teslim edilecektir. Data </w:t>
      </w:r>
      <w:proofErr w:type="spellStart"/>
      <w:r w:rsidRPr="00984B70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</w:rPr>
        <w:t>sheet</w:t>
      </w:r>
      <w:proofErr w:type="spellEnd"/>
      <w:r w:rsidRPr="00984B70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</w:rPr>
        <w:t xml:space="preserve"> teslim etmeyen firmalar değerlendirmeye alınmayacaktır.</w:t>
      </w:r>
    </w:p>
    <w:p w:rsidR="00E74868" w:rsidRDefault="00E74868" w:rsidP="00E74868">
      <w:pPr>
        <w:pStyle w:val="ListeParagraf"/>
        <w:numPr>
          <w:ilvl w:val="0"/>
          <w:numId w:val="9"/>
        </w:numPr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  <w:r w:rsidRPr="00984B70">
        <w:rPr>
          <w:rFonts w:ascii="Arial" w:hAnsi="Arial" w:cs="Arial"/>
          <w:b/>
          <w:sz w:val="20"/>
          <w:szCs w:val="20"/>
        </w:rPr>
        <w:t>Teklifte malzemenin markası ve katalog numarası mutlaka belirtilmelidir.</w:t>
      </w:r>
    </w:p>
    <w:p w:rsidR="00E74868" w:rsidRDefault="00E74868" w:rsidP="00E74868">
      <w:pPr>
        <w:pStyle w:val="ListeParagraf"/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</w:p>
    <w:p w:rsidR="00E74868" w:rsidRDefault="00E74868" w:rsidP="00E74868">
      <w:pPr>
        <w:pStyle w:val="ListeParagraf"/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</w:p>
    <w:p w:rsidR="00E74868" w:rsidRDefault="00E74868" w:rsidP="00E74868">
      <w:pPr>
        <w:pStyle w:val="ListeParagraf"/>
        <w:numPr>
          <w:ilvl w:val="0"/>
          <w:numId w:val="1"/>
        </w:numPr>
        <w:spacing w:before="100" w:beforeAutospacing="1" w:after="324" w:line="315" w:lineRule="atLeast"/>
        <w:rPr>
          <w:rFonts w:ascii="Arial" w:hAnsi="Arial" w:cs="Arial"/>
          <w:b/>
          <w:sz w:val="28"/>
          <w:szCs w:val="20"/>
        </w:rPr>
      </w:pPr>
      <w:r w:rsidRPr="00BB2B46">
        <w:rPr>
          <w:rFonts w:ascii="Arial" w:hAnsi="Arial" w:cs="Arial"/>
          <w:b/>
          <w:sz w:val="28"/>
          <w:szCs w:val="20"/>
        </w:rPr>
        <w:t xml:space="preserve">Pipette </w:t>
      </w:r>
      <w:proofErr w:type="spellStart"/>
      <w:r w:rsidRPr="00BB2B46">
        <w:rPr>
          <w:rFonts w:ascii="Arial" w:hAnsi="Arial" w:cs="Arial"/>
          <w:b/>
          <w:sz w:val="28"/>
          <w:szCs w:val="20"/>
        </w:rPr>
        <w:t>Tips</w:t>
      </w:r>
      <w:proofErr w:type="spellEnd"/>
      <w:r w:rsidRPr="00BB2B46">
        <w:rPr>
          <w:rFonts w:ascii="Arial" w:hAnsi="Arial" w:cs="Arial"/>
          <w:b/>
          <w:sz w:val="28"/>
          <w:szCs w:val="20"/>
        </w:rPr>
        <w:t xml:space="preserve"> 10</w:t>
      </w:r>
      <w:r>
        <w:rPr>
          <w:rFonts w:ascii="Arial" w:hAnsi="Arial" w:cs="Arial"/>
          <w:b/>
          <w:sz w:val="28"/>
          <w:szCs w:val="20"/>
        </w:rPr>
        <w:t>0</w:t>
      </w:r>
      <w:r w:rsidRPr="00BB2B46">
        <w:rPr>
          <w:rFonts w:ascii="Arial" w:hAnsi="Arial" w:cs="Arial"/>
          <w:b/>
          <w:sz w:val="28"/>
          <w:szCs w:val="20"/>
        </w:rPr>
        <w:t xml:space="preserve"> µL </w:t>
      </w:r>
    </w:p>
    <w:p w:rsidR="00E74868" w:rsidRPr="00752FAE" w:rsidRDefault="00E74868" w:rsidP="00E74868">
      <w:pPr>
        <w:pStyle w:val="ListeParagraf"/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8"/>
          <w:szCs w:val="28"/>
        </w:rPr>
      </w:pPr>
    </w:p>
    <w:p w:rsidR="00E74868" w:rsidRPr="00BB2B46" w:rsidRDefault="00E74868" w:rsidP="00E74868">
      <w:pPr>
        <w:pStyle w:val="ListeParagraf"/>
        <w:numPr>
          <w:ilvl w:val="0"/>
          <w:numId w:val="9"/>
        </w:numPr>
        <w:spacing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Pipet hacmi 100 </w:t>
      </w: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ul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olmalıdır.</w:t>
      </w:r>
    </w:p>
    <w:p w:rsidR="00E74868" w:rsidRPr="009753EE" w:rsidRDefault="00E74868" w:rsidP="00E74868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984B70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984B70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984B70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:rsidR="00E74868" w:rsidRPr="00984B70" w:rsidRDefault="00E74868" w:rsidP="00E74868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>Orijinal ambalajında 1000 adet bulunmalıdır.</w:t>
      </w:r>
    </w:p>
    <w:p w:rsidR="00E74868" w:rsidRPr="00984B70" w:rsidRDefault="00E74868" w:rsidP="00E74868">
      <w:pPr>
        <w:pStyle w:val="ListeParagraf"/>
        <w:numPr>
          <w:ilvl w:val="0"/>
          <w:numId w:val="9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sz w:val="20"/>
          <w:szCs w:val="20"/>
        </w:rPr>
      </w:pPr>
      <w:r w:rsidRPr="00984B70">
        <w:rPr>
          <w:rFonts w:ascii="Arial" w:hAnsi="Arial" w:cs="Arial"/>
          <w:b/>
          <w:sz w:val="20"/>
          <w:szCs w:val="20"/>
        </w:rPr>
        <w:t>Laboratuvara teslim tarihinden itibaren en az bir yıl kullanım süresi olmalıdır.</w:t>
      </w:r>
    </w:p>
    <w:p w:rsidR="00E74868" w:rsidRPr="000A36E7" w:rsidRDefault="00E74868" w:rsidP="00E74868">
      <w:pPr>
        <w:pStyle w:val="ListeParagraf"/>
        <w:numPr>
          <w:ilvl w:val="0"/>
          <w:numId w:val="9"/>
        </w:numPr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  <w:r w:rsidRPr="00147AA8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Çalışm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ada </w:t>
      </w:r>
      <w:r w:rsidRPr="009753EE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kullanılacak özellik</w:t>
      </w:r>
      <w:r w:rsidRPr="009753EE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1-121-86-0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olmalıdır.</w:t>
      </w:r>
    </w:p>
    <w:p w:rsidR="00E74868" w:rsidRPr="00984B70" w:rsidRDefault="00E74868" w:rsidP="00E74868">
      <w:pPr>
        <w:pStyle w:val="ListeParagraf"/>
        <w:numPr>
          <w:ilvl w:val="0"/>
          <w:numId w:val="9"/>
        </w:numPr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  <w:r w:rsidRPr="00984B70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</w:rPr>
        <w:t xml:space="preserve">İhale öncesi </w:t>
      </w:r>
      <w:proofErr w:type="spellStart"/>
      <w:r w:rsidRPr="00984B70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</w:rPr>
        <w:t>datasheet</w:t>
      </w:r>
      <w:proofErr w:type="spellEnd"/>
      <w:r w:rsidRPr="00984B70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</w:rPr>
        <w:t xml:space="preserve"> teslim edilecektir. Data </w:t>
      </w:r>
      <w:proofErr w:type="spellStart"/>
      <w:r w:rsidRPr="00984B70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</w:rPr>
        <w:t>sheet</w:t>
      </w:r>
      <w:proofErr w:type="spellEnd"/>
      <w:r w:rsidRPr="00984B70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</w:rPr>
        <w:t xml:space="preserve"> teslim etmeyen firmalar değerlendirmeye alınmayacaktır.</w:t>
      </w:r>
    </w:p>
    <w:p w:rsidR="00E74868" w:rsidRDefault="00E74868" w:rsidP="00E74868">
      <w:pPr>
        <w:pStyle w:val="ListeParagraf"/>
        <w:numPr>
          <w:ilvl w:val="0"/>
          <w:numId w:val="9"/>
        </w:numPr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  <w:r w:rsidRPr="00984B70">
        <w:rPr>
          <w:rFonts w:ascii="Arial" w:hAnsi="Arial" w:cs="Arial"/>
          <w:b/>
          <w:sz w:val="20"/>
          <w:szCs w:val="20"/>
        </w:rPr>
        <w:t>Teklifte malzemenin markası ve katalog numarası mutlaka belirtilmelidir.</w:t>
      </w:r>
    </w:p>
    <w:p w:rsidR="00E74868" w:rsidRDefault="00E74868" w:rsidP="00E74868">
      <w:pPr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</w:p>
    <w:p w:rsidR="00E74868" w:rsidRDefault="00E74868" w:rsidP="00E74868">
      <w:pPr>
        <w:pStyle w:val="ListeParagraf"/>
        <w:numPr>
          <w:ilvl w:val="0"/>
          <w:numId w:val="1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8"/>
          <w:szCs w:val="28"/>
        </w:rPr>
      </w:pPr>
      <w:r w:rsidRPr="00BB2B46">
        <w:rPr>
          <w:rFonts w:ascii="Arial" w:eastAsia="Times New Roman" w:hAnsi="Arial" w:cs="Arial"/>
          <w:b/>
          <w:bCs/>
          <w:color w:val="000000" w:themeColor="text1"/>
          <w:sz w:val="28"/>
          <w:szCs w:val="28"/>
        </w:rPr>
        <w:t xml:space="preserve">Pipette </w:t>
      </w:r>
      <w:proofErr w:type="spellStart"/>
      <w:r w:rsidRPr="00BB2B46">
        <w:rPr>
          <w:rFonts w:ascii="Arial" w:eastAsia="Times New Roman" w:hAnsi="Arial" w:cs="Arial"/>
          <w:b/>
          <w:bCs/>
          <w:color w:val="000000" w:themeColor="text1"/>
          <w:sz w:val="28"/>
          <w:szCs w:val="28"/>
        </w:rPr>
        <w:t>Tips</w:t>
      </w:r>
      <w:proofErr w:type="spellEnd"/>
      <w:r w:rsidRPr="00BB2B46">
        <w:rPr>
          <w:rFonts w:ascii="Arial" w:eastAsia="Times New Roman" w:hAnsi="Arial" w:cs="Arial"/>
          <w:b/>
          <w:bCs/>
          <w:color w:val="000000" w:themeColor="text1"/>
          <w:sz w:val="28"/>
          <w:szCs w:val="28"/>
        </w:rPr>
        <w:t xml:space="preserve"> 1</w:t>
      </w:r>
      <w:r>
        <w:rPr>
          <w:rFonts w:ascii="Arial" w:eastAsia="Times New Roman" w:hAnsi="Arial" w:cs="Arial"/>
          <w:b/>
          <w:bCs/>
          <w:color w:val="000000" w:themeColor="text1"/>
          <w:sz w:val="28"/>
          <w:szCs w:val="28"/>
        </w:rPr>
        <w:t>00</w:t>
      </w:r>
      <w:r w:rsidRPr="00BB2B46">
        <w:rPr>
          <w:rFonts w:ascii="Arial" w:eastAsia="Times New Roman" w:hAnsi="Arial" w:cs="Arial"/>
          <w:b/>
          <w:bCs/>
          <w:color w:val="000000" w:themeColor="text1"/>
          <w:sz w:val="28"/>
          <w:szCs w:val="28"/>
        </w:rPr>
        <w:t xml:space="preserve">0 µL </w:t>
      </w:r>
    </w:p>
    <w:p w:rsidR="00E74868" w:rsidRPr="00752FAE" w:rsidRDefault="00E74868" w:rsidP="00E74868">
      <w:pPr>
        <w:pStyle w:val="ListeParagraf"/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8"/>
          <w:szCs w:val="28"/>
        </w:rPr>
      </w:pPr>
    </w:p>
    <w:p w:rsidR="00E74868" w:rsidRPr="00BB2B46" w:rsidRDefault="00E74868" w:rsidP="00E74868">
      <w:pPr>
        <w:pStyle w:val="ListeParagraf"/>
        <w:numPr>
          <w:ilvl w:val="0"/>
          <w:numId w:val="9"/>
        </w:numPr>
        <w:spacing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Pipet hacmi 1000 </w:t>
      </w: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ul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olmalıdır.</w:t>
      </w:r>
    </w:p>
    <w:p w:rsidR="00E74868" w:rsidRPr="009753EE" w:rsidRDefault="00E74868" w:rsidP="00E74868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984B70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984B70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984B70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:rsidR="00E74868" w:rsidRPr="00984B70" w:rsidRDefault="00E74868" w:rsidP="00E74868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>Orijinal ambalajında 1000 adet bulunmalıdır.</w:t>
      </w:r>
    </w:p>
    <w:p w:rsidR="00E74868" w:rsidRPr="00984B70" w:rsidRDefault="00E74868" w:rsidP="00E74868">
      <w:pPr>
        <w:pStyle w:val="ListeParagraf"/>
        <w:numPr>
          <w:ilvl w:val="0"/>
          <w:numId w:val="9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sz w:val="20"/>
          <w:szCs w:val="20"/>
        </w:rPr>
      </w:pPr>
      <w:r w:rsidRPr="00984B70">
        <w:rPr>
          <w:rFonts w:ascii="Arial" w:hAnsi="Arial" w:cs="Arial"/>
          <w:b/>
          <w:sz w:val="20"/>
          <w:szCs w:val="20"/>
        </w:rPr>
        <w:lastRenderedPageBreak/>
        <w:t>Laboratuvara teslim tarihinden itibaren en az bir yıl kullanım süresi olmalıdır.</w:t>
      </w:r>
    </w:p>
    <w:p w:rsidR="00E74868" w:rsidRPr="000A36E7" w:rsidRDefault="00E74868" w:rsidP="00E74868">
      <w:pPr>
        <w:pStyle w:val="ListeParagraf"/>
        <w:numPr>
          <w:ilvl w:val="0"/>
          <w:numId w:val="9"/>
        </w:numPr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  <w:r w:rsidRPr="00147AA8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Çalışm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ada </w:t>
      </w:r>
      <w:r w:rsidRPr="009753EE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kullanılacak özellik</w:t>
      </w:r>
      <w:r w:rsidRPr="009753EE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1-202-80-0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olmalıdır.</w:t>
      </w:r>
    </w:p>
    <w:p w:rsidR="00E74868" w:rsidRPr="00984B70" w:rsidRDefault="00E74868" w:rsidP="00E74868">
      <w:pPr>
        <w:pStyle w:val="ListeParagraf"/>
        <w:numPr>
          <w:ilvl w:val="0"/>
          <w:numId w:val="9"/>
        </w:numPr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  <w:r w:rsidRPr="00984B70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</w:rPr>
        <w:t xml:space="preserve">İhale öncesi </w:t>
      </w:r>
      <w:proofErr w:type="spellStart"/>
      <w:r w:rsidRPr="00984B70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</w:rPr>
        <w:t>datasheet</w:t>
      </w:r>
      <w:proofErr w:type="spellEnd"/>
      <w:r w:rsidRPr="00984B70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</w:rPr>
        <w:t xml:space="preserve"> teslim edilecektir. Data </w:t>
      </w:r>
      <w:proofErr w:type="spellStart"/>
      <w:r w:rsidRPr="00984B70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</w:rPr>
        <w:t>sheet</w:t>
      </w:r>
      <w:proofErr w:type="spellEnd"/>
      <w:r w:rsidRPr="00984B70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</w:rPr>
        <w:t xml:space="preserve"> teslim etmeyen firmalar değerlendirmeye alınmayacaktır.</w:t>
      </w:r>
    </w:p>
    <w:p w:rsidR="00E74868" w:rsidRDefault="00E74868" w:rsidP="00E74868">
      <w:pPr>
        <w:pStyle w:val="ListeParagraf"/>
        <w:numPr>
          <w:ilvl w:val="0"/>
          <w:numId w:val="9"/>
        </w:numPr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  <w:r w:rsidRPr="00984B70">
        <w:rPr>
          <w:rFonts w:ascii="Arial" w:hAnsi="Arial" w:cs="Arial"/>
          <w:b/>
          <w:sz w:val="20"/>
          <w:szCs w:val="20"/>
        </w:rPr>
        <w:t>Teklifte malzemenin markası ve katalog numarası mutlaka belirtilmelidir.</w:t>
      </w:r>
    </w:p>
    <w:p w:rsidR="00E74868" w:rsidRPr="00C82EDD" w:rsidRDefault="00E74868" w:rsidP="00E74868">
      <w:p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</w:p>
    <w:p w:rsidR="00E74868" w:rsidRDefault="00E74868" w:rsidP="00E74868">
      <w:pPr>
        <w:pStyle w:val="ListeParagraf"/>
        <w:numPr>
          <w:ilvl w:val="0"/>
          <w:numId w:val="1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8"/>
          <w:szCs w:val="20"/>
        </w:rPr>
      </w:pPr>
      <w:proofErr w:type="spellStart"/>
      <w:r w:rsidRPr="00D34573">
        <w:rPr>
          <w:rFonts w:ascii="Arial" w:eastAsia="Times New Roman" w:hAnsi="Arial" w:cs="Arial"/>
          <w:b/>
          <w:bCs/>
          <w:color w:val="000000" w:themeColor="text1"/>
          <w:sz w:val="28"/>
          <w:szCs w:val="20"/>
        </w:rPr>
        <w:t>Parafilm</w:t>
      </w:r>
      <w:proofErr w:type="spellEnd"/>
    </w:p>
    <w:p w:rsidR="00E74868" w:rsidRPr="00D34573" w:rsidRDefault="00E74868" w:rsidP="00E74868">
      <w:pPr>
        <w:pStyle w:val="ListeParagraf"/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8"/>
          <w:szCs w:val="20"/>
        </w:rPr>
      </w:pPr>
    </w:p>
    <w:p w:rsidR="00E74868" w:rsidRPr="00473E26" w:rsidRDefault="00E74868" w:rsidP="00E74868">
      <w:pPr>
        <w:pStyle w:val="ListeParagraf"/>
        <w:numPr>
          <w:ilvl w:val="0"/>
          <w:numId w:val="10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Ürün boyutları 40m x 125</w:t>
      </w:r>
      <w:r w:rsidRPr="00473E26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mm olmalıdır.</w:t>
      </w:r>
    </w:p>
    <w:p w:rsidR="00E74868" w:rsidRPr="00473E26" w:rsidRDefault="00E74868" w:rsidP="00E74868">
      <w:pPr>
        <w:pStyle w:val="ListeParagraf"/>
        <w:numPr>
          <w:ilvl w:val="0"/>
          <w:numId w:val="10"/>
        </w:numPr>
        <w:tabs>
          <w:tab w:val="left" w:pos="284"/>
        </w:tabs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473E26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473E26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no</w:t>
      </w:r>
      <w:proofErr w:type="spellEnd"/>
      <w:r w:rsidRPr="00473E26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, son kullanma tarihi ve IVD işareti bulunmalıdır.</w:t>
      </w:r>
    </w:p>
    <w:p w:rsidR="00E74868" w:rsidRPr="00473E26" w:rsidRDefault="00E74868" w:rsidP="00E74868">
      <w:pPr>
        <w:pStyle w:val="ListeParagraf"/>
        <w:numPr>
          <w:ilvl w:val="0"/>
          <w:numId w:val="10"/>
        </w:numPr>
        <w:tabs>
          <w:tab w:val="left" w:pos="284"/>
        </w:tabs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473E26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Ürün film (</w:t>
      </w:r>
      <w:proofErr w:type="spellStart"/>
      <w:r w:rsidRPr="00473E26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thermoplastic</w:t>
      </w:r>
      <w:proofErr w:type="spellEnd"/>
      <w:r w:rsidRPr="00473E26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) materyalinden yapılmış olup, -45-+50 °C </w:t>
      </w:r>
      <w:proofErr w:type="spellStart"/>
      <w:r w:rsidRPr="00473E26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temp</w:t>
      </w:r>
      <w:proofErr w:type="spellEnd"/>
      <w:r w:rsidRPr="00473E26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. </w:t>
      </w:r>
      <w:proofErr w:type="spellStart"/>
      <w:r w:rsidRPr="00473E26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Range</w:t>
      </w:r>
      <w:proofErr w:type="spellEnd"/>
      <w:r w:rsidRPr="00473E26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özelliklerinde olmalıdır.</w:t>
      </w:r>
    </w:p>
    <w:p w:rsidR="00E74868" w:rsidRDefault="00E74868" w:rsidP="00E74868">
      <w:pPr>
        <w:pStyle w:val="ListeParagraf"/>
        <w:numPr>
          <w:ilvl w:val="0"/>
          <w:numId w:val="10"/>
        </w:numPr>
        <w:tabs>
          <w:tab w:val="left" w:pos="284"/>
        </w:tabs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473E26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Daha </w:t>
      </w:r>
      <w:proofErr w:type="spellStart"/>
      <w:r w:rsidRPr="00473E26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sheetler</w:t>
      </w:r>
      <w:proofErr w:type="spellEnd"/>
      <w:r w:rsidRPr="00473E26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ihale öncesi verilecektir. Data </w:t>
      </w:r>
      <w:proofErr w:type="spellStart"/>
      <w:r w:rsidRPr="00473E26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sheetler</w:t>
      </w:r>
      <w:proofErr w:type="spellEnd"/>
      <w:r w:rsidRPr="00473E26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inceleme sonucunda karar verilecektir.</w:t>
      </w:r>
    </w:p>
    <w:p w:rsidR="00E74868" w:rsidRPr="00C32427" w:rsidRDefault="00E74868" w:rsidP="00E74868">
      <w:pPr>
        <w:pStyle w:val="ListeParagraf"/>
        <w:numPr>
          <w:ilvl w:val="0"/>
          <w:numId w:val="10"/>
        </w:numPr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  <w:r w:rsidRPr="00147AA8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Çalışm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ada </w:t>
      </w:r>
      <w:r w:rsidRPr="009753EE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kullanılacak özellik</w:t>
      </w:r>
      <w:r w:rsidRPr="009753EE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sc-200311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olmalıdır.</w:t>
      </w:r>
    </w:p>
    <w:p w:rsidR="00E74868" w:rsidRPr="00473E26" w:rsidRDefault="00E74868" w:rsidP="00E74868">
      <w:pPr>
        <w:pStyle w:val="ListeParagraf"/>
        <w:numPr>
          <w:ilvl w:val="0"/>
          <w:numId w:val="10"/>
        </w:numPr>
        <w:tabs>
          <w:tab w:val="left" w:pos="284"/>
        </w:tabs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473E26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Data </w:t>
      </w:r>
      <w:proofErr w:type="spellStart"/>
      <w:r w:rsidRPr="00473E26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sheet</w:t>
      </w:r>
      <w:proofErr w:type="spellEnd"/>
      <w:r w:rsidRPr="00473E26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teslim etmeyen firmalar değerlendirmeye alınmayacaktır.</w:t>
      </w:r>
    </w:p>
    <w:p w:rsidR="00E74868" w:rsidRPr="00473E26" w:rsidRDefault="00E74868" w:rsidP="00E74868">
      <w:pPr>
        <w:pStyle w:val="ListeParagraf"/>
        <w:numPr>
          <w:ilvl w:val="0"/>
          <w:numId w:val="10"/>
        </w:numPr>
        <w:tabs>
          <w:tab w:val="left" w:pos="284"/>
        </w:tabs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473E26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Teklifte malzemenin markası ve katalog numarası mutlaka belirtilmelidir.</w:t>
      </w:r>
    </w:p>
    <w:p w:rsidR="00E74868" w:rsidRDefault="00E74868" w:rsidP="00E74868">
      <w:pPr>
        <w:pStyle w:val="ListeParagraf"/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</w:p>
    <w:p w:rsidR="00E74868" w:rsidRDefault="00E74868" w:rsidP="00E74868">
      <w:pPr>
        <w:pStyle w:val="ListeParagraf"/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</w:p>
    <w:p w:rsidR="00E74868" w:rsidRPr="00C32427" w:rsidRDefault="00E74868" w:rsidP="00E74868">
      <w:pPr>
        <w:pStyle w:val="ListeParagraf"/>
        <w:numPr>
          <w:ilvl w:val="0"/>
          <w:numId w:val="1"/>
        </w:numPr>
        <w:spacing w:before="161" w:after="161" w:line="240" w:lineRule="auto"/>
        <w:textAlignment w:val="baseline"/>
        <w:outlineLvl w:val="0"/>
        <w:rPr>
          <w:rFonts w:ascii="Arial" w:eastAsia="Times New Roman" w:hAnsi="Arial" w:cs="Arial"/>
          <w:b/>
          <w:color w:val="000000"/>
          <w:kern w:val="36"/>
          <w:sz w:val="28"/>
          <w:szCs w:val="28"/>
        </w:rPr>
      </w:pPr>
      <w:r>
        <w:rPr>
          <w:rFonts w:ascii="Arial" w:eastAsia="Times New Roman" w:hAnsi="Arial" w:cs="Arial"/>
          <w:b/>
          <w:color w:val="000000"/>
          <w:kern w:val="36"/>
          <w:sz w:val="28"/>
          <w:szCs w:val="28"/>
        </w:rPr>
        <w:t xml:space="preserve">AKT (phospho-ser473) </w:t>
      </w:r>
      <w:proofErr w:type="spellStart"/>
      <w:r w:rsidRPr="00C32427">
        <w:rPr>
          <w:rFonts w:ascii="Arial" w:eastAsia="Times New Roman" w:hAnsi="Arial" w:cs="Arial"/>
          <w:b/>
          <w:color w:val="000000"/>
          <w:kern w:val="36"/>
          <w:sz w:val="28"/>
          <w:szCs w:val="28"/>
        </w:rPr>
        <w:t>Antibody</w:t>
      </w:r>
      <w:proofErr w:type="spellEnd"/>
    </w:p>
    <w:p w:rsidR="00E74868" w:rsidRPr="007F6D78" w:rsidRDefault="00E74868" w:rsidP="00E74868">
      <w:pPr>
        <w:spacing w:after="0" w:line="240" w:lineRule="auto"/>
        <w:jc w:val="both"/>
      </w:pPr>
    </w:p>
    <w:p w:rsidR="00E74868" w:rsidRPr="004A1BE2" w:rsidRDefault="00E74868" w:rsidP="00E74868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proofErr w:type="gram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Rat,Human</w:t>
      </w:r>
      <w:proofErr w:type="gramEnd"/>
      <w:r w:rsidRPr="004A1BE2">
        <w:rPr>
          <w:rFonts w:ascii="Arial" w:eastAsia="Times New Roman" w:hAnsi="Arial" w:cs="Arial"/>
          <w:b/>
          <w:bCs/>
          <w:sz w:val="20"/>
          <w:szCs w:val="20"/>
        </w:rPr>
        <w:t>,</w:t>
      </w:r>
      <w:r>
        <w:rPr>
          <w:rFonts w:ascii="Arial" w:eastAsia="Times New Roman" w:hAnsi="Arial" w:cs="Arial"/>
          <w:b/>
          <w:bCs/>
          <w:sz w:val="20"/>
          <w:szCs w:val="20"/>
        </w:rPr>
        <w:t>Mo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use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  dokusunda çalışmalıdır.</w:t>
      </w:r>
    </w:p>
    <w:p w:rsidR="00E74868" w:rsidRPr="007F6D78" w:rsidRDefault="00E74868" w:rsidP="00E74868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Monoclonal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+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polyclonalmiks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anti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body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olmalıdır</w:t>
      </w:r>
    </w:p>
    <w:p w:rsidR="00E74868" w:rsidRPr="007F6D78" w:rsidRDefault="00E74868" w:rsidP="00E74868">
      <w:pPr>
        <w:pStyle w:val="ListeParagraf"/>
        <w:numPr>
          <w:ilvl w:val="0"/>
          <w:numId w:val="11"/>
        </w:numPr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IHC,ELISA</w:t>
      </w:r>
      <w:proofErr w:type="gramEnd"/>
      <w:r>
        <w:rPr>
          <w:rFonts w:ascii="Arial" w:hAnsi="Arial" w:cs="Arial"/>
          <w:b/>
          <w:sz w:val="20"/>
          <w:szCs w:val="20"/>
        </w:rPr>
        <w:t>,WB yöntemlerinde kullanılacaktır.</w:t>
      </w:r>
    </w:p>
    <w:p w:rsidR="00E74868" w:rsidRPr="004A1BE2" w:rsidRDefault="00E74868" w:rsidP="00E74868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Formolde tespit olmuş parafin blok ve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Cryostat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kesitlerine uygulanacaktır.</w:t>
      </w:r>
    </w:p>
    <w:p w:rsidR="00E74868" w:rsidRPr="00280FA5" w:rsidRDefault="00E74868" w:rsidP="00E74868">
      <w:pPr>
        <w:pStyle w:val="Default"/>
        <w:numPr>
          <w:ilvl w:val="0"/>
          <w:numId w:val="11"/>
        </w:num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200 </w:t>
      </w:r>
      <w:proofErr w:type="spellStart"/>
      <w:r>
        <w:rPr>
          <w:b/>
          <w:bCs/>
          <w:sz w:val="20"/>
          <w:szCs w:val="20"/>
        </w:rPr>
        <w:t>ug</w:t>
      </w:r>
      <w:proofErr w:type="spellEnd"/>
      <w:r w:rsidRPr="00280FA5">
        <w:rPr>
          <w:rFonts w:eastAsia="Times New Roman"/>
          <w:b/>
          <w:bCs/>
          <w:sz w:val="20"/>
          <w:szCs w:val="20"/>
        </w:rPr>
        <w:t>  </w:t>
      </w:r>
      <w:proofErr w:type="gramStart"/>
      <w:r w:rsidRPr="00280FA5">
        <w:rPr>
          <w:rFonts w:eastAsia="Times New Roman"/>
          <w:b/>
          <w:bCs/>
          <w:sz w:val="20"/>
          <w:szCs w:val="20"/>
        </w:rPr>
        <w:t>konsantre</w:t>
      </w:r>
      <w:proofErr w:type="gramEnd"/>
      <w:r w:rsidRPr="00280FA5">
        <w:rPr>
          <w:rFonts w:eastAsia="Times New Roman"/>
          <w:b/>
          <w:bCs/>
          <w:sz w:val="20"/>
          <w:szCs w:val="20"/>
        </w:rPr>
        <w:t xml:space="preserve"> antikor olmalıdır.</w:t>
      </w:r>
    </w:p>
    <w:p w:rsidR="00E74868" w:rsidRPr="004A1BE2" w:rsidRDefault="00E74868" w:rsidP="00E74868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İmmunhistokimyasal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boyama yönteminde kullanılacaktır.</w:t>
      </w:r>
    </w:p>
    <w:p w:rsidR="00E74868" w:rsidRPr="00C32427" w:rsidRDefault="00E74868" w:rsidP="00E74868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Orijinal ambalajında etiketli olarak bulunmalıdır. Etiketin üzerinde üretici firma bilgileri, LOT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:rsidR="00E74868" w:rsidRPr="00C32427" w:rsidRDefault="00E74868" w:rsidP="00E74868">
      <w:pPr>
        <w:pStyle w:val="ListeParagraf"/>
        <w:numPr>
          <w:ilvl w:val="0"/>
          <w:numId w:val="11"/>
        </w:numPr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  <w:r w:rsidRPr="00147AA8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Çalışm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ada </w:t>
      </w:r>
      <w:r w:rsidRPr="009753EE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kullanılacak özellik</w:t>
      </w:r>
      <w:r w:rsidRPr="009753EE">
        <w:rPr>
          <w:rFonts w:ascii="Arial" w:hAnsi="Arial" w:cs="Arial"/>
          <w:b/>
          <w:sz w:val="20"/>
          <w:szCs w:val="20"/>
        </w:rPr>
        <w:t xml:space="preserve"> </w:t>
      </w:r>
      <w:r w:rsidRPr="00C32427">
        <w:rPr>
          <w:rFonts w:ascii="Arial" w:hAnsi="Arial" w:cs="Arial"/>
          <w:b/>
          <w:color w:val="000000"/>
          <w:sz w:val="20"/>
          <w:szCs w:val="14"/>
          <w:shd w:val="clear" w:color="auto" w:fill="FFFFFF"/>
        </w:rPr>
        <w:t xml:space="preserve">orb127667 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olmalıdır.</w:t>
      </w:r>
    </w:p>
    <w:p w:rsidR="00E74868" w:rsidRPr="004A1BE2" w:rsidRDefault="00E74868" w:rsidP="00E74868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Laboratuara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teslim tarihinden itibaren en az bir yıl kullanım süresi olmalıdır.</w:t>
      </w:r>
    </w:p>
    <w:p w:rsidR="00E74868" w:rsidRPr="004A1BE2" w:rsidRDefault="00E74868" w:rsidP="00E74868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Oda sıcaklığında saklanmalıdır.</w:t>
      </w:r>
    </w:p>
    <w:p w:rsidR="00E74868" w:rsidRPr="004A1BE2" w:rsidRDefault="00E74868" w:rsidP="00E74868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Numune ve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datasheetler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ihale öncesi verilecektir.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 İ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nceleme sonucunda karar verilecektir.</w:t>
      </w:r>
    </w:p>
    <w:p w:rsidR="00E74868" w:rsidRPr="00482600" w:rsidRDefault="00E74868" w:rsidP="00E74868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Data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sheet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teslim </w:t>
      </w:r>
      <w:r w:rsidRPr="007F6D78">
        <w:rPr>
          <w:rFonts w:ascii="Arial" w:eastAsia="Times New Roman" w:hAnsi="Arial" w:cs="Arial"/>
          <w:b/>
          <w:bCs/>
          <w:sz w:val="20"/>
          <w:szCs w:val="20"/>
        </w:rPr>
        <w:t>etmeyen firmalar değerlendirmeye alınmayacaktır.</w:t>
      </w:r>
    </w:p>
    <w:p w:rsidR="00E74868" w:rsidRPr="00FA159E" w:rsidRDefault="00E74868" w:rsidP="00E74868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Tek</w:t>
      </w:r>
      <w:r>
        <w:rPr>
          <w:rFonts w:ascii="Arial" w:eastAsia="Times New Roman" w:hAnsi="Arial" w:cs="Arial"/>
          <w:b/>
          <w:bCs/>
          <w:sz w:val="20"/>
          <w:szCs w:val="20"/>
        </w:rPr>
        <w:t>lifte malzemenin markası ve kata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log numarası mutlaka belirtilmelidir.</w:t>
      </w:r>
    </w:p>
    <w:p w:rsidR="00E74868" w:rsidRDefault="00E74868" w:rsidP="00E74868">
      <w:pPr>
        <w:pStyle w:val="ListeParagraf"/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</w:p>
    <w:p w:rsidR="00E74868" w:rsidRDefault="00E74868" w:rsidP="00E74868">
      <w:pPr>
        <w:pStyle w:val="ListeParagraf"/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</w:p>
    <w:p w:rsidR="00E74868" w:rsidRPr="00C32427" w:rsidRDefault="00E74868" w:rsidP="00E74868">
      <w:pPr>
        <w:pStyle w:val="ListeParagraf"/>
        <w:numPr>
          <w:ilvl w:val="0"/>
          <w:numId w:val="1"/>
        </w:numPr>
        <w:spacing w:before="100" w:beforeAutospacing="1" w:after="324" w:line="315" w:lineRule="atLeast"/>
        <w:rPr>
          <w:rFonts w:ascii="Arial" w:hAnsi="Arial" w:cs="Arial"/>
          <w:b/>
          <w:sz w:val="28"/>
          <w:szCs w:val="20"/>
        </w:rPr>
      </w:pPr>
      <w:r>
        <w:rPr>
          <w:rFonts w:ascii="Arial" w:hAnsi="Arial" w:cs="Arial"/>
          <w:b/>
          <w:sz w:val="28"/>
          <w:szCs w:val="20"/>
        </w:rPr>
        <w:t xml:space="preserve"> </w:t>
      </w:r>
      <w:r w:rsidRPr="00C32427">
        <w:rPr>
          <w:rFonts w:ascii="Arial" w:hAnsi="Arial" w:cs="Arial"/>
          <w:b/>
          <w:sz w:val="28"/>
          <w:szCs w:val="20"/>
        </w:rPr>
        <w:t xml:space="preserve">CD-131 </w:t>
      </w:r>
      <w:proofErr w:type="spellStart"/>
      <w:r w:rsidRPr="00C32427">
        <w:rPr>
          <w:rFonts w:ascii="Arial" w:hAnsi="Arial" w:cs="Arial"/>
          <w:b/>
          <w:sz w:val="28"/>
          <w:szCs w:val="20"/>
        </w:rPr>
        <w:t>Antibody</w:t>
      </w:r>
      <w:proofErr w:type="spellEnd"/>
    </w:p>
    <w:p w:rsidR="00E74868" w:rsidRDefault="00E74868" w:rsidP="00E74868">
      <w:pPr>
        <w:pStyle w:val="ListeParagraf"/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</w:p>
    <w:p w:rsidR="00E74868" w:rsidRDefault="00E74868" w:rsidP="00E74868">
      <w:pPr>
        <w:pStyle w:val="ListeParagraf"/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</w:p>
    <w:p w:rsidR="00E74868" w:rsidRPr="004A1BE2" w:rsidRDefault="00E74868" w:rsidP="00E74868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proofErr w:type="gram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Rat,Human</w:t>
      </w:r>
      <w:proofErr w:type="gramEnd"/>
      <w:r w:rsidRPr="004A1BE2">
        <w:rPr>
          <w:rFonts w:ascii="Arial" w:eastAsia="Times New Roman" w:hAnsi="Arial" w:cs="Arial"/>
          <w:b/>
          <w:bCs/>
          <w:sz w:val="20"/>
          <w:szCs w:val="20"/>
        </w:rPr>
        <w:t>,</w:t>
      </w:r>
      <w:r>
        <w:rPr>
          <w:rFonts w:ascii="Arial" w:eastAsia="Times New Roman" w:hAnsi="Arial" w:cs="Arial"/>
          <w:b/>
          <w:bCs/>
          <w:sz w:val="20"/>
          <w:szCs w:val="20"/>
        </w:rPr>
        <w:t>Mo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use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  dokusunda çalışmalıdır.</w:t>
      </w:r>
    </w:p>
    <w:p w:rsidR="00E74868" w:rsidRPr="007F6D78" w:rsidRDefault="00E74868" w:rsidP="00E74868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Monoclonal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+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polyclonalmiks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anti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body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olmalıdır</w:t>
      </w:r>
    </w:p>
    <w:p w:rsidR="00E74868" w:rsidRPr="007F6D78" w:rsidRDefault="00E74868" w:rsidP="00E74868">
      <w:pPr>
        <w:pStyle w:val="ListeParagraf"/>
        <w:numPr>
          <w:ilvl w:val="0"/>
          <w:numId w:val="11"/>
        </w:numPr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IHC,ELISA</w:t>
      </w:r>
      <w:proofErr w:type="gramEnd"/>
      <w:r>
        <w:rPr>
          <w:rFonts w:ascii="Arial" w:hAnsi="Arial" w:cs="Arial"/>
          <w:b/>
          <w:sz w:val="20"/>
          <w:szCs w:val="20"/>
        </w:rPr>
        <w:t>,WB yönteminde kullanılacaktır.</w:t>
      </w:r>
    </w:p>
    <w:p w:rsidR="00E74868" w:rsidRPr="004A1BE2" w:rsidRDefault="00E74868" w:rsidP="00E74868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Formolde tespit olmuş parafin blok ve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Cryostat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kesitlerine uygulanacaktır.</w:t>
      </w:r>
    </w:p>
    <w:p w:rsidR="00E74868" w:rsidRPr="00280FA5" w:rsidRDefault="00E74868" w:rsidP="00E74868">
      <w:pPr>
        <w:pStyle w:val="Default"/>
        <w:numPr>
          <w:ilvl w:val="0"/>
          <w:numId w:val="11"/>
        </w:num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200 </w:t>
      </w:r>
      <w:proofErr w:type="spellStart"/>
      <w:r>
        <w:rPr>
          <w:b/>
          <w:bCs/>
          <w:sz w:val="20"/>
          <w:szCs w:val="20"/>
        </w:rPr>
        <w:t>ul</w:t>
      </w:r>
      <w:proofErr w:type="spellEnd"/>
      <w:r w:rsidRPr="00280FA5">
        <w:rPr>
          <w:rFonts w:eastAsia="Times New Roman"/>
          <w:b/>
          <w:bCs/>
          <w:sz w:val="20"/>
          <w:szCs w:val="20"/>
        </w:rPr>
        <w:t>  </w:t>
      </w:r>
      <w:proofErr w:type="gramStart"/>
      <w:r w:rsidRPr="00280FA5">
        <w:rPr>
          <w:rFonts w:eastAsia="Times New Roman"/>
          <w:b/>
          <w:bCs/>
          <w:sz w:val="20"/>
          <w:szCs w:val="20"/>
        </w:rPr>
        <w:t>konsantre</w:t>
      </w:r>
      <w:proofErr w:type="gramEnd"/>
      <w:r w:rsidRPr="00280FA5">
        <w:rPr>
          <w:rFonts w:eastAsia="Times New Roman"/>
          <w:b/>
          <w:bCs/>
          <w:sz w:val="20"/>
          <w:szCs w:val="20"/>
        </w:rPr>
        <w:t xml:space="preserve"> antikor olmalıdır.</w:t>
      </w:r>
    </w:p>
    <w:p w:rsidR="00E74868" w:rsidRPr="004A1BE2" w:rsidRDefault="00E74868" w:rsidP="00E74868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İmmunhistokimyasal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boyama yönteminde kullanılacaktır.</w:t>
      </w:r>
    </w:p>
    <w:p w:rsidR="00E74868" w:rsidRPr="00C32427" w:rsidRDefault="00E74868" w:rsidP="00E74868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lastRenderedPageBreak/>
        <w:t xml:space="preserve">Orijinal ambalajında etiketli olarak bulunmalıdır. Etiketin üzerinde üretici firma bilgileri, LOT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:rsidR="00E74868" w:rsidRPr="00C32427" w:rsidRDefault="00E74868" w:rsidP="00E74868">
      <w:pPr>
        <w:pStyle w:val="ListeParagraf"/>
        <w:numPr>
          <w:ilvl w:val="0"/>
          <w:numId w:val="11"/>
        </w:numPr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  <w:r w:rsidRPr="00147AA8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Çalışm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ada </w:t>
      </w:r>
      <w:r w:rsidRPr="009753EE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kullanılacak özellik</w:t>
      </w:r>
      <w:r w:rsidRPr="009753EE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color w:val="000000"/>
          <w:sz w:val="20"/>
          <w:szCs w:val="14"/>
          <w:shd w:val="clear" w:color="auto" w:fill="FFFFFF"/>
        </w:rPr>
        <w:t>orb1194438</w:t>
      </w:r>
      <w:r w:rsidRPr="00C32427">
        <w:rPr>
          <w:rFonts w:ascii="Arial" w:hAnsi="Arial" w:cs="Arial"/>
          <w:b/>
          <w:color w:val="000000"/>
          <w:sz w:val="20"/>
          <w:szCs w:val="14"/>
          <w:shd w:val="clear" w:color="auto" w:fill="FFFFFF"/>
        </w:rPr>
        <w:t xml:space="preserve"> 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olmalıdır.</w:t>
      </w:r>
    </w:p>
    <w:p w:rsidR="00E74868" w:rsidRPr="004A1BE2" w:rsidRDefault="00E74868" w:rsidP="00E74868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Laboratuara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teslim tarihinden itibaren en az bir yıl kullanım süresi olmalıdır.</w:t>
      </w:r>
    </w:p>
    <w:p w:rsidR="00E74868" w:rsidRPr="004A1BE2" w:rsidRDefault="00E74868" w:rsidP="00E74868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Oda sıcaklığında saklanmalıdır.</w:t>
      </w:r>
    </w:p>
    <w:p w:rsidR="00E74868" w:rsidRPr="004A1BE2" w:rsidRDefault="00E74868" w:rsidP="00E74868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Numune ve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datasheetler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ihale öncesi verilecektir.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 İ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nceleme sonucunda karar verilecektir.</w:t>
      </w:r>
    </w:p>
    <w:p w:rsidR="00E74868" w:rsidRPr="00482600" w:rsidRDefault="00E74868" w:rsidP="00E74868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Data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sheet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teslim </w:t>
      </w:r>
      <w:r w:rsidRPr="007F6D78">
        <w:rPr>
          <w:rFonts w:ascii="Arial" w:eastAsia="Times New Roman" w:hAnsi="Arial" w:cs="Arial"/>
          <w:b/>
          <w:bCs/>
          <w:sz w:val="20"/>
          <w:szCs w:val="20"/>
        </w:rPr>
        <w:t>etmeyen firmalar değerlendirmeye alınmayacaktır.</w:t>
      </w:r>
    </w:p>
    <w:p w:rsidR="00E74868" w:rsidRPr="007F6D78" w:rsidRDefault="00E74868" w:rsidP="00E74868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Tek</w:t>
      </w:r>
      <w:r>
        <w:rPr>
          <w:rFonts w:ascii="Arial" w:eastAsia="Times New Roman" w:hAnsi="Arial" w:cs="Arial"/>
          <w:b/>
          <w:bCs/>
          <w:sz w:val="20"/>
          <w:szCs w:val="20"/>
        </w:rPr>
        <w:t>lifte malzemenin markası ve kata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log numarası mutlaka belirtilmelidir.</w:t>
      </w:r>
    </w:p>
    <w:p w:rsidR="00E74868" w:rsidRPr="00C32427" w:rsidRDefault="00E74868" w:rsidP="00E74868">
      <w:pPr>
        <w:pStyle w:val="ListeParagraf"/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</w:p>
    <w:p w:rsidR="00E74868" w:rsidRPr="005329D8" w:rsidRDefault="00E74868" w:rsidP="00E74868">
      <w:pPr>
        <w:pStyle w:val="ListeParagraf"/>
        <w:rPr>
          <w:rFonts w:ascii="Arial" w:eastAsia="Times New Roman" w:hAnsi="Arial" w:cs="Arial"/>
          <w:b/>
          <w:bCs/>
          <w:color w:val="000000" w:themeColor="text1"/>
          <w:sz w:val="28"/>
          <w:szCs w:val="20"/>
          <w:u w:val="single"/>
        </w:rPr>
      </w:pPr>
      <w:bookmarkStart w:id="0" w:name="_GoBack"/>
      <w:bookmarkEnd w:id="0"/>
      <w:proofErr w:type="spellStart"/>
      <w:r w:rsidRPr="005329D8">
        <w:rPr>
          <w:rFonts w:ascii="Arial" w:eastAsia="Times New Roman" w:hAnsi="Arial" w:cs="Arial"/>
          <w:b/>
          <w:bCs/>
          <w:color w:val="000000" w:themeColor="text1"/>
          <w:sz w:val="28"/>
          <w:szCs w:val="20"/>
          <w:u w:val="single"/>
        </w:rPr>
        <w:t>Rat</w:t>
      </w:r>
      <w:proofErr w:type="spellEnd"/>
      <w:r w:rsidRPr="005329D8">
        <w:rPr>
          <w:rFonts w:ascii="Arial" w:eastAsia="Times New Roman" w:hAnsi="Arial" w:cs="Arial"/>
          <w:b/>
          <w:bCs/>
          <w:color w:val="000000" w:themeColor="text1"/>
          <w:sz w:val="28"/>
          <w:szCs w:val="20"/>
          <w:u w:val="single"/>
        </w:rPr>
        <w:t xml:space="preserve"> </w:t>
      </w:r>
      <w:proofErr w:type="spellStart"/>
      <w:r w:rsidRPr="005329D8">
        <w:rPr>
          <w:rFonts w:ascii="Arial" w:eastAsia="Times New Roman" w:hAnsi="Arial" w:cs="Arial"/>
          <w:b/>
          <w:bCs/>
          <w:color w:val="000000" w:themeColor="text1"/>
          <w:sz w:val="28"/>
          <w:szCs w:val="20"/>
          <w:u w:val="single"/>
        </w:rPr>
        <w:t>Nuclear</w:t>
      </w:r>
      <w:proofErr w:type="spellEnd"/>
      <w:r w:rsidRPr="005329D8">
        <w:rPr>
          <w:rFonts w:ascii="Arial" w:eastAsia="Times New Roman" w:hAnsi="Arial" w:cs="Arial"/>
          <w:b/>
          <w:bCs/>
          <w:color w:val="000000" w:themeColor="text1"/>
          <w:sz w:val="28"/>
          <w:szCs w:val="20"/>
          <w:u w:val="single"/>
        </w:rPr>
        <w:t xml:space="preserve"> </w:t>
      </w:r>
      <w:proofErr w:type="spellStart"/>
      <w:r w:rsidRPr="005329D8">
        <w:rPr>
          <w:rFonts w:ascii="Arial" w:eastAsia="Times New Roman" w:hAnsi="Arial" w:cs="Arial"/>
          <w:b/>
          <w:bCs/>
          <w:color w:val="000000" w:themeColor="text1"/>
          <w:sz w:val="28"/>
          <w:szCs w:val="20"/>
          <w:u w:val="single"/>
        </w:rPr>
        <w:t>Factor</w:t>
      </w:r>
      <w:proofErr w:type="spellEnd"/>
      <w:r w:rsidRPr="005329D8">
        <w:rPr>
          <w:rFonts w:ascii="Arial" w:eastAsia="Times New Roman" w:hAnsi="Arial" w:cs="Arial"/>
          <w:b/>
          <w:bCs/>
          <w:color w:val="000000" w:themeColor="text1"/>
          <w:sz w:val="28"/>
          <w:szCs w:val="20"/>
          <w:u w:val="single"/>
        </w:rPr>
        <w:t xml:space="preserve"> </w:t>
      </w:r>
      <w:proofErr w:type="spellStart"/>
      <w:r w:rsidRPr="005329D8">
        <w:rPr>
          <w:rFonts w:ascii="Arial" w:eastAsia="Times New Roman" w:hAnsi="Arial" w:cs="Arial"/>
          <w:b/>
          <w:bCs/>
          <w:color w:val="000000" w:themeColor="text1"/>
          <w:sz w:val="28"/>
          <w:szCs w:val="20"/>
          <w:u w:val="single"/>
        </w:rPr>
        <w:t>Kappa</w:t>
      </w:r>
      <w:proofErr w:type="spellEnd"/>
      <w:r w:rsidRPr="005329D8">
        <w:rPr>
          <w:rFonts w:ascii="Arial" w:eastAsia="Times New Roman" w:hAnsi="Arial" w:cs="Arial"/>
          <w:b/>
          <w:bCs/>
          <w:color w:val="000000" w:themeColor="text1"/>
          <w:sz w:val="28"/>
          <w:szCs w:val="20"/>
          <w:u w:val="single"/>
        </w:rPr>
        <w:t xml:space="preserve"> B (</w:t>
      </w:r>
      <w:proofErr w:type="spellStart"/>
      <w:r w:rsidRPr="005329D8">
        <w:rPr>
          <w:rFonts w:ascii="Arial" w:eastAsia="Times New Roman" w:hAnsi="Arial" w:cs="Arial"/>
          <w:b/>
          <w:bCs/>
          <w:color w:val="000000" w:themeColor="text1"/>
          <w:sz w:val="28"/>
          <w:szCs w:val="20"/>
          <w:u w:val="single"/>
        </w:rPr>
        <w:t>NFkB</w:t>
      </w:r>
      <w:proofErr w:type="spellEnd"/>
      <w:r w:rsidRPr="005329D8">
        <w:rPr>
          <w:rFonts w:ascii="Arial" w:eastAsia="Times New Roman" w:hAnsi="Arial" w:cs="Arial"/>
          <w:b/>
          <w:bCs/>
          <w:color w:val="000000" w:themeColor="text1"/>
          <w:sz w:val="28"/>
          <w:szCs w:val="20"/>
          <w:u w:val="single"/>
        </w:rPr>
        <w:t>) ELISA Kit</w:t>
      </w:r>
    </w:p>
    <w:p w:rsidR="00E74868" w:rsidRDefault="00E74868" w:rsidP="00E7486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</w:p>
    <w:p w:rsidR="00E74868" w:rsidRDefault="00E74868" w:rsidP="00E7486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Kitin reaktifleri ve standartları tamamen </w:t>
      </w:r>
      <w:proofErr w:type="gramStart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likit</w:t>
      </w:r>
      <w:proofErr w:type="gramEnd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olmalıdır.</w:t>
      </w:r>
    </w:p>
    <w:p w:rsidR="00E74868" w:rsidRDefault="00E74868" w:rsidP="00E7486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kullanıma hazır olmalı ve herhangi bir ön işlem gerektirmemelidir.</w:t>
      </w:r>
    </w:p>
    <w:p w:rsidR="00E74868" w:rsidRDefault="00E74868" w:rsidP="00E7486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Kit </w:t>
      </w:r>
      <w:proofErr w:type="spellStart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kolorimetrik</w:t>
      </w:r>
      <w:proofErr w:type="spellEnd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prensibe göre çalışmalıdır.</w:t>
      </w:r>
    </w:p>
    <w:p w:rsidR="00E74868" w:rsidRDefault="00E74868" w:rsidP="00E7486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otomatik analizörlerde otomatik olarak çalışabilmelidir.</w:t>
      </w:r>
    </w:p>
    <w:p w:rsidR="00E74868" w:rsidRDefault="00E74868" w:rsidP="00E7486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10 dakikada ölçüm yapabilmelidir.</w:t>
      </w:r>
    </w:p>
    <w:p w:rsidR="00E74868" w:rsidRDefault="00E74868" w:rsidP="00E7486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uzun ömürlü ve dayanıklı reaktif ve standartlara sahip olmalı, üretim tarihinden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itibaren 2-8 derecede 12 ay </w:t>
      </w:r>
      <w:proofErr w:type="gramStart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stabil</w:t>
      </w:r>
      <w:proofErr w:type="gramEnd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kalmalıdır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.</w:t>
      </w:r>
    </w:p>
    <w:p w:rsidR="00E74868" w:rsidRDefault="00E74868" w:rsidP="00E7486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spellStart"/>
      <w:proofErr w:type="gramStart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Kit;serum</w:t>
      </w:r>
      <w:proofErr w:type="gramEnd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,doku</w:t>
      </w:r>
      <w:proofErr w:type="spellEnd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ve plazma örnekleriyle çalışabilmelidir.</w:t>
      </w:r>
    </w:p>
    <w:p w:rsidR="00E74868" w:rsidRDefault="00E74868" w:rsidP="00E7486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Kit plevra sıvısı, beyin omurilik sıvısı, amnios sıvısı, semen plazması, </w:t>
      </w:r>
      <w:proofErr w:type="spellStart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tükrük</w:t>
      </w:r>
      <w:proofErr w:type="spellEnd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ve idrar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gibi vücut sıvılarında çalışabilmelidir.</w:t>
      </w:r>
    </w:p>
    <w:p w:rsidR="00E74868" w:rsidRDefault="00E74868" w:rsidP="00E7486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Kitin %</w:t>
      </w:r>
      <w:proofErr w:type="spellStart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CV’si</w:t>
      </w:r>
      <w:proofErr w:type="spellEnd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düşük, </w:t>
      </w:r>
      <w:proofErr w:type="spellStart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doğrusallığı</w:t>
      </w:r>
      <w:proofErr w:type="spellEnd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yüksek olmalıdır.</w:t>
      </w:r>
    </w:p>
    <w:p w:rsidR="00E74868" w:rsidRDefault="00E74868" w:rsidP="00E7486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kolay uygulanabilir, güvenilir ve duyarlı olmalıdır.</w:t>
      </w:r>
    </w:p>
    <w:p w:rsidR="00E74868" w:rsidRDefault="00E74868" w:rsidP="00E7486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Kit </w:t>
      </w:r>
      <w:proofErr w:type="spellStart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lipo</w:t>
      </w:r>
      <w:proofErr w:type="spellEnd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protein </w:t>
      </w:r>
      <w:proofErr w:type="spellStart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oksidasyon</w:t>
      </w:r>
      <w:proofErr w:type="spellEnd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reaksiyon </w:t>
      </w:r>
      <w:proofErr w:type="spellStart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curveeldesine</w:t>
      </w:r>
      <w:proofErr w:type="spellEnd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imkân vermelidir.</w:t>
      </w:r>
    </w:p>
    <w:p w:rsidR="00E74868" w:rsidRDefault="00E74868" w:rsidP="00E7486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Kitin hassasiyeti 0.02ng/ml olmalıdır.</w:t>
      </w:r>
    </w:p>
    <w:p w:rsidR="00E74868" w:rsidRDefault="00E74868" w:rsidP="00E7486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Kitin ölçüm </w:t>
      </w:r>
      <w:proofErr w:type="gramStart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aralığı</w:t>
      </w:r>
      <w:proofErr w:type="gramEnd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0.05ng/ml – 10ng/ml olmalıdır.</w:t>
      </w:r>
    </w:p>
    <w:p w:rsidR="00E74868" w:rsidRDefault="00E74868" w:rsidP="00E7486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Kitin CE belgesi olmalıdır.</w:t>
      </w:r>
    </w:p>
    <w:p w:rsidR="00E74868" w:rsidRDefault="00E74868" w:rsidP="00E7486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Çalışmada kullanılacak özellik 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MBS453975</w:t>
      </w:r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olmalıdır.</w:t>
      </w:r>
    </w:p>
    <w:p w:rsidR="00E74868" w:rsidRDefault="00E74868" w:rsidP="00E7486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Kitler 100 </w:t>
      </w:r>
      <w:proofErr w:type="spellStart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testlik</w:t>
      </w:r>
      <w:proofErr w:type="spellEnd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orijinal ambalajında olmalıdır.</w:t>
      </w:r>
    </w:p>
    <w:p w:rsidR="00E74868" w:rsidRPr="00727A55" w:rsidRDefault="00E74868" w:rsidP="00E7486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Kit bileşenlerinden </w:t>
      </w:r>
      <w:proofErr w:type="spellStart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Reagent</w:t>
      </w:r>
      <w:proofErr w:type="spellEnd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1 Hacmi: 60 ml, </w:t>
      </w:r>
      <w:proofErr w:type="spellStart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Reagent</w:t>
      </w:r>
      <w:proofErr w:type="spellEnd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2 Hacmi 15 ml olmalıdır.</w:t>
      </w:r>
    </w:p>
    <w:p w:rsidR="00E74868" w:rsidRDefault="00E74868" w:rsidP="00E74868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Numune ve </w:t>
      </w:r>
      <w:proofErr w:type="spellStart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datasheetler</w:t>
      </w:r>
      <w:proofErr w:type="spellEnd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ihale öncesi verilecek, inceleme sonucunda karar </w:t>
      </w:r>
      <w:proofErr w:type="spellStart"/>
      <w:proofErr w:type="gramStart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verilecektir.Data</w:t>
      </w:r>
      <w:proofErr w:type="spellEnd"/>
      <w:proofErr w:type="gramEnd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sheet</w:t>
      </w:r>
      <w:proofErr w:type="spellEnd"/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ve numune teslim etmeyen firmalar değerlendirmeye alınmayacaktır.</w:t>
      </w:r>
    </w:p>
    <w:p w:rsidR="00E74868" w:rsidRDefault="00E74868" w:rsidP="00E74868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27A5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Teklifte malzemenin markası ve katalog numarası mutlaka belirtilmelidir.</w:t>
      </w:r>
    </w:p>
    <w:p w:rsidR="00E74868" w:rsidRPr="005329D8" w:rsidRDefault="00E74868" w:rsidP="00E74868">
      <w:pPr>
        <w:spacing w:before="100" w:beforeAutospacing="1" w:after="324" w:line="315" w:lineRule="atLeast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5329D8">
        <w:rPr>
          <w:rFonts w:ascii="Arial" w:hAnsi="Arial" w:cs="Arial"/>
          <w:b/>
          <w:sz w:val="20"/>
          <w:szCs w:val="20"/>
          <w:u w:val="single"/>
        </w:rPr>
        <w:t>İMMUNOHİSTOKİMYASAL ÇALIŞMALAR</w:t>
      </w:r>
    </w:p>
    <w:p w:rsidR="00E74868" w:rsidRPr="00AA1527" w:rsidRDefault="00E74868" w:rsidP="00E74868">
      <w:pPr>
        <w:pStyle w:val="ListeParagraf"/>
        <w:numPr>
          <w:ilvl w:val="0"/>
          <w:numId w:val="15"/>
        </w:numPr>
        <w:rPr>
          <w:rFonts w:ascii="Arial" w:hAnsi="Arial" w:cs="Arial"/>
          <w:b/>
          <w:sz w:val="28"/>
          <w:szCs w:val="28"/>
        </w:rPr>
      </w:pPr>
      <w:r w:rsidRPr="00AA1527">
        <w:rPr>
          <w:rFonts w:ascii="Arial" w:hAnsi="Arial" w:cs="Arial"/>
          <w:b/>
          <w:sz w:val="28"/>
          <w:szCs w:val="28"/>
        </w:rPr>
        <w:t xml:space="preserve">  Anti-EPO-R </w:t>
      </w:r>
      <w:proofErr w:type="spellStart"/>
      <w:r w:rsidRPr="00AA1527">
        <w:rPr>
          <w:rFonts w:ascii="Arial" w:hAnsi="Arial" w:cs="Arial"/>
          <w:b/>
          <w:sz w:val="28"/>
          <w:szCs w:val="28"/>
        </w:rPr>
        <w:t>Antibody</w:t>
      </w:r>
      <w:proofErr w:type="spellEnd"/>
    </w:p>
    <w:p w:rsidR="00E74868" w:rsidRDefault="00E74868" w:rsidP="00E74868">
      <w:pPr>
        <w:pStyle w:val="ListeParagraf"/>
        <w:rPr>
          <w:rFonts w:ascii="Arial" w:hAnsi="Arial" w:cs="Arial"/>
          <w:b/>
          <w:sz w:val="28"/>
          <w:szCs w:val="28"/>
        </w:rPr>
      </w:pP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spellStart"/>
      <w:proofErr w:type="gramStart"/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Rat,Human</w:t>
      </w:r>
      <w:proofErr w:type="gramEnd"/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,Mouse</w:t>
      </w:r>
      <w:proofErr w:type="spellEnd"/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dokusunda çalışmalıdır.</w:t>
      </w: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spell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Monoclonal</w:t>
      </w:r>
      <w:proofErr w:type="spell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+ </w:t>
      </w:r>
      <w:proofErr w:type="spell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polyclonal</w:t>
      </w:r>
      <w:proofErr w:type="spellEnd"/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miks</w:t>
      </w:r>
      <w:proofErr w:type="spellEnd"/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antibody</w:t>
      </w:r>
      <w:proofErr w:type="spell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olmalıdır</w:t>
      </w: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Formolde tespit olmuş, parafin blok kesitlerine uygulanacaktır.</w:t>
      </w: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200 µg </w:t>
      </w:r>
      <w:proofErr w:type="gram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konsantre</w:t>
      </w:r>
      <w:proofErr w:type="gram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antikor olmalıdır.</w:t>
      </w: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gramStart"/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IHC,IP</w:t>
      </w:r>
      <w:proofErr w:type="gramEnd"/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,FC</w:t>
      </w: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,WB yöntemlerinde kullanılacaktır.</w:t>
      </w: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no</w:t>
      </w:r>
      <w:proofErr w:type="spell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, son kullanma tarihi ve IVD işareti bulunmalıdır.</w:t>
      </w: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Çalışmada kullanılacak özellik </w:t>
      </w:r>
      <w:r>
        <w:rPr>
          <w:rFonts w:ascii="Arial" w:hAnsi="Arial" w:cs="Arial"/>
          <w:b/>
          <w:sz w:val="20"/>
          <w:szCs w:val="20"/>
        </w:rPr>
        <w:t>ab24420</w:t>
      </w:r>
      <w:r w:rsidRPr="00AA1527">
        <w:rPr>
          <w:rFonts w:ascii="Arial" w:hAnsi="Arial" w:cs="Arial"/>
          <w:b/>
          <w:sz w:val="20"/>
          <w:szCs w:val="20"/>
        </w:rPr>
        <w:t>2</w:t>
      </w:r>
      <w:r w:rsidRPr="00DE1319">
        <w:rPr>
          <w:rFonts w:ascii="Arial" w:hAnsi="Arial" w:cs="Arial"/>
          <w:b/>
          <w:sz w:val="20"/>
          <w:szCs w:val="20"/>
        </w:rPr>
        <w:t xml:space="preserve"> olmalıdır.</w:t>
      </w: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Son kullanma tarihi 2 yıl milatlı olmalıdır.</w:t>
      </w: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2-8 derecede saklanmalıdır.</w:t>
      </w: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Numune ve </w:t>
      </w:r>
      <w:proofErr w:type="spell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datasheetler</w:t>
      </w:r>
      <w:proofErr w:type="spell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ihale öncesi verilecektir. İnceleme sonucunda karar</w:t>
      </w:r>
    </w:p>
    <w:p w:rsidR="00E74868" w:rsidRPr="00DE1319" w:rsidRDefault="00E74868" w:rsidP="00E74868">
      <w:pPr>
        <w:pStyle w:val="ListeParagraf"/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gram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verilecektir</w:t>
      </w:r>
      <w:proofErr w:type="gram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.</w:t>
      </w: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lastRenderedPageBreak/>
        <w:t xml:space="preserve">Data </w:t>
      </w:r>
      <w:proofErr w:type="spell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sheet</w:t>
      </w:r>
      <w:proofErr w:type="spell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ve numune teslim etmeyen firmalar değerlendirmeye alınmayacaktır.</w:t>
      </w: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Teklifte malzemenin markası ve katalog numarası mutlaka belirtilmelidir.</w:t>
      </w:r>
    </w:p>
    <w:p w:rsidR="00E74868" w:rsidRDefault="00E74868" w:rsidP="00E74868">
      <w:pPr>
        <w:rPr>
          <w:rFonts w:ascii="Arial" w:hAnsi="Arial" w:cs="Arial"/>
          <w:b/>
          <w:sz w:val="28"/>
          <w:szCs w:val="28"/>
        </w:rPr>
      </w:pPr>
    </w:p>
    <w:p w:rsidR="00E74868" w:rsidRDefault="00E74868" w:rsidP="00E74868">
      <w:pPr>
        <w:rPr>
          <w:rFonts w:ascii="Arial" w:hAnsi="Arial" w:cs="Arial"/>
          <w:b/>
          <w:sz w:val="28"/>
          <w:szCs w:val="28"/>
        </w:rPr>
      </w:pPr>
    </w:p>
    <w:p w:rsidR="00E74868" w:rsidRDefault="00E74868" w:rsidP="00E74868">
      <w:pPr>
        <w:rPr>
          <w:rFonts w:ascii="Arial" w:hAnsi="Arial" w:cs="Arial"/>
          <w:b/>
          <w:sz w:val="28"/>
          <w:szCs w:val="28"/>
        </w:rPr>
      </w:pPr>
    </w:p>
    <w:p w:rsidR="00E74868" w:rsidRPr="00AA1527" w:rsidRDefault="00E74868" w:rsidP="00E74868">
      <w:pPr>
        <w:pStyle w:val="ListeParagraf"/>
        <w:numPr>
          <w:ilvl w:val="0"/>
          <w:numId w:val="15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000000" w:themeColor="text1"/>
          <w:sz w:val="28"/>
          <w:szCs w:val="28"/>
        </w:rPr>
      </w:pPr>
      <w:r w:rsidRPr="00AA1527">
        <w:rPr>
          <w:rFonts w:ascii="Arial" w:hAnsi="Arial" w:cs="Arial"/>
          <w:b/>
          <w:sz w:val="28"/>
          <w:szCs w:val="28"/>
        </w:rPr>
        <w:t xml:space="preserve">Anti-Caspase-3 </w:t>
      </w:r>
      <w:proofErr w:type="spellStart"/>
      <w:r w:rsidRPr="00AA1527">
        <w:rPr>
          <w:rFonts w:ascii="Arial" w:hAnsi="Arial" w:cs="Arial"/>
          <w:b/>
          <w:sz w:val="28"/>
          <w:szCs w:val="28"/>
        </w:rPr>
        <w:t>antibody</w:t>
      </w:r>
      <w:proofErr w:type="spellEnd"/>
    </w:p>
    <w:p w:rsidR="00E74868" w:rsidRPr="00DE1319" w:rsidRDefault="00E74868" w:rsidP="00E74868">
      <w:pPr>
        <w:pStyle w:val="ListeParagraf"/>
        <w:shd w:val="clear" w:color="auto" w:fill="FFFFFF"/>
        <w:spacing w:after="0" w:line="240" w:lineRule="auto"/>
        <w:ind w:left="709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spellStart"/>
      <w:proofErr w:type="gram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Rat,Human</w:t>
      </w:r>
      <w:proofErr w:type="gram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,Mouse,Rabbit</w:t>
      </w:r>
      <w:proofErr w:type="spell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dokusunda çalışmalıdır.</w:t>
      </w: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spell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Monoclonal</w:t>
      </w:r>
      <w:proofErr w:type="spell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+ </w:t>
      </w:r>
      <w:proofErr w:type="spell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polyclonalmiksantibody</w:t>
      </w:r>
      <w:proofErr w:type="spell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olmalıdır</w:t>
      </w: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Formolde tespit olmuş, parafin blok kesitlerine uygulanacaktır.</w:t>
      </w: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200 µl </w:t>
      </w:r>
      <w:proofErr w:type="gram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konsantre</w:t>
      </w:r>
      <w:proofErr w:type="gram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antikor olmalıdır.</w:t>
      </w: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gram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IHC,IF</w:t>
      </w:r>
      <w:proofErr w:type="gram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,ICC,FC,WB yöntemlerinde kullanılacaktır.</w:t>
      </w: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no</w:t>
      </w:r>
      <w:proofErr w:type="spell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, son kullanma tarihi ve IVD işareti bulunmalıdır.</w:t>
      </w: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Çalışmada kullanılacak özellik </w:t>
      </w:r>
      <w:r>
        <w:rPr>
          <w:rFonts w:ascii="Arial" w:hAnsi="Arial" w:cs="Arial"/>
          <w:b/>
          <w:sz w:val="20"/>
          <w:szCs w:val="20"/>
        </w:rPr>
        <w:t>ab184787</w:t>
      </w:r>
      <w:r w:rsidRPr="00DE1319">
        <w:rPr>
          <w:rFonts w:ascii="Arial" w:hAnsi="Arial" w:cs="Arial"/>
          <w:b/>
          <w:sz w:val="20"/>
          <w:szCs w:val="20"/>
        </w:rPr>
        <w:t xml:space="preserve"> olmalıdır.</w:t>
      </w: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Son kullanma tarihi 2 yıl milatlı olmalıdır.</w:t>
      </w: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2-8 derecede saklanmalıdır.</w:t>
      </w: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Numune ve </w:t>
      </w:r>
      <w:proofErr w:type="spell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datasheetler</w:t>
      </w:r>
      <w:proofErr w:type="spell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ihale öncesi verilecektir. İnceleme sonucunda karar</w:t>
      </w:r>
    </w:p>
    <w:p w:rsidR="00E74868" w:rsidRPr="00DE1319" w:rsidRDefault="00E74868" w:rsidP="00E74868">
      <w:pPr>
        <w:pStyle w:val="ListeParagraf"/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gram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verilecektir</w:t>
      </w:r>
      <w:proofErr w:type="gram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.</w:t>
      </w:r>
    </w:p>
    <w:p w:rsidR="00E74868" w:rsidRPr="00DE131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Data </w:t>
      </w:r>
      <w:proofErr w:type="spell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sheet</w:t>
      </w:r>
      <w:proofErr w:type="spell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ve numune teslim etmeyen firmalar değerlendirmeye alınmayacaktır.</w:t>
      </w:r>
    </w:p>
    <w:p w:rsidR="00E74868" w:rsidRPr="005E1C69" w:rsidRDefault="00E74868" w:rsidP="00E74868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Teklifte malzemenin markası ve katalog numarası mutlaka belirtilmelidir.</w:t>
      </w:r>
    </w:p>
    <w:p w:rsidR="00E74868" w:rsidRDefault="00E74868" w:rsidP="00E74868">
      <w:pPr>
        <w:rPr>
          <w:rFonts w:ascii="Arial" w:hAnsi="Arial" w:cs="Arial"/>
          <w:b/>
          <w:sz w:val="28"/>
          <w:szCs w:val="28"/>
        </w:rPr>
      </w:pPr>
    </w:p>
    <w:p w:rsidR="00E74868" w:rsidRDefault="00E74868" w:rsidP="00E74868">
      <w:pPr>
        <w:rPr>
          <w:rFonts w:ascii="Arial" w:hAnsi="Arial" w:cs="Arial"/>
          <w:b/>
          <w:sz w:val="28"/>
          <w:szCs w:val="28"/>
        </w:rPr>
      </w:pPr>
    </w:p>
    <w:p w:rsidR="00E74868" w:rsidRDefault="00E74868" w:rsidP="00E74868">
      <w:pPr>
        <w:rPr>
          <w:rFonts w:ascii="Arial" w:hAnsi="Arial" w:cs="Arial"/>
          <w:b/>
          <w:sz w:val="28"/>
          <w:szCs w:val="28"/>
        </w:rPr>
      </w:pPr>
    </w:p>
    <w:p w:rsidR="00E74868" w:rsidRDefault="00E74868" w:rsidP="00E74868">
      <w:pPr>
        <w:rPr>
          <w:rFonts w:ascii="Arial" w:hAnsi="Arial" w:cs="Arial"/>
          <w:b/>
          <w:sz w:val="28"/>
          <w:szCs w:val="28"/>
        </w:rPr>
      </w:pPr>
    </w:p>
    <w:p w:rsidR="00E74868" w:rsidRDefault="00E74868" w:rsidP="00E74868">
      <w:pPr>
        <w:jc w:val="center"/>
        <w:rPr>
          <w:rFonts w:ascii="Arial" w:hAnsi="Arial" w:cs="Arial"/>
          <w:b/>
          <w:sz w:val="28"/>
        </w:rPr>
      </w:pPr>
    </w:p>
    <w:p w:rsidR="00E74868" w:rsidRPr="00AA1527" w:rsidRDefault="00E74868" w:rsidP="00E74868">
      <w:pPr>
        <w:pStyle w:val="ListeParagraf"/>
        <w:numPr>
          <w:ilvl w:val="0"/>
          <w:numId w:val="15"/>
        </w:numPr>
        <w:jc w:val="both"/>
        <w:rPr>
          <w:rFonts w:ascii="Arial" w:hAnsi="Arial" w:cs="Arial"/>
          <w:b/>
          <w:sz w:val="28"/>
          <w:szCs w:val="28"/>
        </w:rPr>
      </w:pPr>
      <w:proofErr w:type="spellStart"/>
      <w:r w:rsidRPr="00AA1527">
        <w:rPr>
          <w:rFonts w:ascii="Arial" w:hAnsi="Arial" w:cs="Arial"/>
          <w:b/>
          <w:sz w:val="28"/>
          <w:szCs w:val="28"/>
        </w:rPr>
        <w:t>UltraView</w:t>
      </w:r>
      <w:proofErr w:type="spellEnd"/>
      <w:r w:rsidRPr="00AA1527">
        <w:rPr>
          <w:rFonts w:ascii="Arial" w:hAnsi="Arial" w:cs="Arial"/>
          <w:b/>
          <w:sz w:val="28"/>
          <w:szCs w:val="28"/>
        </w:rPr>
        <w:t xml:space="preserve"> Universal DAB </w:t>
      </w:r>
      <w:proofErr w:type="spellStart"/>
      <w:r w:rsidRPr="00AA1527">
        <w:rPr>
          <w:rFonts w:ascii="Arial" w:hAnsi="Arial" w:cs="Arial"/>
          <w:b/>
          <w:sz w:val="28"/>
          <w:szCs w:val="28"/>
        </w:rPr>
        <w:t>Detection</w:t>
      </w:r>
      <w:proofErr w:type="spellEnd"/>
      <w:r w:rsidRPr="00AA1527">
        <w:rPr>
          <w:rFonts w:ascii="Arial" w:hAnsi="Arial" w:cs="Arial"/>
          <w:b/>
          <w:sz w:val="28"/>
          <w:szCs w:val="28"/>
        </w:rPr>
        <w:t xml:space="preserve"> Kit</w:t>
      </w:r>
    </w:p>
    <w:p w:rsidR="00E74868" w:rsidRDefault="00E74868" w:rsidP="00E74868">
      <w:pPr>
        <w:pStyle w:val="ListeParagraf"/>
        <w:jc w:val="both"/>
      </w:pPr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A- 250 Test in-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vitrodiagnostik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(Teşhis amaçlı) olmalıdır.</w:t>
      </w:r>
    </w:p>
    <w:p w:rsidR="00E74868" w:rsidRPr="00F02435" w:rsidRDefault="00E74868" w:rsidP="00E74868">
      <w:pPr>
        <w:pStyle w:val="ListeParagraf"/>
        <w:numPr>
          <w:ilvl w:val="0"/>
          <w:numId w:val="17"/>
        </w:numPr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Testler en az aşağıdaki malzemeleri kapsamalıdır.</w:t>
      </w:r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 xml:space="preserve">DAB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Detection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Kit </w:t>
      </w:r>
      <w:proofErr w:type="gramStart"/>
      <w:r w:rsidRPr="00F02435">
        <w:rPr>
          <w:rFonts w:ascii="Arial" w:hAnsi="Arial" w:cs="Arial"/>
          <w:b/>
          <w:sz w:val="20"/>
          <w:szCs w:val="20"/>
        </w:rPr>
        <w:t>İçindekiler :</w:t>
      </w:r>
      <w:proofErr w:type="gramEnd"/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     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Endojenperoksidazinhibitor</w:t>
      </w:r>
      <w:proofErr w:type="spellEnd"/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     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Biotin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etiketli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sekonder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antikor</w:t>
      </w:r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     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Peroksidaz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etiketli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streptavidin</w:t>
      </w:r>
      <w:proofErr w:type="spellEnd"/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 xml:space="preserve">      DAB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kromojen</w:t>
      </w:r>
      <w:proofErr w:type="spellEnd"/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 xml:space="preserve">      DAB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kromojensubstrat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(DAB H 2 O 2 )</w:t>
      </w:r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F02435">
        <w:rPr>
          <w:rFonts w:ascii="Arial" w:hAnsi="Arial" w:cs="Arial"/>
          <w:b/>
          <w:sz w:val="20"/>
          <w:szCs w:val="20"/>
        </w:rPr>
        <w:t>CopperEnhancer</w:t>
      </w:r>
      <w:proofErr w:type="spellEnd"/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EZ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Prep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1OX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concentrate</w:t>
      </w:r>
      <w:proofErr w:type="spellEnd"/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LCS High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Temp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   </w:t>
      </w:r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10x SSC Solution 2L   </w:t>
      </w:r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Cell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Conditioning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Solution (CC2) </w:t>
      </w:r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F02435">
        <w:rPr>
          <w:rFonts w:ascii="Arial" w:hAnsi="Arial" w:cs="Arial"/>
          <w:b/>
          <w:sz w:val="20"/>
          <w:szCs w:val="20"/>
        </w:rPr>
        <w:t>Reaction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Buffer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Solution,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Shipping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(1OX)</w:t>
      </w:r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F02435">
        <w:rPr>
          <w:rFonts w:ascii="Arial" w:hAnsi="Arial" w:cs="Arial"/>
          <w:b/>
          <w:sz w:val="20"/>
          <w:szCs w:val="20"/>
        </w:rPr>
        <w:t>Protease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1</w:t>
      </w:r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F02435">
        <w:rPr>
          <w:rFonts w:ascii="Arial" w:hAnsi="Arial" w:cs="Arial"/>
          <w:b/>
          <w:sz w:val="20"/>
          <w:szCs w:val="20"/>
        </w:rPr>
        <w:lastRenderedPageBreak/>
        <w:t>Endogenous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Biotin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Blocking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Kit  (Kit içerinde   </w:t>
      </w:r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F02435">
        <w:rPr>
          <w:rFonts w:ascii="Arial" w:hAnsi="Arial" w:cs="Arial"/>
          <w:b/>
          <w:sz w:val="20"/>
          <w:szCs w:val="20"/>
        </w:rPr>
        <w:t>Hematoxylin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      </w:t>
      </w:r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F02435">
        <w:rPr>
          <w:rFonts w:ascii="Arial" w:hAnsi="Arial" w:cs="Arial"/>
          <w:b/>
          <w:sz w:val="20"/>
          <w:szCs w:val="20"/>
        </w:rPr>
        <w:t>Bluing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Reagent</w:t>
      </w:r>
      <w:proofErr w:type="spellEnd"/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 xml:space="preserve">B- Testlerde kullanılacak reaktifler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barkodlanmış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olarak gelmelidir. Bu barkodlar</w:t>
      </w:r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 xml:space="preserve">aracılığı ile reaktifin cinsi, seri numarası, </w:t>
      </w:r>
      <w:proofErr w:type="gramStart"/>
      <w:r w:rsidRPr="00F02435">
        <w:rPr>
          <w:rFonts w:ascii="Arial" w:hAnsi="Arial" w:cs="Arial"/>
          <w:b/>
          <w:sz w:val="20"/>
          <w:szCs w:val="20"/>
        </w:rPr>
        <w:t>lot</w:t>
      </w:r>
      <w:proofErr w:type="gramEnd"/>
      <w:r w:rsidRPr="00F02435">
        <w:rPr>
          <w:rFonts w:ascii="Arial" w:hAnsi="Arial" w:cs="Arial"/>
          <w:b/>
          <w:sz w:val="20"/>
          <w:szCs w:val="20"/>
        </w:rPr>
        <w:t xml:space="preserve"> numarası, son kullanım tarihi, kaç test</w:t>
      </w:r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F02435">
        <w:rPr>
          <w:rFonts w:ascii="Arial" w:hAnsi="Arial" w:cs="Arial"/>
          <w:b/>
          <w:sz w:val="20"/>
          <w:szCs w:val="20"/>
        </w:rPr>
        <w:t>olduğu</w:t>
      </w:r>
      <w:proofErr w:type="gramEnd"/>
      <w:r w:rsidRPr="00F02435">
        <w:rPr>
          <w:rFonts w:ascii="Arial" w:hAnsi="Arial" w:cs="Arial"/>
          <w:b/>
          <w:sz w:val="20"/>
          <w:szCs w:val="20"/>
        </w:rPr>
        <w:t xml:space="preserve"> vb. kalite kontrol bilgileri bir barkod okuyucu vasıtası ile otomatik olarak</w:t>
      </w:r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F02435">
        <w:rPr>
          <w:rFonts w:ascii="Arial" w:hAnsi="Arial" w:cs="Arial"/>
          <w:b/>
          <w:sz w:val="20"/>
          <w:szCs w:val="20"/>
        </w:rPr>
        <w:t>sisteme</w:t>
      </w:r>
      <w:proofErr w:type="gramEnd"/>
      <w:r w:rsidRPr="00F02435">
        <w:rPr>
          <w:rFonts w:ascii="Arial" w:hAnsi="Arial" w:cs="Arial"/>
          <w:b/>
          <w:sz w:val="20"/>
          <w:szCs w:val="20"/>
        </w:rPr>
        <w:t xml:space="preserve"> tanıtılabilir şekilde tasarlanmış olmalıdır. Reaktifler kullanıma hazır</w:t>
      </w:r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F02435">
        <w:rPr>
          <w:rFonts w:ascii="Arial" w:hAnsi="Arial" w:cs="Arial"/>
          <w:b/>
          <w:sz w:val="20"/>
          <w:szCs w:val="20"/>
        </w:rPr>
        <w:t>ambalajında</w:t>
      </w:r>
      <w:proofErr w:type="gramEnd"/>
      <w:r w:rsidRPr="00F02435">
        <w:rPr>
          <w:rFonts w:ascii="Arial" w:hAnsi="Arial" w:cs="Arial"/>
          <w:b/>
          <w:sz w:val="20"/>
          <w:szCs w:val="20"/>
        </w:rPr>
        <w:t xml:space="preserve"> olmalıdır.</w:t>
      </w:r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C- Reaktifler orijinal ambalajında olmalı ve ambalajlar üzerinde herhangi bir tahrifat</w:t>
      </w:r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F02435">
        <w:rPr>
          <w:rFonts w:ascii="Arial" w:hAnsi="Arial" w:cs="Arial"/>
          <w:b/>
          <w:sz w:val="20"/>
          <w:szCs w:val="20"/>
        </w:rPr>
        <w:t>veya</w:t>
      </w:r>
      <w:proofErr w:type="gramEnd"/>
      <w:r w:rsidRPr="00F02435">
        <w:rPr>
          <w:rFonts w:ascii="Arial" w:hAnsi="Arial" w:cs="Arial"/>
          <w:b/>
          <w:sz w:val="20"/>
          <w:szCs w:val="20"/>
        </w:rPr>
        <w:t xml:space="preserve"> sonradan yazılmış bir şey olmamalıdır.</w:t>
      </w:r>
    </w:p>
    <w:p w:rsidR="00E74868" w:rsidRPr="00F02435" w:rsidRDefault="00E74868" w:rsidP="00E74868">
      <w:pPr>
        <w:pStyle w:val="ListeParagraf"/>
        <w:numPr>
          <w:ilvl w:val="0"/>
          <w:numId w:val="17"/>
        </w:numPr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Çalışmada kullanılacak özellik 5269806001 olmalıdır.</w:t>
      </w:r>
    </w:p>
    <w:p w:rsidR="00E74868" w:rsidRPr="00F02435" w:rsidRDefault="00E74868" w:rsidP="00E74868">
      <w:pPr>
        <w:pStyle w:val="ListeParagraf"/>
        <w:numPr>
          <w:ilvl w:val="0"/>
          <w:numId w:val="17"/>
        </w:numPr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ihale öncesi verilecektir, inceleme sonucunda karar</w:t>
      </w:r>
    </w:p>
    <w:p w:rsidR="00E74868" w:rsidRPr="00F02435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F02435">
        <w:rPr>
          <w:rFonts w:ascii="Arial" w:hAnsi="Arial" w:cs="Arial"/>
          <w:b/>
          <w:sz w:val="20"/>
          <w:szCs w:val="20"/>
        </w:rPr>
        <w:t>verilecektir</w:t>
      </w:r>
      <w:proofErr w:type="gramEnd"/>
      <w:r w:rsidRPr="00F02435">
        <w:rPr>
          <w:rFonts w:ascii="Arial" w:hAnsi="Arial" w:cs="Arial"/>
          <w:b/>
          <w:sz w:val="20"/>
          <w:szCs w:val="20"/>
        </w:rPr>
        <w:t xml:space="preserve">. Numune ve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datasheet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teslim etmeyen firmalar değerlendirmeye</w:t>
      </w:r>
    </w:p>
    <w:p w:rsidR="00E74868" w:rsidRDefault="00E74868" w:rsidP="00E74868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F02435">
        <w:rPr>
          <w:rFonts w:ascii="Arial" w:hAnsi="Arial" w:cs="Arial"/>
          <w:b/>
          <w:sz w:val="20"/>
          <w:szCs w:val="20"/>
        </w:rPr>
        <w:t>alınmayacaktır</w:t>
      </w:r>
      <w:proofErr w:type="gramEnd"/>
      <w:r w:rsidRPr="00F02435">
        <w:rPr>
          <w:rFonts w:ascii="Arial" w:hAnsi="Arial" w:cs="Arial"/>
          <w:b/>
          <w:sz w:val="20"/>
          <w:szCs w:val="20"/>
        </w:rPr>
        <w:t>.</w:t>
      </w:r>
    </w:p>
    <w:p w:rsidR="00E74868" w:rsidRDefault="00E74868" w:rsidP="00E74868">
      <w:pPr>
        <w:pStyle w:val="ListeParagraf"/>
        <w:numPr>
          <w:ilvl w:val="0"/>
          <w:numId w:val="16"/>
        </w:numPr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Teklifte malzemenin markası ve katalog numarası mutlaka belirtilmelidir.</w:t>
      </w:r>
    </w:p>
    <w:p w:rsidR="00E74868" w:rsidRPr="00AA1527" w:rsidRDefault="00E74868" w:rsidP="00E74868">
      <w:pPr>
        <w:rPr>
          <w:rFonts w:ascii="Arial" w:hAnsi="Arial" w:cs="Arial"/>
          <w:b/>
          <w:sz w:val="28"/>
          <w:szCs w:val="28"/>
        </w:rPr>
      </w:pPr>
    </w:p>
    <w:p w:rsidR="00E74868" w:rsidRPr="005329D8" w:rsidRDefault="00E74868" w:rsidP="00E74868">
      <w:pPr>
        <w:rPr>
          <w:rFonts w:ascii="Arial" w:hAnsi="Arial" w:cs="Arial"/>
          <w:b/>
          <w:color w:val="000000"/>
          <w:sz w:val="28"/>
          <w:szCs w:val="28"/>
          <w:u w:val="single"/>
          <w:shd w:val="clear" w:color="auto" w:fill="FFFFFF"/>
        </w:rPr>
      </w:pPr>
      <w:r w:rsidRPr="005329D8">
        <w:rPr>
          <w:rFonts w:ascii="Arial" w:hAnsi="Arial" w:cs="Arial"/>
          <w:b/>
          <w:color w:val="000000"/>
          <w:sz w:val="28"/>
          <w:szCs w:val="28"/>
          <w:u w:val="single"/>
          <w:shd w:val="clear" w:color="auto" w:fill="FFFFFF"/>
        </w:rPr>
        <w:t>ARA 290 (</w:t>
      </w:r>
      <w:proofErr w:type="spellStart"/>
      <w:r w:rsidRPr="005329D8">
        <w:rPr>
          <w:rFonts w:ascii="Arial" w:hAnsi="Arial" w:cs="Arial"/>
          <w:b/>
          <w:color w:val="000000"/>
          <w:sz w:val="28"/>
          <w:szCs w:val="28"/>
          <w:u w:val="single"/>
          <w:shd w:val="clear" w:color="auto" w:fill="FFFFFF"/>
        </w:rPr>
        <w:t>acetate</w:t>
      </w:r>
      <w:proofErr w:type="spellEnd"/>
      <w:r w:rsidRPr="005329D8">
        <w:rPr>
          <w:rFonts w:ascii="Arial" w:hAnsi="Arial" w:cs="Arial"/>
          <w:b/>
          <w:color w:val="000000"/>
          <w:sz w:val="28"/>
          <w:szCs w:val="28"/>
          <w:u w:val="single"/>
          <w:shd w:val="clear" w:color="auto" w:fill="FFFFFF"/>
        </w:rPr>
        <w:t xml:space="preserve">) </w:t>
      </w:r>
    </w:p>
    <w:p w:rsidR="00E74868" w:rsidRPr="009A3A96" w:rsidRDefault="00E74868" w:rsidP="00E74868">
      <w:pPr>
        <w:pStyle w:val="ListeParagraf"/>
        <w:numPr>
          <w:ilvl w:val="0"/>
          <w:numId w:val="18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</w:rPr>
      </w:pPr>
      <w:proofErr w:type="gramStart"/>
      <w:r w:rsidRPr="009A3A96">
        <w:rPr>
          <w:rFonts w:ascii="Arial" w:eastAsia="Times New Roman" w:hAnsi="Arial" w:cs="Arial"/>
          <w:b/>
          <w:bCs/>
          <w:color w:val="000000" w:themeColor="text1"/>
        </w:rPr>
        <w:t>Ürün  moleküler</w:t>
      </w:r>
      <w:proofErr w:type="gramEnd"/>
      <w:r w:rsidRPr="009A3A96">
        <w:rPr>
          <w:rFonts w:ascii="Arial" w:eastAsia="Times New Roman" w:hAnsi="Arial" w:cs="Arial"/>
          <w:b/>
          <w:bCs/>
          <w:color w:val="000000" w:themeColor="text1"/>
        </w:rPr>
        <w:t xml:space="preserve"> ağırlığı 1257.3, </w:t>
      </w:r>
      <w:proofErr w:type="spellStart"/>
      <w:r w:rsidRPr="009A3A96">
        <w:rPr>
          <w:rFonts w:ascii="Arial" w:eastAsia="Times New Roman" w:hAnsi="Arial" w:cs="Arial"/>
          <w:b/>
          <w:bCs/>
          <w:color w:val="000000" w:themeColor="text1"/>
        </w:rPr>
        <w:t>molecular</w:t>
      </w:r>
      <w:proofErr w:type="spellEnd"/>
      <w:r w:rsidRPr="009A3A96">
        <w:rPr>
          <w:rFonts w:ascii="Arial" w:eastAsia="Times New Roman" w:hAnsi="Arial" w:cs="Arial"/>
          <w:b/>
          <w:bCs/>
          <w:color w:val="000000" w:themeColor="text1"/>
        </w:rPr>
        <w:t xml:space="preserve"> </w:t>
      </w:r>
      <w:proofErr w:type="spellStart"/>
      <w:r w:rsidRPr="009A3A96">
        <w:rPr>
          <w:rFonts w:ascii="Arial" w:eastAsia="Times New Roman" w:hAnsi="Arial" w:cs="Arial"/>
          <w:b/>
          <w:bCs/>
          <w:color w:val="000000" w:themeColor="text1"/>
        </w:rPr>
        <w:t>formula</w:t>
      </w:r>
      <w:proofErr w:type="spellEnd"/>
      <w:r w:rsidRPr="009A3A96">
        <w:rPr>
          <w:rFonts w:ascii="Lucida Sans Unicode" w:hAnsi="Lucida Sans Unicode" w:cs="Lucida Sans Unicode"/>
          <w:color w:val="222222"/>
          <w:shd w:val="clear" w:color="auto" w:fill="FFFFFF"/>
        </w:rPr>
        <w:t xml:space="preserve"> </w:t>
      </w:r>
      <w:r w:rsidRPr="009A3A96">
        <w:rPr>
          <w:rFonts w:ascii="Arial" w:hAnsi="Arial" w:cs="Arial"/>
          <w:b/>
          <w:color w:val="222222"/>
          <w:shd w:val="clear" w:color="auto" w:fill="FFFFFF"/>
        </w:rPr>
        <w:t>C</w:t>
      </w:r>
      <w:r w:rsidRPr="009A3A96">
        <w:rPr>
          <w:rFonts w:ascii="Arial" w:hAnsi="Arial" w:cs="Arial"/>
          <w:b/>
          <w:color w:val="222222"/>
          <w:shd w:val="clear" w:color="auto" w:fill="FFFFFF"/>
          <w:vertAlign w:val="subscript"/>
        </w:rPr>
        <w:t>51</w:t>
      </w:r>
      <w:r w:rsidRPr="009A3A96">
        <w:rPr>
          <w:rFonts w:ascii="Arial" w:hAnsi="Arial" w:cs="Arial"/>
          <w:b/>
          <w:color w:val="222222"/>
          <w:shd w:val="clear" w:color="auto" w:fill="FFFFFF"/>
        </w:rPr>
        <w:t>H</w:t>
      </w:r>
      <w:r w:rsidRPr="009A3A96">
        <w:rPr>
          <w:rFonts w:ascii="Arial" w:hAnsi="Arial" w:cs="Arial"/>
          <w:b/>
          <w:color w:val="222222"/>
          <w:shd w:val="clear" w:color="auto" w:fill="FFFFFF"/>
          <w:vertAlign w:val="subscript"/>
        </w:rPr>
        <w:t>84</w:t>
      </w:r>
      <w:r w:rsidRPr="009A3A96">
        <w:rPr>
          <w:rFonts w:ascii="Arial" w:hAnsi="Arial" w:cs="Arial"/>
          <w:b/>
          <w:color w:val="222222"/>
          <w:shd w:val="clear" w:color="auto" w:fill="FFFFFF"/>
        </w:rPr>
        <w:t>N</w:t>
      </w:r>
      <w:r w:rsidRPr="009A3A96">
        <w:rPr>
          <w:rFonts w:ascii="Arial" w:hAnsi="Arial" w:cs="Arial"/>
          <w:b/>
          <w:color w:val="222222"/>
          <w:shd w:val="clear" w:color="auto" w:fill="FFFFFF"/>
          <w:vertAlign w:val="subscript"/>
        </w:rPr>
        <w:t>16</w:t>
      </w:r>
      <w:r w:rsidRPr="009A3A96">
        <w:rPr>
          <w:rFonts w:ascii="Arial" w:hAnsi="Arial" w:cs="Arial"/>
          <w:b/>
          <w:color w:val="222222"/>
          <w:shd w:val="clear" w:color="auto" w:fill="FFFFFF"/>
        </w:rPr>
        <w:t>O</w:t>
      </w:r>
      <w:r w:rsidRPr="009A3A96">
        <w:rPr>
          <w:rFonts w:ascii="Arial" w:hAnsi="Arial" w:cs="Arial"/>
          <w:b/>
          <w:color w:val="222222"/>
          <w:shd w:val="clear" w:color="auto" w:fill="FFFFFF"/>
          <w:vertAlign w:val="subscript"/>
        </w:rPr>
        <w:t>21</w:t>
      </w:r>
      <w:r w:rsidRPr="009A3A96">
        <w:rPr>
          <w:rFonts w:ascii="Arial" w:hAnsi="Arial" w:cs="Arial"/>
          <w:b/>
          <w:color w:val="222222"/>
          <w:shd w:val="clear" w:color="auto" w:fill="FFFFFF"/>
        </w:rPr>
        <w:t>•XC</w:t>
      </w:r>
      <w:r w:rsidRPr="009A3A96">
        <w:rPr>
          <w:rFonts w:ascii="Arial" w:hAnsi="Arial" w:cs="Arial"/>
          <w:b/>
          <w:color w:val="222222"/>
          <w:shd w:val="clear" w:color="auto" w:fill="FFFFFF"/>
          <w:vertAlign w:val="subscript"/>
        </w:rPr>
        <w:t>2</w:t>
      </w:r>
      <w:r w:rsidRPr="009A3A96">
        <w:rPr>
          <w:rFonts w:ascii="Arial" w:hAnsi="Arial" w:cs="Arial"/>
          <w:b/>
          <w:color w:val="222222"/>
          <w:shd w:val="clear" w:color="auto" w:fill="FFFFFF"/>
        </w:rPr>
        <w:t>H</w:t>
      </w:r>
      <w:r w:rsidRPr="009A3A96">
        <w:rPr>
          <w:rFonts w:ascii="Arial" w:hAnsi="Arial" w:cs="Arial"/>
          <w:b/>
          <w:color w:val="222222"/>
          <w:shd w:val="clear" w:color="auto" w:fill="FFFFFF"/>
          <w:vertAlign w:val="subscript"/>
        </w:rPr>
        <w:t>4</w:t>
      </w:r>
      <w:r w:rsidRPr="009A3A96">
        <w:rPr>
          <w:rFonts w:ascii="Arial" w:hAnsi="Arial" w:cs="Arial"/>
          <w:b/>
          <w:color w:val="222222"/>
          <w:shd w:val="clear" w:color="auto" w:fill="FFFFFF"/>
        </w:rPr>
        <w:t>O</w:t>
      </w:r>
      <w:r w:rsidRPr="009A3A96">
        <w:rPr>
          <w:rFonts w:ascii="Arial" w:hAnsi="Arial" w:cs="Arial"/>
          <w:b/>
          <w:color w:val="222222"/>
          <w:shd w:val="clear" w:color="auto" w:fill="FFFFFF"/>
          <w:vertAlign w:val="subscript"/>
        </w:rPr>
        <w:t xml:space="preserve">2, </w:t>
      </w:r>
      <w:r w:rsidRPr="009A3A96">
        <w:rPr>
          <w:rFonts w:ascii="Arial" w:eastAsia="Times New Roman" w:hAnsi="Arial" w:cs="Arial"/>
          <w:b/>
          <w:bCs/>
          <w:color w:val="000000" w:themeColor="text1"/>
        </w:rPr>
        <w:t xml:space="preserve"> olmalıdır.</w:t>
      </w:r>
    </w:p>
    <w:p w:rsidR="00E74868" w:rsidRPr="009A3A96" w:rsidRDefault="00E74868" w:rsidP="00E74868">
      <w:pPr>
        <w:pStyle w:val="ListeParagraf"/>
        <w:numPr>
          <w:ilvl w:val="0"/>
          <w:numId w:val="18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</w:rPr>
      </w:pPr>
      <w:r w:rsidRPr="009A3A96">
        <w:rPr>
          <w:rFonts w:ascii="Arial" w:eastAsia="Times New Roman" w:hAnsi="Arial" w:cs="Arial"/>
          <w:b/>
          <w:bCs/>
        </w:rPr>
        <w:t xml:space="preserve">Saflık derecesi </w:t>
      </w:r>
      <w:r w:rsidRPr="009A3A96">
        <w:rPr>
          <w:rFonts w:ascii="Arial" w:hAnsi="Arial" w:cs="Arial"/>
          <w:b/>
          <w:shd w:val="clear" w:color="auto" w:fill="FFFFFF"/>
        </w:rPr>
        <w:t>≥95% olmalıdır.</w:t>
      </w:r>
    </w:p>
    <w:p w:rsidR="00E74868" w:rsidRPr="009A3A96" w:rsidRDefault="00E74868" w:rsidP="00E74868">
      <w:pPr>
        <w:pStyle w:val="ListeParagraf"/>
        <w:numPr>
          <w:ilvl w:val="0"/>
          <w:numId w:val="18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</w:rPr>
      </w:pPr>
      <w:r w:rsidRPr="009A3A96">
        <w:rPr>
          <w:rFonts w:ascii="Arial" w:eastAsia="Times New Roman" w:hAnsi="Arial" w:cs="Arial"/>
          <w:b/>
          <w:bCs/>
          <w:color w:val="000000" w:themeColor="text1"/>
        </w:rPr>
        <w:t>Orijinal ambalajında 10 mg olarak bulunmalıdır.</w:t>
      </w:r>
    </w:p>
    <w:p w:rsidR="00E74868" w:rsidRPr="009A3A96" w:rsidRDefault="00E74868" w:rsidP="00E74868">
      <w:pPr>
        <w:pStyle w:val="ListeParagraf"/>
        <w:numPr>
          <w:ilvl w:val="0"/>
          <w:numId w:val="18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</w:rPr>
      </w:pPr>
      <w:r w:rsidRPr="009A3A96">
        <w:rPr>
          <w:rFonts w:ascii="Arial" w:eastAsia="Times New Roman" w:hAnsi="Arial" w:cs="Arial"/>
          <w:b/>
          <w:bCs/>
          <w:color w:val="000000" w:themeColor="text1"/>
        </w:rPr>
        <w:t xml:space="preserve">Etiketin üzerinde üretici firma bilgileri, LOT </w:t>
      </w:r>
      <w:proofErr w:type="spellStart"/>
      <w:r w:rsidRPr="009A3A96">
        <w:rPr>
          <w:rFonts w:ascii="Arial" w:eastAsia="Times New Roman" w:hAnsi="Arial" w:cs="Arial"/>
          <w:b/>
          <w:bCs/>
          <w:color w:val="000000" w:themeColor="text1"/>
        </w:rPr>
        <w:t>no</w:t>
      </w:r>
      <w:proofErr w:type="spellEnd"/>
      <w:r w:rsidRPr="009A3A96">
        <w:rPr>
          <w:rFonts w:ascii="Arial" w:eastAsia="Times New Roman" w:hAnsi="Arial" w:cs="Arial"/>
          <w:b/>
          <w:bCs/>
          <w:color w:val="000000" w:themeColor="text1"/>
        </w:rPr>
        <w:t>, son kullanma tarihi ve IVD işareti</w:t>
      </w:r>
    </w:p>
    <w:p w:rsidR="00E74868" w:rsidRPr="009A3A96" w:rsidRDefault="00E74868" w:rsidP="00E74868">
      <w:pPr>
        <w:pStyle w:val="ListeParagraf"/>
        <w:shd w:val="clear" w:color="auto" w:fill="FFFFFF"/>
        <w:spacing w:after="0" w:line="240" w:lineRule="auto"/>
        <w:ind w:left="1080"/>
        <w:rPr>
          <w:rFonts w:ascii="Arial" w:eastAsia="Times New Roman" w:hAnsi="Arial" w:cs="Arial"/>
          <w:b/>
          <w:bCs/>
          <w:color w:val="000000" w:themeColor="text1"/>
        </w:rPr>
      </w:pPr>
      <w:proofErr w:type="gramStart"/>
      <w:r w:rsidRPr="009A3A96">
        <w:rPr>
          <w:rFonts w:ascii="Arial" w:eastAsia="Times New Roman" w:hAnsi="Arial" w:cs="Arial"/>
          <w:b/>
          <w:bCs/>
          <w:color w:val="000000" w:themeColor="text1"/>
        </w:rPr>
        <w:t>bulunmalıdır</w:t>
      </w:r>
      <w:proofErr w:type="gramEnd"/>
      <w:r w:rsidRPr="009A3A96">
        <w:rPr>
          <w:rFonts w:ascii="Arial" w:eastAsia="Times New Roman" w:hAnsi="Arial" w:cs="Arial"/>
          <w:b/>
          <w:bCs/>
          <w:color w:val="000000" w:themeColor="text1"/>
        </w:rPr>
        <w:t>.</w:t>
      </w:r>
    </w:p>
    <w:p w:rsidR="00E74868" w:rsidRPr="009A3A96" w:rsidRDefault="00E74868" w:rsidP="00E74868">
      <w:pPr>
        <w:pStyle w:val="ListeParagraf"/>
        <w:numPr>
          <w:ilvl w:val="0"/>
          <w:numId w:val="18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</w:rPr>
      </w:pPr>
      <w:r w:rsidRPr="009A3A96">
        <w:rPr>
          <w:rFonts w:ascii="Arial" w:eastAsia="Times New Roman" w:hAnsi="Arial" w:cs="Arial"/>
          <w:b/>
          <w:bCs/>
          <w:color w:val="000000" w:themeColor="text1"/>
        </w:rPr>
        <w:t>Çalışmada kullanılacak özellik 34943 olmalıdır.</w:t>
      </w:r>
    </w:p>
    <w:p w:rsidR="00E74868" w:rsidRPr="009A3A96" w:rsidRDefault="00E74868" w:rsidP="00E74868">
      <w:pPr>
        <w:pStyle w:val="ListeParagraf"/>
        <w:numPr>
          <w:ilvl w:val="0"/>
          <w:numId w:val="18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</w:rPr>
      </w:pPr>
      <w:r w:rsidRPr="009A3A96">
        <w:rPr>
          <w:rFonts w:ascii="Arial" w:eastAsia="Times New Roman" w:hAnsi="Arial" w:cs="Arial"/>
          <w:b/>
          <w:bCs/>
          <w:color w:val="000000" w:themeColor="text1"/>
        </w:rPr>
        <w:t>-20°C’de saklanmalıdır.</w:t>
      </w:r>
    </w:p>
    <w:p w:rsidR="00E74868" w:rsidRPr="009A3A96" w:rsidRDefault="00E74868" w:rsidP="00E74868">
      <w:pPr>
        <w:pStyle w:val="ListeParagraf"/>
        <w:numPr>
          <w:ilvl w:val="0"/>
          <w:numId w:val="18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</w:rPr>
      </w:pPr>
      <w:r w:rsidRPr="009A3A96">
        <w:rPr>
          <w:rFonts w:ascii="Arial" w:eastAsia="Times New Roman" w:hAnsi="Arial" w:cs="Arial"/>
          <w:b/>
          <w:bCs/>
          <w:color w:val="000000" w:themeColor="text1"/>
        </w:rPr>
        <w:t>Laboratuvara teslim tarihinden itibaren en az bir yıl kullanım süresi olmalıdır.</w:t>
      </w:r>
    </w:p>
    <w:p w:rsidR="00E74868" w:rsidRPr="009A3A96" w:rsidRDefault="00E74868" w:rsidP="00E74868">
      <w:pPr>
        <w:pStyle w:val="ListeParagraf"/>
        <w:numPr>
          <w:ilvl w:val="0"/>
          <w:numId w:val="18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</w:rPr>
      </w:pPr>
      <w:r w:rsidRPr="009A3A96">
        <w:rPr>
          <w:rFonts w:ascii="Arial" w:eastAsia="Times New Roman" w:hAnsi="Arial" w:cs="Arial"/>
          <w:b/>
          <w:bCs/>
          <w:color w:val="000000" w:themeColor="text1"/>
        </w:rPr>
        <w:t xml:space="preserve">Numune ve </w:t>
      </w:r>
      <w:proofErr w:type="spellStart"/>
      <w:r w:rsidRPr="009A3A96">
        <w:rPr>
          <w:rFonts w:ascii="Arial" w:eastAsia="Times New Roman" w:hAnsi="Arial" w:cs="Arial"/>
          <w:b/>
          <w:bCs/>
          <w:color w:val="000000" w:themeColor="text1"/>
        </w:rPr>
        <w:t>datasheetler</w:t>
      </w:r>
      <w:proofErr w:type="spellEnd"/>
      <w:r w:rsidRPr="009A3A96">
        <w:rPr>
          <w:rFonts w:ascii="Arial" w:eastAsia="Times New Roman" w:hAnsi="Arial" w:cs="Arial"/>
          <w:b/>
          <w:bCs/>
          <w:color w:val="000000" w:themeColor="text1"/>
        </w:rPr>
        <w:t xml:space="preserve"> ihale öncesi verilecek, inceleme sonucunda karar verilecektir.</w:t>
      </w:r>
    </w:p>
    <w:p w:rsidR="00E74868" w:rsidRPr="009A3A96" w:rsidRDefault="00E74868" w:rsidP="00E74868">
      <w:pPr>
        <w:pStyle w:val="ListeParagraf"/>
        <w:shd w:val="clear" w:color="auto" w:fill="FFFFFF"/>
        <w:spacing w:after="0" w:line="240" w:lineRule="auto"/>
        <w:ind w:left="1080"/>
        <w:rPr>
          <w:rFonts w:ascii="Arial" w:eastAsia="Times New Roman" w:hAnsi="Arial" w:cs="Arial"/>
          <w:b/>
          <w:bCs/>
          <w:color w:val="000000" w:themeColor="text1"/>
        </w:rPr>
      </w:pPr>
      <w:proofErr w:type="spellStart"/>
      <w:r w:rsidRPr="009A3A96">
        <w:rPr>
          <w:rFonts w:ascii="Arial" w:eastAsia="Times New Roman" w:hAnsi="Arial" w:cs="Arial"/>
          <w:b/>
          <w:bCs/>
          <w:color w:val="000000" w:themeColor="text1"/>
        </w:rPr>
        <w:t>Datasheet</w:t>
      </w:r>
      <w:proofErr w:type="spellEnd"/>
      <w:r w:rsidRPr="009A3A96">
        <w:rPr>
          <w:rFonts w:ascii="Arial" w:eastAsia="Times New Roman" w:hAnsi="Arial" w:cs="Arial"/>
          <w:b/>
          <w:bCs/>
          <w:color w:val="000000" w:themeColor="text1"/>
        </w:rPr>
        <w:t xml:space="preserve"> ve numune teslim etmeyen firmalar değerlendirmeye alınmayacaktır.</w:t>
      </w:r>
    </w:p>
    <w:p w:rsidR="00E74868" w:rsidRPr="009A3A96" w:rsidRDefault="00E74868" w:rsidP="00E74868">
      <w:pPr>
        <w:pStyle w:val="ListeParagraf"/>
        <w:numPr>
          <w:ilvl w:val="0"/>
          <w:numId w:val="18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</w:rPr>
      </w:pPr>
      <w:r w:rsidRPr="009A3A96">
        <w:rPr>
          <w:rFonts w:ascii="Arial" w:eastAsia="Times New Roman" w:hAnsi="Arial" w:cs="Arial"/>
          <w:b/>
          <w:bCs/>
          <w:color w:val="000000" w:themeColor="text1"/>
        </w:rPr>
        <w:t>Teklifte malzemenin markası ve katalog numarası mutlaka belirtilmelidir.</w:t>
      </w:r>
    </w:p>
    <w:p w:rsidR="00E74868" w:rsidRPr="0014626C" w:rsidRDefault="00E74868" w:rsidP="00E74868">
      <w:pPr>
        <w:spacing w:before="100" w:beforeAutospacing="1" w:after="324" w:line="315" w:lineRule="atLeast"/>
        <w:rPr>
          <w:rFonts w:ascii="Arial" w:hAnsi="Arial" w:cs="Arial"/>
          <w:b/>
          <w:sz w:val="20"/>
          <w:szCs w:val="20"/>
        </w:rPr>
      </w:pPr>
    </w:p>
    <w:p w:rsidR="00E74868" w:rsidRPr="0014626C" w:rsidRDefault="00E74868" w:rsidP="00E74868">
      <w:pPr>
        <w:spacing w:before="100" w:beforeAutospacing="1" w:after="324" w:line="315" w:lineRule="atLeast"/>
        <w:rPr>
          <w:rFonts w:ascii="Arial" w:hAnsi="Arial" w:cs="Arial"/>
          <w:b/>
          <w:sz w:val="28"/>
          <w:szCs w:val="20"/>
        </w:rPr>
      </w:pPr>
    </w:p>
    <w:p w:rsidR="00E74868" w:rsidRPr="0014626C" w:rsidRDefault="00E74868" w:rsidP="00E74868">
      <w:pPr>
        <w:spacing w:before="100" w:beforeAutospacing="1" w:after="324" w:line="315" w:lineRule="atLeast"/>
        <w:rPr>
          <w:rFonts w:ascii="Arial" w:hAnsi="Arial" w:cs="Arial"/>
          <w:b/>
          <w:sz w:val="28"/>
          <w:szCs w:val="20"/>
        </w:rPr>
      </w:pPr>
    </w:p>
    <w:p w:rsidR="00E74868" w:rsidRDefault="00E74868" w:rsidP="00E74868"/>
    <w:p w:rsidR="00E74868" w:rsidRPr="00D828DF" w:rsidRDefault="00E74868" w:rsidP="00E748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8"/>
          <w:szCs w:val="28"/>
        </w:rPr>
      </w:pPr>
    </w:p>
    <w:p w:rsidR="00E74868" w:rsidRPr="00BD608A" w:rsidRDefault="00E74868" w:rsidP="00E74868">
      <w:pPr>
        <w:pStyle w:val="ListeParagraf"/>
        <w:rPr>
          <w:rFonts w:ascii="Arial" w:hAnsi="Arial" w:cs="Arial"/>
          <w:b/>
          <w:sz w:val="20"/>
          <w:szCs w:val="20"/>
        </w:rPr>
      </w:pPr>
    </w:p>
    <w:p w:rsidR="00E74868" w:rsidRPr="00BD608A" w:rsidRDefault="00E74868" w:rsidP="00E74868">
      <w:pPr>
        <w:rPr>
          <w:rFonts w:ascii="Arial" w:hAnsi="Arial" w:cs="Arial"/>
          <w:b/>
          <w:sz w:val="20"/>
          <w:szCs w:val="20"/>
        </w:rPr>
      </w:pPr>
    </w:p>
    <w:p w:rsidR="00101FE0" w:rsidRDefault="00101FE0"/>
    <w:sectPr w:rsidR="00101FE0" w:rsidSect="007A36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A2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654360"/>
    <w:multiLevelType w:val="hybridMultilevel"/>
    <w:tmpl w:val="37BEFA94"/>
    <w:lvl w:ilvl="0" w:tplc="C9AC8A5E">
      <w:start w:val="1"/>
      <w:numFmt w:val="decimal"/>
      <w:lvlText w:val="%1-"/>
      <w:lvlJc w:val="left"/>
      <w:pPr>
        <w:ind w:left="644" w:hanging="360"/>
      </w:pPr>
      <w:rPr>
        <w:rFonts w:eastAsiaTheme="minorHAnsi" w:hint="default"/>
        <w:color w:val="auto"/>
        <w:sz w:val="28"/>
        <w:szCs w:val="28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E6685A"/>
    <w:multiLevelType w:val="hybridMultilevel"/>
    <w:tmpl w:val="0CE04DD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A00BFD"/>
    <w:multiLevelType w:val="hybridMultilevel"/>
    <w:tmpl w:val="451A59D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9E1AE4"/>
    <w:multiLevelType w:val="multilevel"/>
    <w:tmpl w:val="AEC42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79B270B"/>
    <w:multiLevelType w:val="hybridMultilevel"/>
    <w:tmpl w:val="14F65E2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EE1F73"/>
    <w:multiLevelType w:val="hybridMultilevel"/>
    <w:tmpl w:val="7D7C823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E83B2C"/>
    <w:multiLevelType w:val="hybridMultilevel"/>
    <w:tmpl w:val="A378BA6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BA81956">
      <w:numFmt w:val="bullet"/>
      <w:lvlText w:val="•"/>
      <w:lvlJc w:val="left"/>
      <w:pPr>
        <w:ind w:left="1440" w:hanging="360"/>
      </w:pPr>
      <w:rPr>
        <w:rFonts w:ascii="Arial" w:eastAsiaTheme="minorEastAsia" w:hAnsi="Arial" w:cs="Arial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D61CE0"/>
    <w:multiLevelType w:val="hybridMultilevel"/>
    <w:tmpl w:val="BD6C4EE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3EA784">
      <w:start w:val="2"/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2250E7"/>
    <w:multiLevelType w:val="hybridMultilevel"/>
    <w:tmpl w:val="FAF8C35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AF40BE"/>
    <w:multiLevelType w:val="hybridMultilevel"/>
    <w:tmpl w:val="DED8A1D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D72486"/>
    <w:multiLevelType w:val="hybridMultilevel"/>
    <w:tmpl w:val="A78C399A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5DF30DA"/>
    <w:multiLevelType w:val="hybridMultilevel"/>
    <w:tmpl w:val="1918F59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C169BA"/>
    <w:multiLevelType w:val="hybridMultilevel"/>
    <w:tmpl w:val="C0867DEA"/>
    <w:lvl w:ilvl="0" w:tplc="041F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3" w15:restartNumberingAfterBreak="0">
    <w:nsid w:val="52750D4D"/>
    <w:multiLevelType w:val="hybridMultilevel"/>
    <w:tmpl w:val="EABCF60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35A3D07"/>
    <w:multiLevelType w:val="hybridMultilevel"/>
    <w:tmpl w:val="0122F72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ED52D3"/>
    <w:multiLevelType w:val="hybridMultilevel"/>
    <w:tmpl w:val="40B27DF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8231C26"/>
    <w:multiLevelType w:val="hybridMultilevel"/>
    <w:tmpl w:val="169A6D2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365B08"/>
    <w:multiLevelType w:val="hybridMultilevel"/>
    <w:tmpl w:val="D3B67434"/>
    <w:lvl w:ilvl="0" w:tplc="F25C523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13"/>
  </w:num>
  <w:num w:numId="4">
    <w:abstractNumId w:val="6"/>
  </w:num>
  <w:num w:numId="5">
    <w:abstractNumId w:val="4"/>
  </w:num>
  <w:num w:numId="6">
    <w:abstractNumId w:val="1"/>
  </w:num>
  <w:num w:numId="7">
    <w:abstractNumId w:val="12"/>
  </w:num>
  <w:num w:numId="8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  <w:num w:numId="10">
    <w:abstractNumId w:val="16"/>
  </w:num>
  <w:num w:numId="11">
    <w:abstractNumId w:val="11"/>
  </w:num>
  <w:num w:numId="12">
    <w:abstractNumId w:val="7"/>
  </w:num>
  <w:num w:numId="13">
    <w:abstractNumId w:val="9"/>
  </w:num>
  <w:num w:numId="14">
    <w:abstractNumId w:val="14"/>
  </w:num>
  <w:num w:numId="15">
    <w:abstractNumId w:val="17"/>
  </w:num>
  <w:num w:numId="16">
    <w:abstractNumId w:val="2"/>
  </w:num>
  <w:num w:numId="17">
    <w:abstractNumId w:val="3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4651"/>
    <w:rsid w:val="000C4651"/>
    <w:rsid w:val="00101FE0"/>
    <w:rsid w:val="00E74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AE060F9-6DE4-47FD-BE13-9CAC4B7E54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4868"/>
    <w:pPr>
      <w:spacing w:after="200" w:line="276" w:lineRule="auto"/>
    </w:pPr>
    <w:rPr>
      <w:rFonts w:eastAsiaTheme="minorEastAsia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E74868"/>
    <w:pPr>
      <w:ind w:left="720"/>
      <w:contextualSpacing/>
    </w:pPr>
  </w:style>
  <w:style w:type="character" w:styleId="Gl">
    <w:name w:val="Strong"/>
    <w:basedOn w:val="VarsaylanParagrafYazTipi"/>
    <w:uiPriority w:val="22"/>
    <w:qFormat/>
    <w:rsid w:val="00E74868"/>
    <w:rPr>
      <w:b/>
      <w:bCs/>
    </w:rPr>
  </w:style>
  <w:style w:type="paragraph" w:customStyle="1" w:styleId="Default">
    <w:name w:val="Default"/>
    <w:rsid w:val="00E74868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2638</Words>
  <Characters>15038</Characters>
  <Application>Microsoft Office Word</Application>
  <DocSecurity>0</DocSecurity>
  <Lines>125</Lines>
  <Paragraphs>35</Paragraphs>
  <ScaleCrop>false</ScaleCrop>
  <Company>NouS/TncTR</Company>
  <LinksUpToDate>false</LinksUpToDate>
  <CharactersWithSpaces>17641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2022-10-19T12:01:00Z</dcterms:created>
  <dcterms:modified xsi:type="dcterms:W3CDTF">2022-10-19T12:04:00Z</dcterms:modified>
</cp:coreProperties>
</file>