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6174" w:rsidRDefault="00ED6174" w:rsidP="00ED6174">
      <w:pPr>
        <w:ind w:left="785" w:hanging="360"/>
        <w:jc w:val="center"/>
        <w:rPr>
          <w:rFonts w:ascii="Arial" w:eastAsia="Times New Roman" w:hAnsi="Arial" w:cs="Arial"/>
          <w:b/>
        </w:rPr>
      </w:pPr>
      <w:r w:rsidRPr="008530F8">
        <w:rPr>
          <w:rFonts w:ascii="Arial" w:eastAsia="Times New Roman" w:hAnsi="Arial" w:cs="Arial"/>
          <w:b/>
        </w:rPr>
        <w:t>TEKNİK ŞARTNAME</w:t>
      </w:r>
    </w:p>
    <w:p w:rsidR="00ED6174" w:rsidRPr="008530F8" w:rsidRDefault="00ED6174" w:rsidP="00ED6174">
      <w:pPr>
        <w:ind w:left="785" w:hanging="360"/>
        <w:jc w:val="center"/>
        <w:rPr>
          <w:rFonts w:ascii="Arial" w:eastAsia="Times New Roman" w:hAnsi="Arial" w:cs="Arial"/>
          <w:b/>
        </w:rPr>
      </w:pP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Ürünlerin saflıkları, marka ve kodları teklifte belirtilmelidir.</w:t>
      </w:r>
    </w:p>
    <w:p w:rsidR="00ED6174" w:rsidRPr="008530F8" w:rsidRDefault="004F6066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Ürünlerin saf</w:t>
      </w:r>
      <w:r w:rsidR="00ED6174" w:rsidRPr="008530F8">
        <w:rPr>
          <w:rFonts w:ascii="Arial Narrow" w:hAnsi="Arial Narrow"/>
          <w:sz w:val="20"/>
          <w:szCs w:val="20"/>
        </w:rPr>
        <w:t xml:space="preserve">lıkları ve ambalajları en </w:t>
      </w:r>
      <w:r>
        <w:rPr>
          <w:rFonts w:ascii="Arial Narrow" w:hAnsi="Arial Narrow"/>
          <w:sz w:val="20"/>
          <w:szCs w:val="20"/>
        </w:rPr>
        <w:t xml:space="preserve">az </w:t>
      </w:r>
      <w:r w:rsidR="00ED6174" w:rsidRPr="008530F8">
        <w:rPr>
          <w:rFonts w:ascii="Arial Narrow" w:hAnsi="Arial Narrow"/>
          <w:sz w:val="20"/>
          <w:szCs w:val="20"/>
        </w:rPr>
        <w:t>aşağıdaki değerlerde olmalıdır.</w:t>
      </w: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Ürünlerin miadı en az iki yıl olmalıdır.</w:t>
      </w: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Ambalajları orijinal olmalıdır.</w:t>
      </w: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Teslimat 2-4 Hafta içinde gerçekleşmelidir.</w:t>
      </w:r>
    </w:p>
    <w:p w:rsidR="00ED6174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Soğuk malzemeler ambalaj üzerinde belirtilen koşullarda teslim edilmelidir.</w:t>
      </w:r>
    </w:p>
    <w:p w:rsidR="001473C4" w:rsidRPr="008530F8" w:rsidRDefault="001473C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Kimyasallar uzantısında yazan özellikleri birebir taşımalıdır. Farklı uzantılı olanlar değerlendirmeye alınmayacaktır.</w:t>
      </w:r>
    </w:p>
    <w:p w:rsidR="00ED6174" w:rsidRPr="008530F8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 w:rsidRPr="008530F8">
        <w:rPr>
          <w:rFonts w:ascii="Arial Narrow" w:hAnsi="Arial Narrow"/>
          <w:sz w:val="20"/>
          <w:szCs w:val="20"/>
        </w:rPr>
        <w:t>Sarf malzemelerin adetleri ve özellikleri şartnameye uygun teklifte belirtilmelidir.</w:t>
      </w:r>
    </w:p>
    <w:p w:rsidR="00ED6174" w:rsidRDefault="004F6066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Kargo ile teslimat kabul edilmeyecektir. Getirilen ürünler firma yetkilisi yanında kontrol edilerek, teslim alınacaktır.</w:t>
      </w:r>
    </w:p>
    <w:p w:rsidR="00254306" w:rsidRPr="008530F8" w:rsidRDefault="00254306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Teklif veren firmalar tüm kalemlere teklif vermek zorundadır. Toplam bedel üzerinden değerlendirme yapılacaktır.</w:t>
      </w:r>
    </w:p>
    <w:p w:rsidR="00C8474E" w:rsidRDefault="00C8474E"/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Tyrosinase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mushroom</w:t>
      </w:r>
      <w:proofErr w:type="spellEnd"/>
      <w:r>
        <w:t xml:space="preserve"> </w:t>
      </w:r>
      <w:proofErr w:type="spellStart"/>
      <w:r>
        <w:t>lyophilized</w:t>
      </w:r>
      <w:proofErr w:type="spellEnd"/>
      <w:r>
        <w:t xml:space="preserve"> </w:t>
      </w:r>
      <w:proofErr w:type="spellStart"/>
      <w:r>
        <w:t>powder</w:t>
      </w:r>
      <w:proofErr w:type="spellEnd"/>
      <w:r>
        <w:t xml:space="preserve">, </w:t>
      </w:r>
      <w:r w:rsidR="00721179">
        <w:t xml:space="preserve">≥1000 </w:t>
      </w:r>
      <w:proofErr w:type="spellStart"/>
      <w:r w:rsidR="00721179">
        <w:t>unit</w:t>
      </w:r>
      <w:proofErr w:type="spellEnd"/>
      <w:r w:rsidR="00721179">
        <w:t xml:space="preserve">/mg </w:t>
      </w:r>
      <w:proofErr w:type="spellStart"/>
      <w:r w:rsidR="00721179">
        <w:t>solid</w:t>
      </w:r>
      <w:proofErr w:type="spellEnd"/>
      <w:r w:rsidR="00721179">
        <w:t xml:space="preserve"> 25000 </w:t>
      </w:r>
      <w:proofErr w:type="spellStart"/>
      <w:r w:rsidR="00721179">
        <w:t>unıts</w:t>
      </w:r>
      <w:proofErr w:type="spellEnd"/>
      <w:r w:rsidR="0011245F">
        <w:t xml:space="preserve"> </w:t>
      </w:r>
      <w:proofErr w:type="spellStart"/>
      <w:r>
        <w:t>2Adet</w:t>
      </w:r>
      <w:proofErr w:type="spellEnd"/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Pipet Ucu, </w:t>
      </w:r>
      <w:proofErr w:type="spellStart"/>
      <w:r>
        <w:t>Eppendorf</w:t>
      </w:r>
      <w:proofErr w:type="spellEnd"/>
      <w:r>
        <w:t>, Sarı, 5-100 µl, 1000'lik Poşette 3Adet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Pipet Ucu Sarı, </w:t>
      </w:r>
      <w:proofErr w:type="spellStart"/>
      <w:r>
        <w:t>Eppendorf</w:t>
      </w:r>
      <w:proofErr w:type="spellEnd"/>
      <w:r>
        <w:t xml:space="preserve">, 0-200 </w:t>
      </w:r>
      <w:proofErr w:type="spellStart"/>
      <w:r>
        <w:t>Ul</w:t>
      </w:r>
      <w:proofErr w:type="spellEnd"/>
      <w:r>
        <w:t xml:space="preserve"> </w:t>
      </w:r>
      <w:proofErr w:type="spellStart"/>
      <w:r>
        <w:t>1000ad</w:t>
      </w:r>
      <w:proofErr w:type="spellEnd"/>
      <w:r>
        <w:t>./</w:t>
      </w:r>
      <w:proofErr w:type="spellStart"/>
      <w:r>
        <w:t>pkt</w:t>
      </w:r>
      <w:proofErr w:type="spellEnd"/>
      <w:r>
        <w:t>.</w:t>
      </w:r>
      <w:r>
        <w:tab/>
        <w:t>3Adet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Pipet Ucu, </w:t>
      </w:r>
      <w:proofErr w:type="spellStart"/>
      <w:r>
        <w:t>Eppendorf</w:t>
      </w:r>
      <w:proofErr w:type="spellEnd"/>
      <w:r>
        <w:t xml:space="preserve">, Mavi, 100-1000 µl </w:t>
      </w:r>
      <w:proofErr w:type="spellStart"/>
      <w:r>
        <w:t>500ad</w:t>
      </w:r>
      <w:proofErr w:type="spellEnd"/>
      <w:r>
        <w:t>/</w:t>
      </w:r>
      <w:proofErr w:type="spellStart"/>
      <w:r>
        <w:t>pk</w:t>
      </w:r>
      <w:proofErr w:type="spellEnd"/>
      <w:r>
        <w:t xml:space="preserve"> </w:t>
      </w:r>
      <w:proofErr w:type="spellStart"/>
      <w:r>
        <w:t>3Adet</w:t>
      </w:r>
      <w:proofErr w:type="spellEnd"/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Pipet Ucu, </w:t>
      </w:r>
      <w:proofErr w:type="spellStart"/>
      <w:r>
        <w:t>Eppendorf</w:t>
      </w:r>
      <w:proofErr w:type="spellEnd"/>
      <w:r>
        <w:t xml:space="preserve"> İçin, Şeffaf, </w:t>
      </w:r>
      <w:proofErr w:type="spellStart"/>
      <w:r>
        <w:t>0-5000µl</w:t>
      </w:r>
      <w:proofErr w:type="spellEnd"/>
      <w:r>
        <w:tab/>
        <w:t>3Adet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Duran Laboratuvar Şişesi GL 45, 250 ml</w:t>
      </w:r>
      <w:r>
        <w:tab/>
        <w:t>15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Duran Laboratuvar Şişesi GL 45 500 ml</w:t>
      </w:r>
      <w:r>
        <w:tab/>
        <w:t>15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Nitril</w:t>
      </w:r>
      <w:proofErr w:type="spellEnd"/>
      <w:r>
        <w:t xml:space="preserve"> Eldiven Pudrasız </w:t>
      </w:r>
      <w:proofErr w:type="spellStart"/>
      <w:r>
        <w:t>Nonsteril</w:t>
      </w:r>
      <w:proofErr w:type="spellEnd"/>
      <w:r>
        <w:t xml:space="preserve"> </w:t>
      </w:r>
      <w:proofErr w:type="spellStart"/>
      <w:r>
        <w:t>100ad</w:t>
      </w:r>
      <w:proofErr w:type="spellEnd"/>
      <w:r>
        <w:t>./</w:t>
      </w:r>
      <w:proofErr w:type="spellStart"/>
      <w:r>
        <w:t>pkt</w:t>
      </w:r>
      <w:proofErr w:type="spellEnd"/>
      <w:r>
        <w:t>. 15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Nitril</w:t>
      </w:r>
      <w:proofErr w:type="spellEnd"/>
      <w:r>
        <w:t xml:space="preserve"> Eldiven Pudrasız </w:t>
      </w:r>
      <w:proofErr w:type="spellStart"/>
      <w:r>
        <w:t>Nonsteril</w:t>
      </w:r>
      <w:proofErr w:type="spellEnd"/>
      <w:r>
        <w:t xml:space="preserve"> </w:t>
      </w:r>
      <w:proofErr w:type="spellStart"/>
      <w:r>
        <w:t>100ad</w:t>
      </w:r>
      <w:proofErr w:type="spellEnd"/>
      <w:r>
        <w:t>./</w:t>
      </w:r>
      <w:proofErr w:type="spellStart"/>
      <w:r>
        <w:t>pkt</w:t>
      </w:r>
      <w:proofErr w:type="spellEnd"/>
      <w:r>
        <w:t>. 10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TÜP 3.5 ML, 55 X 12 MM  ( 500 Ad/</w:t>
      </w:r>
      <w:proofErr w:type="spellStart"/>
      <w:r>
        <w:t>Pk</w:t>
      </w:r>
      <w:proofErr w:type="spellEnd"/>
      <w:r>
        <w:t>)</w:t>
      </w:r>
      <w:r>
        <w:tab/>
        <w:t>1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Tüp Sporu, "S" Şekilli, Plastik ABS, 13 mm, 50 Delikli, Pembe 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Falkon</w:t>
      </w:r>
      <w:proofErr w:type="spellEnd"/>
      <w:r>
        <w:t xml:space="preserve"> Tüp </w:t>
      </w:r>
      <w:proofErr w:type="spellStart"/>
      <w:r>
        <w:t>Centrifuge</w:t>
      </w:r>
      <w:proofErr w:type="spellEnd"/>
      <w:r>
        <w:t xml:space="preserve"> </w:t>
      </w:r>
      <w:proofErr w:type="spellStart"/>
      <w:r>
        <w:t>Tube</w:t>
      </w:r>
      <w:proofErr w:type="spellEnd"/>
      <w:r>
        <w:t xml:space="preserve"> </w:t>
      </w:r>
      <w:proofErr w:type="spellStart"/>
      <w:r>
        <w:t>Conical</w:t>
      </w:r>
      <w:proofErr w:type="spellEnd"/>
      <w:r>
        <w:t xml:space="preserve"> 50 ml Sterile DNASE-FRE </w:t>
      </w:r>
      <w:proofErr w:type="spellStart"/>
      <w:r w:rsidR="0011245F">
        <w:t>25ad</w:t>
      </w:r>
      <w:proofErr w:type="spellEnd"/>
      <w:r w:rsidR="0011245F">
        <w:t>/</w:t>
      </w:r>
      <w:proofErr w:type="spellStart"/>
      <w:r w:rsidR="0011245F">
        <w:t>pk</w:t>
      </w:r>
      <w:proofErr w:type="spellEnd"/>
      <w:r w:rsidR="0011245F">
        <w:t xml:space="preserve"> </w:t>
      </w:r>
      <w:r>
        <w:t>10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Falkon</w:t>
      </w:r>
      <w:proofErr w:type="spellEnd"/>
      <w:r>
        <w:t xml:space="preserve"> Tüp </w:t>
      </w:r>
      <w:proofErr w:type="spellStart"/>
      <w:r>
        <w:t>Centrifuge</w:t>
      </w:r>
      <w:proofErr w:type="spellEnd"/>
      <w:r>
        <w:t xml:space="preserve"> </w:t>
      </w:r>
      <w:proofErr w:type="spellStart"/>
      <w:r>
        <w:t>Tube</w:t>
      </w:r>
      <w:proofErr w:type="spellEnd"/>
      <w:r>
        <w:t xml:space="preserve"> </w:t>
      </w:r>
      <w:proofErr w:type="spellStart"/>
      <w:r>
        <w:t>Conical</w:t>
      </w:r>
      <w:proofErr w:type="spellEnd"/>
      <w:r>
        <w:t xml:space="preserve"> </w:t>
      </w:r>
      <w:r w:rsidR="0011245F">
        <w:t xml:space="preserve">15 ml Sterile DNASE-FRE </w:t>
      </w:r>
      <w:proofErr w:type="spellStart"/>
      <w:r w:rsidR="0011245F">
        <w:t>25ad</w:t>
      </w:r>
      <w:proofErr w:type="spellEnd"/>
      <w:r w:rsidR="0011245F">
        <w:t>/</w:t>
      </w:r>
      <w:proofErr w:type="spellStart"/>
      <w:r w:rsidR="0011245F">
        <w:t>pk</w:t>
      </w:r>
      <w:proofErr w:type="spellEnd"/>
      <w:r w:rsidR="0011245F">
        <w:t xml:space="preserve"> </w:t>
      </w:r>
      <w:r>
        <w:t>10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BEHER - CAM - KISA FORM 50 ML</w:t>
      </w:r>
      <w:r>
        <w:tab/>
        <w:t>5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BEHER - CAM - KISA FORM 100 ML</w:t>
      </w:r>
      <w:r>
        <w:tab/>
        <w:t>7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BEHER - CAM - KISA FORM 150 ML</w:t>
      </w:r>
      <w:r>
        <w:tab/>
        <w:t>5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BEHER - CAM - KISA FORM 250 ML</w:t>
      </w:r>
      <w:r>
        <w:tab/>
        <w:t>15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PARAFILM 38X100</w:t>
      </w:r>
      <w:r>
        <w:tab/>
        <w:t>10Adet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5 Adet Yüzde Yüz Pamuk Tülbent 85 cm x 85 cm</w:t>
      </w:r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Mezür - Uzun Form - Altıgen Tabanlı - A Kalite - Grup Sertifikalı - Skala Ölçüm Aralığı 0,2 ml - 10 ml</w:t>
      </w:r>
      <w:r>
        <w:tab/>
        <w:t>5 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Mezür - Uzun Form - Altıgen Tabanlı - A Kalite - Grup Sertifikalı - Skala Ölçüm Aralığı 0,5 ml - 25 ml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Mezür - Uzun Form - Altıgen Tabanlı - A Kalite - Grup Sertifikalı - Skala Ölçüm Aralığı 1 ml - 50 ml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Mezür - Uzun Form - Altıgen Tabanlı - A Kalite - Grup Sertifikalı - Skala Ölçüm Aralığı 1 ml - 100 ml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LDPE </w:t>
      </w:r>
      <w:proofErr w:type="spellStart"/>
      <w:r>
        <w:t>Piset</w:t>
      </w:r>
      <w:proofErr w:type="spellEnd"/>
      <w:r>
        <w:t>, Dar Bo</w:t>
      </w:r>
      <w:r w:rsidR="0011245F">
        <w:t>yunlu, 500 m</w:t>
      </w:r>
      <w:r>
        <w:t>l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Standart küvet, kapaklı, yuvarlak köşeli, </w:t>
      </w:r>
      <w:proofErr w:type="spellStart"/>
      <w:r>
        <w:t>quartz</w:t>
      </w:r>
      <w:proofErr w:type="spellEnd"/>
      <w:r>
        <w:t xml:space="preserve"> Cam 10 mm Işık Yollu, 3.50 ml Hacim </w:t>
      </w:r>
      <w:proofErr w:type="spellStart"/>
      <w:r>
        <w:t>2ad</w:t>
      </w:r>
      <w:proofErr w:type="spellEnd"/>
      <w:r>
        <w:t>./</w:t>
      </w:r>
      <w:proofErr w:type="spellStart"/>
      <w:r>
        <w:t>pkt</w:t>
      </w:r>
      <w:proofErr w:type="spellEnd"/>
      <w:r>
        <w:t>.</w:t>
      </w:r>
      <w:r>
        <w:tab/>
        <w:t>5</w:t>
      </w:r>
      <w:r w:rsidR="0011245F">
        <w:t xml:space="preserve"> </w:t>
      </w:r>
      <w:r>
        <w:t>Paket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MANYETİK </w:t>
      </w:r>
      <w:proofErr w:type="gramStart"/>
      <w:r>
        <w:t>BALIK  20</w:t>
      </w:r>
      <w:proofErr w:type="gramEnd"/>
      <w:r>
        <w:t xml:space="preserve"> x 6 mm, 30x6mm, 40x8mm, 50x8mm 1</w:t>
      </w:r>
      <w:r w:rsidR="0011245F">
        <w:t xml:space="preserve"> </w:t>
      </w:r>
      <w:r>
        <w:t>Set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Sıvı Elde Bula</w:t>
      </w:r>
      <w:r w:rsidR="00E47B1F">
        <w:t xml:space="preserve">şık Yıkama Deterjanı Limon 4 </w:t>
      </w:r>
      <w:proofErr w:type="gramStart"/>
      <w:r w:rsidR="00E47B1F">
        <w:t xml:space="preserve">kg  </w:t>
      </w:r>
      <w:r>
        <w:t>5</w:t>
      </w:r>
      <w:proofErr w:type="gramEnd"/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Tü</w:t>
      </w:r>
      <w:r w:rsidR="00E47B1F">
        <w:t xml:space="preserve">p Fırçası, 70x15 mm </w:t>
      </w:r>
      <w:r>
        <w:t>3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lastRenderedPageBreak/>
        <w:t>Cam Huni 120mm</w:t>
      </w:r>
      <w:r>
        <w:tab/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50X30</w:t>
      </w:r>
      <w:proofErr w:type="spellEnd"/>
      <w:r>
        <w:t xml:space="preserve"> Mm </w:t>
      </w:r>
      <w:proofErr w:type="spellStart"/>
      <w:r>
        <w:t>Eco</w:t>
      </w:r>
      <w:proofErr w:type="spellEnd"/>
      <w:r>
        <w:t xml:space="preserve"> Termal</w:t>
      </w:r>
      <w:r w:rsidR="00E47B1F">
        <w:t xml:space="preserve"> Etiket 1 </w:t>
      </w:r>
      <w:proofErr w:type="spellStart"/>
      <w:r w:rsidR="00E47B1F">
        <w:t>Li</w:t>
      </w:r>
      <w:proofErr w:type="spellEnd"/>
      <w:r w:rsidR="00E47B1F">
        <w:t xml:space="preserve"> </w:t>
      </w:r>
      <w:proofErr w:type="spellStart"/>
      <w:r w:rsidR="00E47B1F">
        <w:t>40Mm</w:t>
      </w:r>
      <w:proofErr w:type="spellEnd"/>
      <w:r w:rsidR="00E47B1F">
        <w:t xml:space="preserve"> Çap </w:t>
      </w:r>
      <w:proofErr w:type="spellStart"/>
      <w:r w:rsidR="00E47B1F">
        <w:t>1000'Li</w:t>
      </w:r>
      <w:proofErr w:type="spellEnd"/>
      <w:r w:rsidR="00E47B1F">
        <w:t xml:space="preserve"> </w:t>
      </w:r>
      <w:r>
        <w:t>5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SNAKESKIN </w:t>
      </w:r>
      <w:r w:rsidR="0011245F">
        <w:t>DIALYSIS TUBING, 3.5 K, 35 mm</w:t>
      </w:r>
      <w:r w:rsidR="00E47B1F">
        <w:t xml:space="preserve"> </w:t>
      </w:r>
      <w:r>
        <w:t>3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3-(3,4-</w:t>
      </w:r>
      <w:proofErr w:type="spellStart"/>
      <w:r>
        <w:t>Dihydroxyphenyl</w:t>
      </w:r>
      <w:proofErr w:type="spellEnd"/>
      <w:r>
        <w:t>)-L-</w:t>
      </w:r>
      <w:proofErr w:type="spellStart"/>
      <w:r>
        <w:t>alanine</w:t>
      </w:r>
      <w:proofErr w:type="spellEnd"/>
      <w:r>
        <w:t xml:space="preserve"> &gt;98.0%(T)(HPLC) 5GR</w:t>
      </w:r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Sodium</w:t>
      </w:r>
      <w:proofErr w:type="spellEnd"/>
      <w:r>
        <w:t xml:space="preserve"> </w:t>
      </w:r>
      <w:proofErr w:type="spellStart"/>
      <w:r>
        <w:t>Hydroxide</w:t>
      </w:r>
      <w:proofErr w:type="spellEnd"/>
      <w:r>
        <w:t xml:space="preserve"> </w:t>
      </w:r>
      <w:proofErr w:type="spellStart"/>
      <w:proofErr w:type="gramStart"/>
      <w:r>
        <w:t>Pellets</w:t>
      </w:r>
      <w:proofErr w:type="spellEnd"/>
      <w:r>
        <w:t xml:space="preserve"> ; </w:t>
      </w:r>
      <w:proofErr w:type="spellStart"/>
      <w:r>
        <w:t>Extra</w:t>
      </w:r>
      <w:proofErr w:type="spellEnd"/>
      <w:proofErr w:type="gramEnd"/>
      <w:r>
        <w:t xml:space="preserve"> </w:t>
      </w:r>
      <w:proofErr w:type="spellStart"/>
      <w:r>
        <w:t>pure</w:t>
      </w:r>
      <w:proofErr w:type="spellEnd"/>
      <w:r>
        <w:t xml:space="preserve"> 1KG</w:t>
      </w:r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Potassium</w:t>
      </w:r>
      <w:proofErr w:type="spellEnd"/>
      <w:r>
        <w:t xml:space="preserve"> </w:t>
      </w:r>
      <w:proofErr w:type="spellStart"/>
      <w:r>
        <w:t>Dihydrogen</w:t>
      </w:r>
      <w:proofErr w:type="spellEnd"/>
      <w:r>
        <w:t xml:space="preserve"> </w:t>
      </w:r>
      <w:proofErr w:type="spellStart"/>
      <w:proofErr w:type="gramStart"/>
      <w:r>
        <w:t>Phosphate</w:t>
      </w:r>
      <w:proofErr w:type="spellEnd"/>
      <w:r>
        <w:t xml:space="preserve"> ; ACS</w:t>
      </w:r>
      <w:proofErr w:type="gramEnd"/>
      <w:r>
        <w:t xml:space="preserve"> </w:t>
      </w:r>
      <w:proofErr w:type="spellStart"/>
      <w:r>
        <w:t>Reagent</w:t>
      </w:r>
      <w:proofErr w:type="spellEnd"/>
      <w:r>
        <w:t xml:space="preserve"> 1KG</w:t>
      </w:r>
      <w:r>
        <w:tab/>
        <w:t>3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Ammonium</w:t>
      </w:r>
      <w:proofErr w:type="spellEnd"/>
      <w:r>
        <w:t xml:space="preserve"> </w:t>
      </w:r>
      <w:proofErr w:type="spellStart"/>
      <w:r>
        <w:t>sulfate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EMSURE® </w:t>
      </w:r>
      <w:proofErr w:type="spellStart"/>
      <w:proofErr w:type="gramStart"/>
      <w:r>
        <w:t>ACS,ISO</w:t>
      </w:r>
      <w:proofErr w:type="gramEnd"/>
      <w:r>
        <w:t>,Reag</w:t>
      </w:r>
      <w:proofErr w:type="spellEnd"/>
      <w:r>
        <w:t xml:space="preserve">. </w:t>
      </w:r>
      <w:proofErr w:type="spellStart"/>
      <w:r>
        <w:t>Ph</w:t>
      </w:r>
      <w:proofErr w:type="spellEnd"/>
      <w:r>
        <w:t xml:space="preserve"> </w:t>
      </w:r>
      <w:proofErr w:type="spellStart"/>
      <w:r>
        <w:t>Eur</w:t>
      </w:r>
      <w:proofErr w:type="spellEnd"/>
      <w:r>
        <w:t xml:space="preserve"> </w:t>
      </w:r>
      <w:proofErr w:type="spellStart"/>
      <w:r>
        <w:t>1kg</w:t>
      </w:r>
      <w:proofErr w:type="spellEnd"/>
      <w:r>
        <w:tab/>
        <w:t>3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Tris</w:t>
      </w:r>
      <w:proofErr w:type="spellEnd"/>
      <w:r>
        <w:t xml:space="preserve"> </w:t>
      </w:r>
      <w:proofErr w:type="spellStart"/>
      <w:r>
        <w:t>hydrochloride</w:t>
      </w:r>
      <w:proofErr w:type="spellEnd"/>
      <w:r>
        <w:t xml:space="preserve">, </w:t>
      </w:r>
      <w:proofErr w:type="spellStart"/>
      <w:r>
        <w:t>DNase</w:t>
      </w:r>
      <w:proofErr w:type="spellEnd"/>
      <w:r>
        <w:t xml:space="preserve"> </w:t>
      </w:r>
      <w:proofErr w:type="spellStart"/>
      <w:r>
        <w:t>RNase</w:t>
      </w:r>
      <w:proofErr w:type="spellEnd"/>
      <w:r>
        <w:t xml:space="preserve"> </w:t>
      </w:r>
      <w:proofErr w:type="spellStart"/>
      <w:r>
        <w:t>protease</w:t>
      </w:r>
      <w:proofErr w:type="spellEnd"/>
      <w:r>
        <w:t xml:space="preserve"> </w:t>
      </w:r>
      <w:proofErr w:type="spellStart"/>
      <w:r>
        <w:t>fre</w:t>
      </w:r>
      <w:r w:rsidR="00721179">
        <w:t>e</w:t>
      </w:r>
      <w:proofErr w:type="spellEnd"/>
      <w:r w:rsidR="00721179">
        <w:t xml:space="preserve">, </w:t>
      </w:r>
      <w:proofErr w:type="spellStart"/>
      <w:r w:rsidR="00721179">
        <w:t>electrophoresis</w:t>
      </w:r>
      <w:proofErr w:type="spellEnd"/>
      <w:r w:rsidR="00721179">
        <w:t xml:space="preserve"> </w:t>
      </w:r>
      <w:proofErr w:type="spellStart"/>
      <w:r w:rsidR="00721179">
        <w:t>tested</w:t>
      </w:r>
      <w:proofErr w:type="spellEnd"/>
      <w:r w:rsidR="00721179">
        <w:t xml:space="preserve"> 500GR </w:t>
      </w:r>
      <w:r>
        <w:t>2</w:t>
      </w:r>
      <w:r w:rsidR="0011245F">
        <w:t xml:space="preserve"> </w:t>
      </w:r>
      <w:r>
        <w:t>Adet</w:t>
      </w:r>
    </w:p>
    <w:p w:rsidR="007A1D37" w:rsidRDefault="007A1D37" w:rsidP="00E47B1F">
      <w:pPr>
        <w:pStyle w:val="ListeParagraf"/>
        <w:numPr>
          <w:ilvl w:val="0"/>
          <w:numId w:val="2"/>
        </w:numPr>
      </w:pPr>
      <w:proofErr w:type="spellStart"/>
      <w:r>
        <w:t>Citric</w:t>
      </w:r>
      <w:proofErr w:type="spellEnd"/>
      <w:r>
        <w:t xml:space="preserve"> </w:t>
      </w:r>
      <w:proofErr w:type="spellStart"/>
      <w:r>
        <w:t>Acid</w:t>
      </w:r>
      <w:proofErr w:type="spellEnd"/>
      <w:r>
        <w:t xml:space="preserve"> </w:t>
      </w:r>
      <w:proofErr w:type="spellStart"/>
      <w:r>
        <w:t>Monohydrate</w:t>
      </w:r>
      <w:proofErr w:type="spellEnd"/>
      <w:r>
        <w:t xml:space="preserve"> </w:t>
      </w:r>
      <w:proofErr w:type="spellStart"/>
      <w:r w:rsidR="00E47B1F" w:rsidRPr="00E47B1F">
        <w:t>BioXtra</w:t>
      </w:r>
      <w:proofErr w:type="spellEnd"/>
      <w:r w:rsidR="00E47B1F" w:rsidRPr="00E47B1F">
        <w:t xml:space="preserve">, ≥99.5% </w:t>
      </w:r>
      <w:r w:rsidR="00E47B1F">
        <w:t xml:space="preserve"> </w:t>
      </w:r>
      <w:r>
        <w:t>1kg</w:t>
      </w:r>
      <w:r>
        <w:tab/>
        <w:t>1</w:t>
      </w:r>
      <w:r w:rsidR="0011245F">
        <w:t xml:space="preserve"> </w:t>
      </w:r>
      <w:r>
        <w:t>Adet</w:t>
      </w:r>
    </w:p>
    <w:p w:rsidR="007A1D37" w:rsidRDefault="001473C4" w:rsidP="007A1D37">
      <w:pPr>
        <w:pStyle w:val="ListeParagraf"/>
        <w:numPr>
          <w:ilvl w:val="0"/>
          <w:numId w:val="2"/>
        </w:numPr>
      </w:pPr>
      <w:proofErr w:type="spellStart"/>
      <w:r>
        <w:t>Glyphosate</w:t>
      </w:r>
      <w:proofErr w:type="spellEnd"/>
      <w:r>
        <w:t xml:space="preserve"> %96 </w:t>
      </w:r>
      <w:proofErr w:type="spellStart"/>
      <w:r>
        <w:t>1G</w:t>
      </w:r>
      <w:proofErr w:type="spellEnd"/>
      <w:r>
        <w:t xml:space="preserve"> </w:t>
      </w:r>
      <w:r w:rsidR="00823D64">
        <w:t>2</w:t>
      </w:r>
      <w:r w:rsidR="0011245F">
        <w:t xml:space="preserve"> </w:t>
      </w:r>
      <w:r w:rsidR="007A1D37"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Parathion-methyl</w:t>
      </w:r>
      <w:proofErr w:type="spellEnd"/>
      <w:r>
        <w:t xml:space="preserve"> PESTANAL®, </w:t>
      </w:r>
      <w:proofErr w:type="spellStart"/>
      <w:r>
        <w:t>analytical</w:t>
      </w:r>
      <w:proofErr w:type="spellEnd"/>
      <w:r>
        <w:t xml:space="preserve"> </w:t>
      </w:r>
      <w:proofErr w:type="spellStart"/>
      <w:r>
        <w:t>standard</w:t>
      </w:r>
      <w:proofErr w:type="spellEnd"/>
      <w:r>
        <w:t xml:space="preserve"> 100mg</w:t>
      </w:r>
      <w:r>
        <w:tab/>
        <w:t>4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pH</w:t>
      </w:r>
      <w:proofErr w:type="spellEnd"/>
      <w:r>
        <w:t xml:space="preserve"> Tampon Seti </w:t>
      </w:r>
      <w:proofErr w:type="spellStart"/>
      <w:r>
        <w:t>1L</w:t>
      </w:r>
      <w:proofErr w:type="spellEnd"/>
      <w:r>
        <w:t xml:space="preserve"> 4,7,10</w:t>
      </w:r>
      <w:r>
        <w:tab/>
        <w:t>1</w:t>
      </w:r>
      <w:r w:rsidR="0011245F">
        <w:t xml:space="preserve"> </w:t>
      </w:r>
      <w:r>
        <w:t>Set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3-</w:t>
      </w:r>
      <w:proofErr w:type="spellStart"/>
      <w:r>
        <w:t>Hydroxy</w:t>
      </w:r>
      <w:proofErr w:type="spellEnd"/>
      <w:r>
        <w:t>-L-</w:t>
      </w:r>
      <w:proofErr w:type="spellStart"/>
      <w:r>
        <w:t>Tyrosine</w:t>
      </w:r>
      <w:proofErr w:type="spellEnd"/>
      <w:r>
        <w:t xml:space="preserve"> %99 </w:t>
      </w:r>
      <w:proofErr w:type="spellStart"/>
      <w:r>
        <w:t>25gr</w:t>
      </w:r>
      <w:proofErr w:type="spellEnd"/>
      <w:r>
        <w:tab/>
        <w:t>1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 xml:space="preserve">Maske Ekstra </w:t>
      </w:r>
      <w:proofErr w:type="spellStart"/>
      <w:r>
        <w:t>Guard</w:t>
      </w:r>
      <w:proofErr w:type="spellEnd"/>
      <w:r>
        <w:t xml:space="preserve"> 4 Katlı </w:t>
      </w:r>
      <w:proofErr w:type="gramStart"/>
      <w:r>
        <w:t>Cerrahi  Siyah</w:t>
      </w:r>
      <w:proofErr w:type="gramEnd"/>
      <w:r>
        <w:t xml:space="preserve"> İp Lastik 50 Adet/Paket</w:t>
      </w:r>
      <w:r>
        <w:tab/>
        <w:t>20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Tiga</w:t>
      </w:r>
      <w:proofErr w:type="spellEnd"/>
      <w:r>
        <w:t xml:space="preserve"> </w:t>
      </w:r>
      <w:proofErr w:type="spellStart"/>
      <w:r>
        <w:t>Catiga</w:t>
      </w:r>
      <w:proofErr w:type="spellEnd"/>
      <w:r>
        <w:t xml:space="preserve"> CG-504 Boyun Askılı Dijital Kronometre</w:t>
      </w:r>
      <w:r>
        <w:tab/>
      </w:r>
      <w:r w:rsidR="0011245F">
        <w:t xml:space="preserve">    </w:t>
      </w:r>
      <w:r>
        <w:t>2</w:t>
      </w:r>
      <w:r w:rsidR="0011245F">
        <w:t xml:space="preserve"> </w:t>
      </w:r>
      <w:r>
        <w:t>Adet</w:t>
      </w:r>
    </w:p>
    <w:p w:rsidR="007A1D37" w:rsidRDefault="007A1D37" w:rsidP="00823D64">
      <w:pPr>
        <w:pStyle w:val="ListeParagraf"/>
        <w:numPr>
          <w:ilvl w:val="0"/>
          <w:numId w:val="2"/>
        </w:numPr>
      </w:pPr>
      <w:proofErr w:type="spellStart"/>
      <w:r>
        <w:t>Ammonium</w:t>
      </w:r>
      <w:proofErr w:type="spellEnd"/>
      <w:r>
        <w:t xml:space="preserve"> </w:t>
      </w:r>
      <w:proofErr w:type="spellStart"/>
      <w:proofErr w:type="gramStart"/>
      <w:r>
        <w:t>Persulfate</w:t>
      </w:r>
      <w:proofErr w:type="spellEnd"/>
      <w:r>
        <w:t xml:space="preserve">  </w:t>
      </w:r>
      <w:proofErr w:type="spellStart"/>
      <w:r w:rsidR="00823D64" w:rsidRPr="00823D64">
        <w:t>for</w:t>
      </w:r>
      <w:proofErr w:type="spellEnd"/>
      <w:proofErr w:type="gramEnd"/>
      <w:r w:rsidR="00823D64" w:rsidRPr="00823D64">
        <w:t xml:space="preserve"> </w:t>
      </w:r>
      <w:proofErr w:type="spellStart"/>
      <w:r w:rsidR="00823D64" w:rsidRPr="00823D64">
        <w:t>molecular</w:t>
      </w:r>
      <w:proofErr w:type="spellEnd"/>
      <w:r w:rsidR="00823D64" w:rsidRPr="00823D64">
        <w:t xml:space="preserve"> </w:t>
      </w:r>
      <w:proofErr w:type="spellStart"/>
      <w:r w:rsidR="00823D64" w:rsidRPr="00823D64">
        <w:t>biology</w:t>
      </w:r>
      <w:proofErr w:type="spellEnd"/>
      <w:r w:rsidR="00823D64" w:rsidRPr="00823D64">
        <w:t xml:space="preserve">, </w:t>
      </w:r>
      <w:proofErr w:type="spellStart"/>
      <w:r w:rsidR="00823D64" w:rsidRPr="00823D64">
        <w:t>suitable</w:t>
      </w:r>
      <w:proofErr w:type="spellEnd"/>
      <w:r w:rsidR="00823D64" w:rsidRPr="00823D64">
        <w:t xml:space="preserve"> </w:t>
      </w:r>
      <w:proofErr w:type="spellStart"/>
      <w:r w:rsidR="00823D64" w:rsidRPr="00823D64">
        <w:t>for</w:t>
      </w:r>
      <w:proofErr w:type="spellEnd"/>
      <w:r w:rsidR="00823D64" w:rsidRPr="00823D64">
        <w:t xml:space="preserve"> </w:t>
      </w:r>
      <w:proofErr w:type="spellStart"/>
      <w:r w:rsidR="00823D64" w:rsidRPr="00823D64">
        <w:t>electrophoresis</w:t>
      </w:r>
      <w:proofErr w:type="spellEnd"/>
      <w:r w:rsidR="00823D64" w:rsidRPr="00823D64">
        <w:t xml:space="preserve">, ≥98% </w:t>
      </w:r>
      <w:r w:rsidR="00823D64">
        <w:t>100gr</w:t>
      </w:r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N,N,N',N'-</w:t>
      </w:r>
      <w:proofErr w:type="spellStart"/>
      <w:r>
        <w:t>Tetramethylethylenediamine</w:t>
      </w:r>
      <w:proofErr w:type="spellEnd"/>
      <w:r>
        <w:t>, 99</w:t>
      </w:r>
      <w:r w:rsidR="001473C4">
        <w:t>,8</w:t>
      </w:r>
      <w:r>
        <w:t xml:space="preserve">%, </w:t>
      </w:r>
      <w:proofErr w:type="spellStart"/>
      <w:r>
        <w:t>for</w:t>
      </w:r>
      <w:proofErr w:type="spellEnd"/>
      <w:r>
        <w:t xml:space="preserve"> </w:t>
      </w:r>
      <w:proofErr w:type="spellStart"/>
      <w:r>
        <w:t>biochemistry</w:t>
      </w:r>
      <w:proofErr w:type="spellEnd"/>
      <w:r>
        <w:t xml:space="preserve">, </w:t>
      </w:r>
      <w:proofErr w:type="spellStart"/>
      <w:r>
        <w:t>For</w:t>
      </w:r>
      <w:proofErr w:type="spellEnd"/>
      <w:r>
        <w:t xml:space="preserve"> </w:t>
      </w:r>
      <w:proofErr w:type="spellStart"/>
      <w:r>
        <w:t>electrophoresis</w:t>
      </w:r>
      <w:proofErr w:type="spellEnd"/>
      <w:r>
        <w:t xml:space="preserve"> </w:t>
      </w:r>
      <w:proofErr w:type="spellStart"/>
      <w:r>
        <w:t>100gr</w:t>
      </w:r>
      <w:proofErr w:type="spellEnd"/>
      <w:r>
        <w:tab/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Acrylamide</w:t>
      </w:r>
      <w:proofErr w:type="spellEnd"/>
      <w:r>
        <w:t>, 99</w:t>
      </w:r>
      <w:r w:rsidR="001473C4">
        <w:t>,5</w:t>
      </w:r>
      <w:r>
        <w:t xml:space="preserve">%, </w:t>
      </w:r>
      <w:proofErr w:type="spellStart"/>
      <w:r>
        <w:t>for</w:t>
      </w:r>
      <w:proofErr w:type="spellEnd"/>
      <w:r>
        <w:t xml:space="preserve"> </w:t>
      </w:r>
      <w:proofErr w:type="spellStart"/>
      <w:r>
        <w:t>biochemistry</w:t>
      </w:r>
      <w:proofErr w:type="spellEnd"/>
      <w:r w:rsidR="001473C4">
        <w:t xml:space="preserve">, </w:t>
      </w:r>
      <w:proofErr w:type="spellStart"/>
      <w:r w:rsidR="001473C4">
        <w:t>electrophoresis</w:t>
      </w:r>
      <w:proofErr w:type="spellEnd"/>
      <w:r w:rsidR="001473C4">
        <w:t xml:space="preserve"> </w:t>
      </w:r>
      <w:proofErr w:type="spellStart"/>
      <w:r w:rsidR="001473C4">
        <w:t>grade</w:t>
      </w:r>
      <w:proofErr w:type="spellEnd"/>
      <w:r w:rsidR="001473C4">
        <w:t xml:space="preserve"> </w:t>
      </w:r>
      <w:proofErr w:type="spellStart"/>
      <w:proofErr w:type="gramStart"/>
      <w:r w:rsidR="001473C4">
        <w:t>500gr</w:t>
      </w:r>
      <w:proofErr w:type="spellEnd"/>
      <w:r w:rsidR="001473C4">
        <w:t xml:space="preserve">  1</w:t>
      </w:r>
      <w:proofErr w:type="gramEnd"/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r>
        <w:t>N,N'-</w:t>
      </w:r>
      <w:proofErr w:type="spellStart"/>
      <w:r>
        <w:t>M</w:t>
      </w:r>
      <w:r w:rsidR="001473C4">
        <w:t>ethy</w:t>
      </w:r>
      <w:r w:rsidR="00721179">
        <w:t>lene</w:t>
      </w:r>
      <w:proofErr w:type="spellEnd"/>
      <w:r w:rsidR="00721179">
        <w:t>-</w:t>
      </w:r>
      <w:proofErr w:type="spellStart"/>
      <w:r w:rsidR="00721179">
        <w:t>bis-acrylamide</w:t>
      </w:r>
      <w:proofErr w:type="spellEnd"/>
      <w:r w:rsidR="00721179">
        <w:t xml:space="preserve"> %99,5 </w:t>
      </w:r>
      <w:proofErr w:type="spellStart"/>
      <w:r w:rsidR="00721179">
        <w:t>100gr</w:t>
      </w:r>
      <w:proofErr w:type="spellEnd"/>
      <w:r w:rsidR="00721179">
        <w:t xml:space="preserve"> </w:t>
      </w:r>
      <w:r w:rsidR="001473C4">
        <w:t>2</w:t>
      </w:r>
      <w:r w:rsidR="0011245F">
        <w:t xml:space="preserve"> </w:t>
      </w:r>
      <w:r>
        <w:t>Adet</w:t>
      </w:r>
    </w:p>
    <w:p w:rsidR="007A1D37" w:rsidRDefault="007A1D37" w:rsidP="007A1D37">
      <w:pPr>
        <w:pStyle w:val="ListeParagraf"/>
        <w:numPr>
          <w:ilvl w:val="0"/>
          <w:numId w:val="2"/>
        </w:numPr>
      </w:pPr>
      <w:proofErr w:type="spellStart"/>
      <w:r>
        <w:t>Glycerol</w:t>
      </w:r>
      <w:proofErr w:type="spellEnd"/>
      <w:r>
        <w:t xml:space="preserve"> (</w:t>
      </w:r>
      <w:proofErr w:type="spellStart"/>
      <w:r>
        <w:t>vegetable</w:t>
      </w:r>
      <w:proofErr w:type="spellEnd"/>
      <w:r>
        <w:t xml:space="preserve"> </w:t>
      </w:r>
      <w:proofErr w:type="spellStart"/>
      <w:r>
        <w:t>origin</w:t>
      </w:r>
      <w:proofErr w:type="spellEnd"/>
      <w:r>
        <w:t xml:space="preserve">)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r w:rsidR="001473C4">
        <w:t xml:space="preserve">EMSURE® </w:t>
      </w:r>
      <w:proofErr w:type="spellStart"/>
      <w:proofErr w:type="gramStart"/>
      <w:r w:rsidR="001473C4">
        <w:t>ACS,Reag</w:t>
      </w:r>
      <w:proofErr w:type="spellEnd"/>
      <w:proofErr w:type="gramEnd"/>
      <w:r w:rsidR="001473C4">
        <w:t xml:space="preserve">. </w:t>
      </w:r>
      <w:proofErr w:type="spellStart"/>
      <w:r w:rsidR="001473C4">
        <w:t>Ph</w:t>
      </w:r>
      <w:proofErr w:type="spellEnd"/>
      <w:r w:rsidR="001473C4">
        <w:t xml:space="preserve"> </w:t>
      </w:r>
      <w:proofErr w:type="spellStart"/>
      <w:r w:rsidR="001473C4">
        <w:t>Eur</w:t>
      </w:r>
      <w:proofErr w:type="spellEnd"/>
      <w:r w:rsidR="001473C4">
        <w:t xml:space="preserve"> </w:t>
      </w:r>
      <w:proofErr w:type="spellStart"/>
      <w:r w:rsidR="001473C4">
        <w:t>2,5L</w:t>
      </w:r>
      <w:proofErr w:type="spellEnd"/>
      <w:r w:rsidR="0011245F">
        <w:t xml:space="preserve"> </w:t>
      </w:r>
      <w:r w:rsidR="001473C4">
        <w:t>1</w:t>
      </w:r>
      <w:r w:rsidR="0011245F">
        <w:t xml:space="preserve"> </w:t>
      </w:r>
      <w:r>
        <w:t>Adet</w:t>
      </w:r>
    </w:p>
    <w:p w:rsidR="00F60AAD" w:rsidRDefault="00F60AAD" w:rsidP="007A1D37">
      <w:pPr>
        <w:pStyle w:val="ListeParagraf"/>
        <w:numPr>
          <w:ilvl w:val="0"/>
          <w:numId w:val="2"/>
        </w:numPr>
      </w:pPr>
      <w:r>
        <w:t>Otomatik Pipetler aşağıdaki özellikleri kapsamalı:</w:t>
      </w:r>
    </w:p>
    <w:p w:rsidR="00F60AAD" w:rsidRDefault="00F60AAD" w:rsidP="00F60AAD">
      <w:pPr>
        <w:pStyle w:val="ListeParagraf"/>
      </w:pPr>
      <w:r>
        <w:t>1.</w:t>
      </w:r>
      <w:r>
        <w:tab/>
        <w:t xml:space="preserve">Pipet sürekli piston vuruşlu ve ayarlanabilir hacimli olacaktır. </w:t>
      </w:r>
    </w:p>
    <w:p w:rsidR="00F60AAD" w:rsidRDefault="00F60AAD" w:rsidP="00F60AAD">
      <w:pPr>
        <w:pStyle w:val="ListeParagraf"/>
      </w:pPr>
      <w:r>
        <w:t>2.</w:t>
      </w:r>
      <w:r>
        <w:tab/>
        <w:t xml:space="preserve">Pipet ergonomik </w:t>
      </w:r>
      <w:proofErr w:type="gramStart"/>
      <w:r>
        <w:t>dizayna</w:t>
      </w:r>
      <w:proofErr w:type="gramEnd"/>
      <w:r>
        <w:t xml:space="preserve"> sahip olmalı ve tek elle hacim ayarı yapılabilmelidir. Yüzeyi, pipetin ele tam olarak oturmasını sağlayan </w:t>
      </w:r>
      <w:proofErr w:type="gramStart"/>
      <w:r>
        <w:t>tırtıklı</w:t>
      </w:r>
      <w:proofErr w:type="gramEnd"/>
      <w:r>
        <w:t xml:space="preserve"> tipte olmalıdır. </w:t>
      </w:r>
    </w:p>
    <w:p w:rsidR="00F60AAD" w:rsidRDefault="00F60AAD" w:rsidP="00F60AAD">
      <w:pPr>
        <w:pStyle w:val="ListeParagraf"/>
      </w:pPr>
      <w:r>
        <w:t>3.</w:t>
      </w:r>
      <w:r>
        <w:tab/>
        <w:t xml:space="preserve">Pipetler organik çözücü ve kimyasallara dayanıklı bir materyalden yapılmış olmalıdır. </w:t>
      </w:r>
    </w:p>
    <w:p w:rsidR="00F60AAD" w:rsidRDefault="00F60AAD" w:rsidP="00F60AAD">
      <w:pPr>
        <w:pStyle w:val="ListeParagraf"/>
      </w:pPr>
      <w:r>
        <w:t>4.</w:t>
      </w:r>
      <w:r>
        <w:tab/>
        <w:t xml:space="preserve">Pipetler aşınmayı engelleyici, sürtünmeye ve kimyasallara dayanıklı seramik pistona sahip olmalıdır. </w:t>
      </w:r>
    </w:p>
    <w:p w:rsidR="00F60AAD" w:rsidRDefault="00F60AAD" w:rsidP="00F60AAD">
      <w:pPr>
        <w:pStyle w:val="ListeParagraf"/>
      </w:pPr>
      <w:r>
        <w:t>5.</w:t>
      </w:r>
      <w:r>
        <w:tab/>
        <w:t>İki kademeli kontrol butonuna sahip olacak pipetlerde;</w:t>
      </w:r>
    </w:p>
    <w:p w:rsidR="00F60AAD" w:rsidRDefault="00F60AAD" w:rsidP="00F60AAD">
      <w:pPr>
        <w:pStyle w:val="ListeParagraf"/>
      </w:pPr>
      <w:r>
        <w:t>1.</w:t>
      </w:r>
      <w:r>
        <w:tab/>
        <w:t>konumda istenilen hacimde sıvı çekilmeli ve dağıtılmalı</w:t>
      </w:r>
    </w:p>
    <w:p w:rsidR="00F60AAD" w:rsidRDefault="00F60AAD" w:rsidP="00F60AAD">
      <w:pPr>
        <w:pStyle w:val="ListeParagraf"/>
      </w:pPr>
      <w:r>
        <w:t>2.</w:t>
      </w:r>
      <w:r>
        <w:tab/>
        <w:t>konumda uçta kalan sıvı tamamen boşaltılmalıdır.</w:t>
      </w:r>
    </w:p>
    <w:p w:rsidR="00F60AAD" w:rsidRDefault="00F60AAD" w:rsidP="00F60AAD">
      <w:pPr>
        <w:pStyle w:val="ListeParagraf"/>
      </w:pPr>
      <w:r>
        <w:t>6.</w:t>
      </w:r>
      <w:r>
        <w:tab/>
        <w:t xml:space="preserve">Pipette istenen miktar, hacim butonunun çevrilmesi ile ayarlanmalı ve yukarıdan aşağıya doğru okunan hacim göstergesi 4 haneli, büyütme mercekli </w:t>
      </w:r>
      <w:proofErr w:type="spellStart"/>
      <w:r>
        <w:t>olamlı</w:t>
      </w:r>
      <w:proofErr w:type="spellEnd"/>
      <w:r>
        <w:t xml:space="preserve"> ve özellikle pipetleme sırasında görülebilmelidir. </w:t>
      </w:r>
    </w:p>
    <w:p w:rsidR="00F60AAD" w:rsidRDefault="00F60AAD" w:rsidP="00F60AAD">
      <w:pPr>
        <w:pStyle w:val="ListeParagraf"/>
      </w:pPr>
      <w:r>
        <w:t>7.</w:t>
      </w:r>
      <w:r>
        <w:tab/>
        <w:t xml:space="preserve">Pipetin kontrol butonu kullanılacak maksimum </w:t>
      </w:r>
      <w:proofErr w:type="spellStart"/>
      <w:r>
        <w:t>hacimi</w:t>
      </w:r>
      <w:proofErr w:type="spellEnd"/>
      <w:r>
        <w:t xml:space="preserve"> ve ucu belirtecek renkte olmalıdır. </w:t>
      </w:r>
    </w:p>
    <w:p w:rsidR="00F60AAD" w:rsidRDefault="00F60AAD" w:rsidP="00F60AAD">
      <w:pPr>
        <w:pStyle w:val="ListeParagraf"/>
      </w:pPr>
      <w:r>
        <w:t>8.</w:t>
      </w:r>
      <w:r>
        <w:tab/>
        <w:t xml:space="preserve">Pipette sıvı boşaltıldıktan sonra ayrı bir buton ile uç atımı sağlanmalıdır. </w:t>
      </w:r>
    </w:p>
    <w:p w:rsidR="00F60AAD" w:rsidRDefault="00F60AAD" w:rsidP="00F60AAD">
      <w:pPr>
        <w:pStyle w:val="ListeParagraf"/>
      </w:pPr>
      <w:r>
        <w:t>9.</w:t>
      </w:r>
      <w:r>
        <w:tab/>
        <w:t xml:space="preserve">Pipet kalibre edilebilir ve alt kısmı </w:t>
      </w:r>
      <w:proofErr w:type="spellStart"/>
      <w:r>
        <w:t>otoklavlanabilir</w:t>
      </w:r>
      <w:proofErr w:type="spellEnd"/>
      <w:r>
        <w:t xml:space="preserve"> (20 dakika; </w:t>
      </w:r>
      <w:proofErr w:type="spellStart"/>
      <w:r>
        <w:t>121°C</w:t>
      </w:r>
      <w:proofErr w:type="spellEnd"/>
      <w:r>
        <w:t xml:space="preserve">) olmalıdır. </w:t>
      </w:r>
    </w:p>
    <w:p w:rsidR="00F60AAD" w:rsidRDefault="00F60AAD" w:rsidP="00F60AAD">
      <w:pPr>
        <w:pStyle w:val="ListeParagraf"/>
      </w:pPr>
      <w:r>
        <w:t>10.</w:t>
      </w:r>
      <w:r>
        <w:tab/>
        <w:t xml:space="preserve">Pipet aşağıdaki hacimden oluşmalı ve hacim belirtilen miktarlarda arttırılabilmelidir. </w:t>
      </w:r>
    </w:p>
    <w:p w:rsidR="00F60AAD" w:rsidRDefault="00F60AAD" w:rsidP="00F60AAD">
      <w:pPr>
        <w:pStyle w:val="ListeParagraf"/>
      </w:pPr>
    </w:p>
    <w:p w:rsidR="00F60AAD" w:rsidRDefault="00F60AAD" w:rsidP="00F60AAD">
      <w:pPr>
        <w:pStyle w:val="ListeParagraf"/>
      </w:pPr>
      <w:r>
        <w:t>Çalışma aralıkları (µl)</w:t>
      </w:r>
      <w:r>
        <w:tab/>
      </w:r>
      <w:r>
        <w:tab/>
        <w:t>Artım Değerleri (µl)</w:t>
      </w:r>
    </w:p>
    <w:p w:rsidR="00F60AAD" w:rsidRPr="00F60AAD" w:rsidRDefault="00F60AAD" w:rsidP="00F60AAD">
      <w:pPr>
        <w:ind w:left="720"/>
        <w:rPr>
          <w:rFonts w:ascii="Tahoma" w:hAnsi="Tahoma" w:cs="Tahoma"/>
        </w:rPr>
      </w:pPr>
      <w:r>
        <w:tab/>
      </w:r>
      <w:r>
        <w:rPr>
          <w:rFonts w:ascii="Tahoma" w:hAnsi="Tahoma" w:cs="Tahoma"/>
        </w:rPr>
        <w:t>500-5000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0.5</w:t>
      </w:r>
      <w:proofErr w:type="gramEnd"/>
    </w:p>
    <w:p w:rsidR="00F60AAD" w:rsidRDefault="00F60AAD" w:rsidP="00F60AAD">
      <w:pPr>
        <w:ind w:left="720"/>
        <w:rPr>
          <w:rFonts w:ascii="Tahoma" w:hAnsi="Tahoma" w:cs="Tahoma"/>
        </w:rPr>
      </w:pPr>
      <w:r>
        <w:tab/>
      </w:r>
      <w:r>
        <w:rPr>
          <w:rFonts w:ascii="Tahoma" w:hAnsi="Tahoma" w:cs="Tahoma"/>
        </w:rPr>
        <w:t>20-200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0.2</w:t>
      </w:r>
      <w:proofErr w:type="gramEnd"/>
    </w:p>
    <w:p w:rsidR="00F60AAD" w:rsidRDefault="00FB300F" w:rsidP="00F60AAD">
      <w:pPr>
        <w:pStyle w:val="ListeParagraf"/>
      </w:pPr>
      <w:r>
        <w:rPr>
          <w:rFonts w:ascii="Tahoma" w:hAnsi="Tahoma" w:cs="Tahoma"/>
        </w:rPr>
        <w:tab/>
        <w:t>100-1000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</w:p>
    <w:p w:rsidR="00F60AAD" w:rsidRDefault="00F60AAD" w:rsidP="00F60AAD">
      <w:pPr>
        <w:pStyle w:val="ListeParagraf"/>
      </w:pPr>
      <w:r>
        <w:lastRenderedPageBreak/>
        <w:t>11.</w:t>
      </w:r>
      <w:r>
        <w:tab/>
        <w:t xml:space="preserve">Yukarıda belirtilen pipetlerin kabul edilebilir hata payları aşağıdaki gibidir. </w:t>
      </w:r>
    </w:p>
    <w:p w:rsidR="00F60AAD" w:rsidRDefault="00F60AAD" w:rsidP="00F60AAD">
      <w:pPr>
        <w:pStyle w:val="ListeParagraf"/>
      </w:pPr>
    </w:p>
    <w:p w:rsidR="00F60AAD" w:rsidRDefault="00F60AAD" w:rsidP="00F60AAD">
      <w:pPr>
        <w:pStyle w:val="ListeParagraf"/>
      </w:pPr>
      <w:r>
        <w:t>Çalışma aralıkları (µl)</w:t>
      </w:r>
      <w:r>
        <w:tab/>
        <w:t xml:space="preserve">    Hacim (µl)</w:t>
      </w:r>
      <w:r>
        <w:tab/>
      </w:r>
      <w:r>
        <w:tab/>
        <w:t xml:space="preserve">       Hata Payı</w:t>
      </w:r>
    </w:p>
    <w:p w:rsidR="00F60AAD" w:rsidRDefault="00F60AAD" w:rsidP="00F60AAD">
      <w:pPr>
        <w:ind w:left="720"/>
        <w:rPr>
          <w:rFonts w:ascii="Tahoma" w:hAnsi="Tahoma" w:cs="Tahoma"/>
        </w:rPr>
      </w:pPr>
      <w:r>
        <w:tab/>
      </w:r>
      <w:r>
        <w:rPr>
          <w:rFonts w:ascii="Tahoma" w:hAnsi="Tahoma" w:cs="Tahoma"/>
        </w:rPr>
        <w:t>500-5000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500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0,6%</w:t>
      </w:r>
    </w:p>
    <w:p w:rsidR="00F60AAD" w:rsidRDefault="00F60AAD" w:rsidP="00F60AAD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5000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0.15%</w:t>
      </w:r>
    </w:p>
    <w:p w:rsidR="00F60AAD" w:rsidRDefault="00F60AAD" w:rsidP="00F60AAD">
      <w:pPr>
        <w:pStyle w:val="ListeParagraf"/>
      </w:pPr>
      <w:r>
        <w:tab/>
      </w:r>
    </w:p>
    <w:p w:rsidR="00F60AAD" w:rsidRDefault="00F60AAD" w:rsidP="00F60AAD">
      <w:pPr>
        <w:ind w:left="720"/>
        <w:rPr>
          <w:rFonts w:ascii="Tahoma" w:hAnsi="Tahoma" w:cs="Tahoma"/>
        </w:rPr>
      </w:pPr>
      <w:r>
        <w:tab/>
      </w:r>
      <w:r>
        <w:rPr>
          <w:rFonts w:ascii="Tahoma" w:hAnsi="Tahoma" w:cs="Tahoma"/>
        </w:rPr>
        <w:t>20-200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0,7%</w:t>
      </w:r>
    </w:p>
    <w:p w:rsidR="00F60AAD" w:rsidRDefault="00F60AAD" w:rsidP="00F60AAD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200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0.2</w:t>
      </w:r>
      <w:proofErr w:type="gramEnd"/>
      <w:r>
        <w:rPr>
          <w:rFonts w:ascii="Tahoma" w:hAnsi="Tahoma" w:cs="Tahoma"/>
        </w:rPr>
        <w:t>%</w:t>
      </w:r>
    </w:p>
    <w:p w:rsidR="00F60AAD" w:rsidRDefault="00F60AAD" w:rsidP="00F60AAD">
      <w:pPr>
        <w:pStyle w:val="ListeParagraf"/>
      </w:pPr>
    </w:p>
    <w:p w:rsidR="00FB300F" w:rsidRDefault="00F60AAD" w:rsidP="00FB300F">
      <w:pPr>
        <w:ind w:left="720"/>
        <w:rPr>
          <w:rFonts w:ascii="Tahoma" w:hAnsi="Tahoma" w:cs="Tahoma"/>
        </w:rPr>
      </w:pPr>
      <w:r>
        <w:tab/>
      </w:r>
      <w:r w:rsidR="00FB300F">
        <w:rPr>
          <w:rFonts w:ascii="Tahoma" w:hAnsi="Tahoma" w:cs="Tahoma"/>
        </w:rPr>
        <w:t>100-1000</w:t>
      </w:r>
      <w:r w:rsidR="00FB300F">
        <w:rPr>
          <w:rFonts w:ascii="Tahoma" w:hAnsi="Tahoma" w:cs="Tahoma"/>
        </w:rPr>
        <w:tab/>
      </w:r>
      <w:r w:rsidR="00FB300F">
        <w:rPr>
          <w:rFonts w:ascii="Tahoma" w:hAnsi="Tahoma" w:cs="Tahoma"/>
        </w:rPr>
        <w:tab/>
      </w:r>
      <w:r w:rsidR="00FB300F">
        <w:rPr>
          <w:rFonts w:ascii="Tahoma" w:hAnsi="Tahoma" w:cs="Tahoma"/>
        </w:rPr>
        <w:tab/>
        <w:t>100</w:t>
      </w:r>
      <w:r w:rsidR="00FB300F">
        <w:rPr>
          <w:rFonts w:ascii="Tahoma" w:hAnsi="Tahoma" w:cs="Tahoma"/>
        </w:rPr>
        <w:tab/>
      </w:r>
      <w:r w:rsidR="00FB300F">
        <w:rPr>
          <w:rFonts w:ascii="Tahoma" w:hAnsi="Tahoma" w:cs="Tahoma"/>
        </w:rPr>
        <w:tab/>
      </w:r>
      <w:r w:rsidR="00FB300F">
        <w:rPr>
          <w:rFonts w:ascii="Tahoma" w:hAnsi="Tahoma" w:cs="Tahoma"/>
        </w:rPr>
        <w:tab/>
      </w:r>
      <w:proofErr w:type="gramStart"/>
      <w:r w:rsidR="00FB300F">
        <w:rPr>
          <w:rFonts w:ascii="Tahoma" w:hAnsi="Tahoma" w:cs="Tahoma"/>
        </w:rPr>
        <w:t>0.6</w:t>
      </w:r>
      <w:proofErr w:type="gramEnd"/>
      <w:r w:rsidR="00FB300F">
        <w:rPr>
          <w:rFonts w:ascii="Tahoma" w:hAnsi="Tahoma" w:cs="Tahoma"/>
        </w:rPr>
        <w:t>%</w:t>
      </w:r>
    </w:p>
    <w:p w:rsidR="00FB300F" w:rsidRDefault="00FB300F" w:rsidP="00FB300F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1000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0.2</w:t>
      </w:r>
      <w:proofErr w:type="gramEnd"/>
      <w:r>
        <w:rPr>
          <w:rFonts w:ascii="Tahoma" w:hAnsi="Tahoma" w:cs="Tahoma"/>
        </w:rPr>
        <w:t>%</w:t>
      </w:r>
      <w:r>
        <w:rPr>
          <w:rFonts w:ascii="Tahoma" w:hAnsi="Tahoma" w:cs="Tahoma"/>
        </w:rPr>
        <w:tab/>
      </w:r>
    </w:p>
    <w:p w:rsidR="00F60AAD" w:rsidRDefault="00F60AAD" w:rsidP="00F60AAD">
      <w:pPr>
        <w:pStyle w:val="ListeParagraf"/>
      </w:pPr>
      <w:r>
        <w:tab/>
      </w:r>
      <w:r>
        <w:tab/>
      </w:r>
      <w:r>
        <w:tab/>
      </w:r>
    </w:p>
    <w:p w:rsidR="00F60AAD" w:rsidRDefault="00F60AAD" w:rsidP="00F60AAD">
      <w:pPr>
        <w:pStyle w:val="ListeParagraf"/>
      </w:pPr>
      <w:r>
        <w:t>12.</w:t>
      </w:r>
      <w:r>
        <w:tab/>
        <w:t xml:space="preserve">Pipetlerin kontrol sertifikaları pipetlerle beraber verilmelidir. </w:t>
      </w:r>
    </w:p>
    <w:p w:rsidR="00F60AAD" w:rsidRDefault="00F60AAD" w:rsidP="00F60AAD">
      <w:pPr>
        <w:pStyle w:val="ListeParagraf"/>
      </w:pPr>
      <w:r>
        <w:t>13.</w:t>
      </w:r>
      <w:r>
        <w:tab/>
        <w:t xml:space="preserve">Önerilen cihazın ISO9001 sertifikası bulunmalı ve teklif eden firma TSE </w:t>
      </w:r>
      <w:proofErr w:type="spellStart"/>
      <w:r>
        <w:t>terafından</w:t>
      </w:r>
      <w:proofErr w:type="spellEnd"/>
      <w:r>
        <w:t xml:space="preserve"> onaylı teknik servis </w:t>
      </w:r>
      <w:proofErr w:type="spellStart"/>
      <w:r>
        <w:t>yeterlillik</w:t>
      </w:r>
      <w:proofErr w:type="spellEnd"/>
      <w:r>
        <w:t xml:space="preserve"> belgesine sahip olmalıdır. </w:t>
      </w:r>
    </w:p>
    <w:p w:rsidR="00C07BCB" w:rsidRDefault="00F60AAD" w:rsidP="00F60AAD">
      <w:pPr>
        <w:pStyle w:val="ListeParagraf"/>
      </w:pPr>
      <w:r>
        <w:t>14.</w:t>
      </w:r>
      <w:r>
        <w:tab/>
        <w:t xml:space="preserve">Pipetler fabrikasyon hatalarına karşı 1 (BİR) yıl garantili olmalıdır. </w:t>
      </w:r>
      <w:r w:rsidR="00721179">
        <w:t xml:space="preserve">500-5000 </w:t>
      </w:r>
      <w:proofErr w:type="spellStart"/>
      <w:r w:rsidR="00721179">
        <w:t>ul</w:t>
      </w:r>
      <w:proofErr w:type="spellEnd"/>
      <w:r w:rsidR="00721179">
        <w:t xml:space="preserve"> </w:t>
      </w:r>
      <w:proofErr w:type="gramStart"/>
      <w:r w:rsidR="00721179">
        <w:t>Ayarlanabilir</w:t>
      </w:r>
      <w:proofErr w:type="gramEnd"/>
      <w:r w:rsidR="0011245F">
        <w:t xml:space="preserve"> </w:t>
      </w:r>
      <w:r w:rsidR="001473C4">
        <w:t>1</w:t>
      </w:r>
      <w:r w:rsidR="0011245F">
        <w:t xml:space="preserve"> </w:t>
      </w:r>
      <w:r w:rsidR="007A1D37">
        <w:t>Adet</w:t>
      </w:r>
    </w:p>
    <w:p w:rsidR="004C347A" w:rsidRDefault="004C347A" w:rsidP="004C347A">
      <w:pPr>
        <w:pStyle w:val="ListeParagraf"/>
      </w:pPr>
    </w:p>
    <w:p w:rsidR="004C347A" w:rsidRDefault="004C347A" w:rsidP="004C347A">
      <w:r>
        <w:t xml:space="preserve">  İNKÜBATÖR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1. </w:t>
      </w:r>
      <w:r>
        <w:rPr>
          <w:sz w:val="23"/>
          <w:szCs w:val="23"/>
        </w:rPr>
        <w:t xml:space="preserve">Cihazın iç hacmi en az 53 litre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2. </w:t>
      </w:r>
      <w:r>
        <w:rPr>
          <w:sz w:val="23"/>
          <w:szCs w:val="23"/>
        </w:rPr>
        <w:t xml:space="preserve">Cihazın boş ağırlığı 43 kg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3. </w:t>
      </w:r>
      <w:r>
        <w:rPr>
          <w:sz w:val="23"/>
          <w:szCs w:val="23"/>
        </w:rPr>
        <w:t xml:space="preserve">Cihazın rafları en fazla 15 kg ağırlık taşıyabilmelidir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4. </w:t>
      </w:r>
      <w:r>
        <w:rPr>
          <w:sz w:val="23"/>
          <w:szCs w:val="23"/>
        </w:rPr>
        <w:t xml:space="preserve">Cihazın çalışma sıcaklığı ortam sıcaklığı+5°C/100 °C arasında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5. </w:t>
      </w:r>
      <w:r>
        <w:rPr>
          <w:sz w:val="23"/>
          <w:szCs w:val="23"/>
        </w:rPr>
        <w:t xml:space="preserve">Cihazın kapağı 30 </w:t>
      </w:r>
      <w:proofErr w:type="spellStart"/>
      <w:r>
        <w:rPr>
          <w:sz w:val="23"/>
          <w:szCs w:val="23"/>
        </w:rPr>
        <w:t>sn</w:t>
      </w:r>
      <w:proofErr w:type="spellEnd"/>
      <w:r>
        <w:rPr>
          <w:sz w:val="23"/>
          <w:szCs w:val="23"/>
        </w:rPr>
        <w:t xml:space="preserve"> kadar açık tutulduğunda 5 dakika içinde tekrar 37 °C’ye ulaşabilmelidir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6. </w:t>
      </w:r>
      <w:r>
        <w:rPr>
          <w:sz w:val="23"/>
          <w:szCs w:val="23"/>
        </w:rPr>
        <w:t xml:space="preserve">Cihaz 38 dakika içinde 37 °C’ye ulaşabilmelidir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7. </w:t>
      </w:r>
      <w:r>
        <w:rPr>
          <w:sz w:val="23"/>
          <w:szCs w:val="23"/>
        </w:rPr>
        <w:t xml:space="preserve">Cihazın 37°C’deki sıcaklık salınımı (düzensiz değişimi):+/-0.1°K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8. </w:t>
      </w:r>
      <w:r>
        <w:rPr>
          <w:sz w:val="23"/>
          <w:szCs w:val="23"/>
        </w:rPr>
        <w:t xml:space="preserve">Sıcaklık sapması +/- 0.5 °K civarında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9. </w:t>
      </w:r>
      <w:r>
        <w:rPr>
          <w:sz w:val="23"/>
          <w:szCs w:val="23"/>
        </w:rPr>
        <w:t xml:space="preserve">Cihazın iç boyutları </w:t>
      </w:r>
      <w:proofErr w:type="spellStart"/>
      <w:r>
        <w:rPr>
          <w:sz w:val="23"/>
          <w:szCs w:val="23"/>
        </w:rPr>
        <w:t>GxYxD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400x400x330</w:t>
      </w:r>
      <w:proofErr w:type="spellEnd"/>
      <w:r>
        <w:rPr>
          <w:sz w:val="23"/>
          <w:szCs w:val="23"/>
        </w:rPr>
        <w:t xml:space="preserve"> mm olmalıdır.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10. </w:t>
      </w:r>
      <w:r>
        <w:rPr>
          <w:sz w:val="23"/>
          <w:szCs w:val="23"/>
        </w:rPr>
        <w:t xml:space="preserve">Cihazın dış boyutları </w:t>
      </w:r>
      <w:proofErr w:type="spellStart"/>
      <w:r>
        <w:rPr>
          <w:sz w:val="23"/>
          <w:szCs w:val="23"/>
        </w:rPr>
        <w:t>GxYxD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635x320x575</w:t>
      </w:r>
      <w:proofErr w:type="spellEnd"/>
      <w:r>
        <w:rPr>
          <w:sz w:val="23"/>
          <w:szCs w:val="23"/>
        </w:rPr>
        <w:t xml:space="preserve"> mm olmalıdır </w:t>
      </w:r>
    </w:p>
    <w:p w:rsidR="004C347A" w:rsidRPr="003C5E1B" w:rsidRDefault="004C347A" w:rsidP="004C347A">
      <w:pPr>
        <w:pStyle w:val="Default"/>
        <w:spacing w:after="27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11. </w:t>
      </w:r>
      <w:r>
        <w:rPr>
          <w:sz w:val="23"/>
          <w:szCs w:val="23"/>
        </w:rPr>
        <w:t xml:space="preserve">Cihaz </w:t>
      </w:r>
      <w:proofErr w:type="spellStart"/>
      <w:r>
        <w:rPr>
          <w:sz w:val="23"/>
          <w:szCs w:val="23"/>
        </w:rPr>
        <w:t>mikroprosesör</w:t>
      </w:r>
      <w:proofErr w:type="spellEnd"/>
      <w:r>
        <w:rPr>
          <w:sz w:val="23"/>
          <w:szCs w:val="23"/>
        </w:rPr>
        <w:t xml:space="preserve"> kontrollü ve dijital göstergeli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12. </w:t>
      </w:r>
      <w:r>
        <w:rPr>
          <w:sz w:val="23"/>
          <w:szCs w:val="23"/>
        </w:rPr>
        <w:t xml:space="preserve">Cihazda 0-99 saat ayarlanabilir dijital gösterge bulunmalıdır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13. </w:t>
      </w:r>
      <w:r>
        <w:rPr>
          <w:sz w:val="23"/>
          <w:szCs w:val="23"/>
        </w:rPr>
        <w:t xml:space="preserve">Cihazın ısıtıcıları için bir hava ceketi olmalı ve ısıtıcılar cihazın duvarları ile temas etmeden ön ısıtma yapmalı ve bu sayede cihazın her tarafındaki ısı dağılımı aynı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14. </w:t>
      </w:r>
      <w:r>
        <w:rPr>
          <w:sz w:val="23"/>
          <w:szCs w:val="23"/>
        </w:rPr>
        <w:t xml:space="preserve">Cihaz RS 422 </w:t>
      </w:r>
      <w:proofErr w:type="spellStart"/>
      <w:r>
        <w:rPr>
          <w:sz w:val="23"/>
          <w:szCs w:val="23"/>
        </w:rPr>
        <w:t>arayüze</w:t>
      </w:r>
      <w:proofErr w:type="spellEnd"/>
      <w:r>
        <w:rPr>
          <w:sz w:val="23"/>
          <w:szCs w:val="23"/>
        </w:rPr>
        <w:t xml:space="preserve"> sahip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15. </w:t>
      </w:r>
      <w:r>
        <w:rPr>
          <w:sz w:val="23"/>
          <w:szCs w:val="23"/>
        </w:rPr>
        <w:t xml:space="preserve">Cihazın </w:t>
      </w:r>
      <w:proofErr w:type="gramStart"/>
      <w:r>
        <w:rPr>
          <w:sz w:val="23"/>
          <w:szCs w:val="23"/>
        </w:rPr>
        <w:t>nominal</w:t>
      </w:r>
      <w:proofErr w:type="gramEnd"/>
      <w:r>
        <w:rPr>
          <w:sz w:val="23"/>
          <w:szCs w:val="23"/>
        </w:rPr>
        <w:t xml:space="preserve"> gücü en az 400 </w:t>
      </w:r>
      <w:proofErr w:type="spellStart"/>
      <w:r>
        <w:rPr>
          <w:sz w:val="23"/>
          <w:szCs w:val="23"/>
        </w:rPr>
        <w:t>watt</w:t>
      </w:r>
      <w:proofErr w:type="spellEnd"/>
      <w:r>
        <w:rPr>
          <w:sz w:val="23"/>
          <w:szCs w:val="23"/>
        </w:rPr>
        <w:t xml:space="preserve">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16. </w:t>
      </w:r>
      <w:r>
        <w:rPr>
          <w:sz w:val="23"/>
          <w:szCs w:val="23"/>
        </w:rPr>
        <w:t xml:space="preserve">Cihazın iç kapısı cam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17. </w:t>
      </w:r>
      <w:r>
        <w:rPr>
          <w:sz w:val="23"/>
          <w:szCs w:val="23"/>
        </w:rPr>
        <w:t>Cihaz DIN 12880 kısım1 (class3.1)’a uygun ayarlanabilir emniyet termosta</w:t>
      </w:r>
      <w:r w:rsidR="00F60AAD">
        <w:rPr>
          <w:sz w:val="23"/>
          <w:szCs w:val="23"/>
        </w:rPr>
        <w:t>tlı olmalı ve görülebilir alarm</w:t>
      </w:r>
      <w:r>
        <w:rPr>
          <w:sz w:val="23"/>
          <w:szCs w:val="23"/>
        </w:rPr>
        <w:t xml:space="preserve">a sahip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18. </w:t>
      </w:r>
      <w:r>
        <w:rPr>
          <w:sz w:val="23"/>
          <w:szCs w:val="23"/>
        </w:rPr>
        <w:t>Cihaza 4 adet raf ta</w:t>
      </w:r>
      <w:r w:rsidR="00F60AAD">
        <w:rPr>
          <w:sz w:val="23"/>
          <w:szCs w:val="23"/>
        </w:rPr>
        <w:t>kılabilmeli ve cihazla beraber 4</w:t>
      </w:r>
      <w:r>
        <w:rPr>
          <w:sz w:val="23"/>
          <w:szCs w:val="23"/>
        </w:rPr>
        <w:t xml:space="preserve"> adet </w:t>
      </w:r>
      <w:r w:rsidR="00F60AAD">
        <w:rPr>
          <w:sz w:val="23"/>
          <w:szCs w:val="23"/>
        </w:rPr>
        <w:t xml:space="preserve">orijinal paslanmaz çelik </w:t>
      </w:r>
      <w:r>
        <w:rPr>
          <w:sz w:val="23"/>
          <w:szCs w:val="23"/>
        </w:rPr>
        <w:t>raf verilme</w:t>
      </w:r>
      <w:r w:rsidR="00F60AAD">
        <w:rPr>
          <w:sz w:val="23"/>
          <w:szCs w:val="23"/>
        </w:rPr>
        <w:t>lidir.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19. </w:t>
      </w:r>
      <w:r>
        <w:rPr>
          <w:sz w:val="23"/>
          <w:szCs w:val="23"/>
        </w:rPr>
        <w:t xml:space="preserve">Cihaz doğal havalandırmalı olmalıdır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20. </w:t>
      </w:r>
      <w:r>
        <w:rPr>
          <w:sz w:val="23"/>
          <w:szCs w:val="23"/>
        </w:rPr>
        <w:t xml:space="preserve">Cihaza </w:t>
      </w:r>
      <w:proofErr w:type="spellStart"/>
      <w:r>
        <w:rPr>
          <w:sz w:val="23"/>
          <w:szCs w:val="23"/>
        </w:rPr>
        <w:t>opsiyonel</w:t>
      </w:r>
      <w:proofErr w:type="spellEnd"/>
      <w:r>
        <w:rPr>
          <w:sz w:val="23"/>
          <w:szCs w:val="23"/>
        </w:rPr>
        <w:t xml:space="preserve"> olarak delikli raf takılabilmelidir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21. </w:t>
      </w:r>
      <w:r>
        <w:rPr>
          <w:sz w:val="23"/>
          <w:szCs w:val="23"/>
        </w:rPr>
        <w:t xml:space="preserve">Cihaza </w:t>
      </w:r>
      <w:proofErr w:type="spellStart"/>
      <w:r>
        <w:rPr>
          <w:sz w:val="23"/>
          <w:szCs w:val="23"/>
        </w:rPr>
        <w:t>opsiyonel</w:t>
      </w:r>
      <w:proofErr w:type="spellEnd"/>
      <w:r>
        <w:rPr>
          <w:sz w:val="23"/>
          <w:szCs w:val="23"/>
        </w:rPr>
        <w:t xml:space="preserve"> olarak kapı kilidi takılabilmelidir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22. </w:t>
      </w:r>
      <w:r>
        <w:rPr>
          <w:sz w:val="23"/>
          <w:szCs w:val="23"/>
        </w:rPr>
        <w:t xml:space="preserve">Cihaza </w:t>
      </w:r>
      <w:proofErr w:type="spellStart"/>
      <w:r>
        <w:rPr>
          <w:sz w:val="23"/>
          <w:szCs w:val="23"/>
        </w:rPr>
        <w:t>opsiyonel</w:t>
      </w:r>
      <w:proofErr w:type="spellEnd"/>
      <w:r>
        <w:rPr>
          <w:sz w:val="23"/>
          <w:szCs w:val="23"/>
        </w:rPr>
        <w:t xml:space="preserve"> aşırı ısınmalara karşı alarm sistemi takılabilmelidir </w:t>
      </w:r>
    </w:p>
    <w:p w:rsidR="004C347A" w:rsidRDefault="004C347A" w:rsidP="004C347A">
      <w:pPr>
        <w:pStyle w:val="Default"/>
        <w:spacing w:after="2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23. </w:t>
      </w:r>
      <w:r>
        <w:rPr>
          <w:sz w:val="23"/>
          <w:szCs w:val="23"/>
        </w:rPr>
        <w:t xml:space="preserve">Cihaza </w:t>
      </w:r>
      <w:proofErr w:type="spellStart"/>
      <w:r>
        <w:rPr>
          <w:sz w:val="23"/>
          <w:szCs w:val="23"/>
        </w:rPr>
        <w:t>opsiyonel</w:t>
      </w:r>
      <w:proofErr w:type="spellEnd"/>
      <w:r>
        <w:rPr>
          <w:sz w:val="23"/>
          <w:szCs w:val="23"/>
        </w:rPr>
        <w:t xml:space="preserve"> olarak PT 100 sıcaklık </w:t>
      </w:r>
      <w:proofErr w:type="spellStart"/>
      <w:r>
        <w:rPr>
          <w:sz w:val="23"/>
          <w:szCs w:val="23"/>
        </w:rPr>
        <w:t>sensörü</w:t>
      </w:r>
      <w:proofErr w:type="spellEnd"/>
      <w:r>
        <w:rPr>
          <w:sz w:val="23"/>
          <w:szCs w:val="23"/>
        </w:rPr>
        <w:t xml:space="preserve"> eklenebilmelidir </w:t>
      </w:r>
    </w:p>
    <w:p w:rsidR="004C347A" w:rsidRDefault="004C347A" w:rsidP="004C347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24. </w:t>
      </w:r>
      <w:r>
        <w:rPr>
          <w:sz w:val="23"/>
          <w:szCs w:val="23"/>
        </w:rPr>
        <w:t xml:space="preserve">Cihaz 220-230 </w:t>
      </w:r>
      <w:proofErr w:type="gramStart"/>
      <w:r>
        <w:rPr>
          <w:sz w:val="23"/>
          <w:szCs w:val="23"/>
        </w:rPr>
        <w:t>V ,50</w:t>
      </w:r>
      <w:proofErr w:type="gramEnd"/>
      <w:r>
        <w:rPr>
          <w:sz w:val="23"/>
          <w:szCs w:val="23"/>
        </w:rPr>
        <w:t xml:space="preserve">/60 Hz şehir şebeke cereyanı ile çalışmalıdır </w:t>
      </w:r>
    </w:p>
    <w:p w:rsidR="000336F6" w:rsidRDefault="000336F6" w:rsidP="004C347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25. Kargo ile teslimat kabul edilmeyecektir. Kurulum firma tarafından yapılacaktır. </w:t>
      </w:r>
    </w:p>
    <w:p w:rsidR="000336F6" w:rsidRDefault="000336F6" w:rsidP="004C347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26. Ürün kataloğu da teklifle birlikte sunulacaktır.</w:t>
      </w:r>
      <w:bookmarkStart w:id="0" w:name="_GoBack"/>
      <w:bookmarkEnd w:id="0"/>
    </w:p>
    <w:p w:rsidR="004C347A" w:rsidRDefault="004C347A" w:rsidP="004C347A"/>
    <w:p w:rsidR="004C347A" w:rsidRDefault="004C347A" w:rsidP="004C347A">
      <w:pPr>
        <w:pStyle w:val="ListeParagraf"/>
      </w:pPr>
    </w:p>
    <w:sectPr w:rsidR="004C34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A2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CA1E35"/>
    <w:multiLevelType w:val="hybridMultilevel"/>
    <w:tmpl w:val="37DC6A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4D5876"/>
    <w:multiLevelType w:val="hybridMultilevel"/>
    <w:tmpl w:val="C5607C1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B48"/>
    <w:rsid w:val="000336F6"/>
    <w:rsid w:val="000F04F9"/>
    <w:rsid w:val="0011245F"/>
    <w:rsid w:val="001473C4"/>
    <w:rsid w:val="001704FB"/>
    <w:rsid w:val="001D3B48"/>
    <w:rsid w:val="00213897"/>
    <w:rsid w:val="00216AC8"/>
    <w:rsid w:val="00254306"/>
    <w:rsid w:val="002A2639"/>
    <w:rsid w:val="004A29CC"/>
    <w:rsid w:val="004C347A"/>
    <w:rsid w:val="004F6066"/>
    <w:rsid w:val="00721179"/>
    <w:rsid w:val="007A1D37"/>
    <w:rsid w:val="00823D64"/>
    <w:rsid w:val="00861B23"/>
    <w:rsid w:val="00C07BCB"/>
    <w:rsid w:val="00C8474E"/>
    <w:rsid w:val="00CF1D60"/>
    <w:rsid w:val="00D53586"/>
    <w:rsid w:val="00E47B1F"/>
    <w:rsid w:val="00ED6174"/>
    <w:rsid w:val="00F60AAD"/>
    <w:rsid w:val="00FB3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6174"/>
    <w:pPr>
      <w:spacing w:after="0" w:line="240" w:lineRule="auto"/>
    </w:pPr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D6174"/>
    <w:pPr>
      <w:ind w:left="720"/>
      <w:contextualSpacing/>
    </w:pPr>
  </w:style>
  <w:style w:type="paragraph" w:customStyle="1" w:styleId="Default">
    <w:name w:val="Default"/>
    <w:rsid w:val="004C34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6174"/>
    <w:pPr>
      <w:spacing w:after="0" w:line="240" w:lineRule="auto"/>
    </w:pPr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D6174"/>
    <w:pPr>
      <w:ind w:left="720"/>
      <w:contextualSpacing/>
    </w:pPr>
  </w:style>
  <w:style w:type="paragraph" w:customStyle="1" w:styleId="Default">
    <w:name w:val="Default"/>
    <w:rsid w:val="004C34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98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0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0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1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60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1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379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69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99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1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4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1103</Words>
  <Characters>6292</Characters>
  <Application>Microsoft Office Word</Application>
  <DocSecurity>0</DocSecurity>
  <Lines>52</Lines>
  <Paragraphs>14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Filiz Türkölmez</dc:creator>
  <cp:lastModifiedBy>Filiz Türkölmez</cp:lastModifiedBy>
  <cp:revision>3</cp:revision>
  <cp:lastPrinted>2022-08-24T13:02:00Z</cp:lastPrinted>
  <dcterms:created xsi:type="dcterms:W3CDTF">2022-08-31T14:27:00Z</dcterms:created>
  <dcterms:modified xsi:type="dcterms:W3CDTF">2022-10-21T07:46:00Z</dcterms:modified>
</cp:coreProperties>
</file>