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3B30" w:rsidRPr="0072713D" w:rsidRDefault="00EA3B30" w:rsidP="00EA3B30">
      <w:pPr>
        <w:spacing w:before="120" w:after="12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2713D">
        <w:rPr>
          <w:rFonts w:ascii="Times New Roman" w:hAnsi="Times New Roman" w:cs="Times New Roman"/>
          <w:b/>
          <w:bCs/>
          <w:sz w:val="24"/>
          <w:szCs w:val="24"/>
        </w:rPr>
        <w:t>Formaldehit</w:t>
      </w:r>
    </w:p>
    <w:p w:rsidR="00EA3B30" w:rsidRPr="0072713D" w:rsidRDefault="00EA3B30" w:rsidP="00EA3B30">
      <w:pPr>
        <w:pStyle w:val="ListeParagraf"/>
        <w:numPr>
          <w:ilvl w:val="0"/>
          <w:numId w:val="1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 xml:space="preserve">Sıvı olmalıdır. </w:t>
      </w:r>
    </w:p>
    <w:p w:rsidR="00EA3B30" w:rsidRPr="0072713D" w:rsidRDefault="00EA3B30" w:rsidP="00EA3B30">
      <w:pPr>
        <w:pStyle w:val="ListeParagraf"/>
        <w:numPr>
          <w:ilvl w:val="0"/>
          <w:numId w:val="1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>Kimyasal formülü CH</w:t>
      </w:r>
      <w:r w:rsidRPr="0072713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2713D">
        <w:rPr>
          <w:rFonts w:ascii="Times New Roman" w:hAnsi="Times New Roman" w:cs="Times New Roman"/>
          <w:sz w:val="24"/>
          <w:szCs w:val="24"/>
        </w:rPr>
        <w:t>O, CAS numarası (50-00-0) ve molekül ağırlığı 30,03 olmalıdır.</w:t>
      </w:r>
    </w:p>
    <w:p w:rsidR="00EA3B30" w:rsidRPr="0072713D" w:rsidRDefault="00EA3B30" w:rsidP="00EA3B30">
      <w:pPr>
        <w:pStyle w:val="ListeParagraf"/>
        <w:numPr>
          <w:ilvl w:val="0"/>
          <w:numId w:val="1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>Özgül ağırlığı 1.07-1.09 gr/cm</w:t>
      </w:r>
      <w:r w:rsidRPr="0072713D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72713D">
        <w:rPr>
          <w:rFonts w:ascii="Times New Roman" w:hAnsi="Times New Roman" w:cs="Times New Roman"/>
          <w:sz w:val="24"/>
          <w:szCs w:val="24"/>
        </w:rPr>
        <w:t xml:space="preserve"> (20 C'de) olmalıdır.</w:t>
      </w:r>
    </w:p>
    <w:p w:rsidR="00EA3B30" w:rsidRPr="0072713D" w:rsidRDefault="00EA3B30" w:rsidP="00EA3B30">
      <w:pPr>
        <w:pStyle w:val="ListeParagraf"/>
        <w:numPr>
          <w:ilvl w:val="0"/>
          <w:numId w:val="1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>Malzeme orijinal ambalajında verilmelidir.</w:t>
      </w:r>
    </w:p>
    <w:p w:rsidR="00EA3B30" w:rsidRPr="0072713D" w:rsidRDefault="00EA3B30" w:rsidP="00EA3B30">
      <w:pPr>
        <w:pStyle w:val="ListeParagraf"/>
        <w:numPr>
          <w:ilvl w:val="0"/>
          <w:numId w:val="1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>Suda çözünmeli, tortu içermemelidir.</w:t>
      </w:r>
    </w:p>
    <w:p w:rsidR="00EA3B30" w:rsidRPr="0072713D" w:rsidRDefault="00EA3B30" w:rsidP="00EA3B30">
      <w:pPr>
        <w:pStyle w:val="ListeParagraf"/>
        <w:numPr>
          <w:ilvl w:val="0"/>
          <w:numId w:val="1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>En az %37 saflıkta olmalıdır.</w:t>
      </w:r>
    </w:p>
    <w:p w:rsidR="00EA3B30" w:rsidRPr="0072713D" w:rsidRDefault="00EA3B30" w:rsidP="00EA3B30">
      <w:pPr>
        <w:pStyle w:val="ListeParagraf"/>
        <w:numPr>
          <w:ilvl w:val="0"/>
          <w:numId w:val="1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 xml:space="preserve">Histolojik inceleme amacıyla </w:t>
      </w:r>
      <w:proofErr w:type="spellStart"/>
      <w:r w:rsidRPr="0072713D">
        <w:rPr>
          <w:rFonts w:ascii="Times New Roman" w:hAnsi="Times New Roman" w:cs="Times New Roman"/>
          <w:sz w:val="24"/>
          <w:szCs w:val="24"/>
        </w:rPr>
        <w:t>fiksatif</w:t>
      </w:r>
      <w:proofErr w:type="spellEnd"/>
      <w:r w:rsidRPr="0072713D">
        <w:rPr>
          <w:rFonts w:ascii="Times New Roman" w:hAnsi="Times New Roman" w:cs="Times New Roman"/>
          <w:sz w:val="24"/>
          <w:szCs w:val="24"/>
        </w:rPr>
        <w:t xml:space="preserve"> olarak üretilmiş olmalıdır. </w:t>
      </w:r>
    </w:p>
    <w:p w:rsidR="00EA3B30" w:rsidRPr="0072713D" w:rsidRDefault="00EA3B30" w:rsidP="00EA3B30">
      <w:pPr>
        <w:pStyle w:val="ListeParagraf"/>
        <w:numPr>
          <w:ilvl w:val="0"/>
          <w:numId w:val="1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>Teslim tarihinden itibaren iki yıl kullanım ömrüne sahip olmalıdır.</w:t>
      </w:r>
    </w:p>
    <w:p w:rsidR="00EA3B30" w:rsidRPr="0072713D" w:rsidRDefault="00EA3B30" w:rsidP="00EA3B30">
      <w:pPr>
        <w:pStyle w:val="ListeParagraf"/>
        <w:numPr>
          <w:ilvl w:val="0"/>
          <w:numId w:val="1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 xml:space="preserve">Gerekli deneysel sonuçlar alınmadığı </w:t>
      </w:r>
      <w:proofErr w:type="gramStart"/>
      <w:r w:rsidRPr="0072713D">
        <w:rPr>
          <w:rFonts w:ascii="Times New Roman" w:hAnsi="Times New Roman" w:cs="Times New Roman"/>
          <w:sz w:val="24"/>
          <w:szCs w:val="24"/>
        </w:rPr>
        <w:t>taktirde</w:t>
      </w:r>
      <w:proofErr w:type="gramEnd"/>
      <w:r w:rsidRPr="0072713D">
        <w:rPr>
          <w:rFonts w:ascii="Times New Roman" w:hAnsi="Times New Roman" w:cs="Times New Roman"/>
          <w:sz w:val="24"/>
          <w:szCs w:val="24"/>
        </w:rPr>
        <w:t xml:space="preserve"> satıcı firma teknik destekte bulunmalıdır.</w:t>
      </w:r>
    </w:p>
    <w:p w:rsidR="00EA3B30" w:rsidRPr="0072713D" w:rsidRDefault="00EA3B30" w:rsidP="00EA3B30">
      <w:pPr>
        <w:pStyle w:val="ListeParagraf"/>
        <w:numPr>
          <w:ilvl w:val="0"/>
          <w:numId w:val="1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>Problemli üründe iade yapılabilmelidir.</w:t>
      </w:r>
    </w:p>
    <w:p w:rsidR="00265E46" w:rsidRPr="0072713D" w:rsidRDefault="00265E46" w:rsidP="00265E46">
      <w:pPr>
        <w:spacing w:before="120" w:after="12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72713D">
        <w:rPr>
          <w:rFonts w:ascii="Times New Roman" w:hAnsi="Times New Roman" w:cs="Times New Roman"/>
          <w:b/>
          <w:bCs/>
          <w:sz w:val="24"/>
          <w:szCs w:val="24"/>
        </w:rPr>
        <w:t>Ksilol</w:t>
      </w:r>
      <w:proofErr w:type="spellEnd"/>
    </w:p>
    <w:p w:rsidR="00265E46" w:rsidRPr="0072713D" w:rsidRDefault="00265E46" w:rsidP="00265E46">
      <w:pPr>
        <w:pStyle w:val="ListeParagraf"/>
        <w:numPr>
          <w:ilvl w:val="0"/>
          <w:numId w:val="2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>Sıvı olmalıdır.</w:t>
      </w:r>
    </w:p>
    <w:p w:rsidR="00265E46" w:rsidRPr="0072713D" w:rsidRDefault="00265E46" w:rsidP="00265E46">
      <w:pPr>
        <w:pStyle w:val="ListeParagraf"/>
        <w:numPr>
          <w:ilvl w:val="0"/>
          <w:numId w:val="2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>Orijinal ambalajı içinde olmalıdır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65E46" w:rsidRPr="0072713D" w:rsidRDefault="00265E46" w:rsidP="00265E46">
      <w:pPr>
        <w:pStyle w:val="ListeParagraf"/>
        <w:numPr>
          <w:ilvl w:val="0"/>
          <w:numId w:val="2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>Açık formülü C</w:t>
      </w:r>
      <w:r w:rsidRPr="0072713D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Pr="0072713D">
        <w:rPr>
          <w:rFonts w:ascii="Times New Roman" w:hAnsi="Times New Roman" w:cs="Times New Roman"/>
          <w:sz w:val="24"/>
          <w:szCs w:val="24"/>
        </w:rPr>
        <w:t>H</w:t>
      </w:r>
      <w:r w:rsidRPr="0072713D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72713D">
        <w:rPr>
          <w:rFonts w:ascii="Times New Roman" w:hAnsi="Times New Roman" w:cs="Times New Roman"/>
          <w:sz w:val="24"/>
          <w:szCs w:val="24"/>
        </w:rPr>
        <w:t>(CH</w:t>
      </w:r>
      <w:r w:rsidRPr="0072713D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72713D">
        <w:rPr>
          <w:rFonts w:ascii="Times New Roman" w:hAnsi="Times New Roman" w:cs="Times New Roman"/>
          <w:sz w:val="24"/>
          <w:szCs w:val="24"/>
        </w:rPr>
        <w:t>)</w:t>
      </w:r>
      <w:r w:rsidRPr="0072713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2713D">
        <w:rPr>
          <w:rFonts w:ascii="Times New Roman" w:hAnsi="Times New Roman" w:cs="Times New Roman"/>
          <w:sz w:val="24"/>
          <w:szCs w:val="24"/>
        </w:rPr>
        <w:t>, molekül ağırlığı 106,17</w:t>
      </w:r>
      <w:r>
        <w:rPr>
          <w:rFonts w:ascii="Times New Roman" w:hAnsi="Times New Roman" w:cs="Times New Roman"/>
          <w:sz w:val="24"/>
          <w:szCs w:val="24"/>
        </w:rPr>
        <w:t xml:space="preserve"> g</w:t>
      </w:r>
      <w:r w:rsidRPr="0072713D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265E46" w:rsidRPr="0072713D" w:rsidRDefault="00265E46" w:rsidP="00265E46">
      <w:pPr>
        <w:pStyle w:val="ListeParagraf"/>
        <w:numPr>
          <w:ilvl w:val="0"/>
          <w:numId w:val="2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>Minimum %98’lİk ve yoğunluğu 0,86g/ml olmalıdır.</w:t>
      </w:r>
    </w:p>
    <w:p w:rsidR="00265E46" w:rsidRPr="0072713D" w:rsidRDefault="00265E46" w:rsidP="00265E46">
      <w:pPr>
        <w:pStyle w:val="ListeParagraf"/>
        <w:numPr>
          <w:ilvl w:val="0"/>
          <w:numId w:val="2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2713D">
        <w:rPr>
          <w:rFonts w:ascii="Times New Roman" w:hAnsi="Times New Roman" w:cs="Times New Roman"/>
          <w:sz w:val="24"/>
          <w:szCs w:val="24"/>
        </w:rPr>
        <w:t>Histopatolojik</w:t>
      </w:r>
      <w:proofErr w:type="spellEnd"/>
      <w:r w:rsidRPr="0072713D">
        <w:rPr>
          <w:rFonts w:ascii="Times New Roman" w:hAnsi="Times New Roman" w:cs="Times New Roman"/>
          <w:sz w:val="24"/>
          <w:szCs w:val="24"/>
        </w:rPr>
        <w:t xml:space="preserve"> çalışmalara uygun olmalı, parafin ve alkol ile iyi karışabilir olmalıdır.</w:t>
      </w:r>
    </w:p>
    <w:p w:rsidR="00265E46" w:rsidRDefault="00265E46" w:rsidP="00265E46">
      <w:pPr>
        <w:pStyle w:val="ListeParagraf"/>
        <w:numPr>
          <w:ilvl w:val="0"/>
          <w:numId w:val="2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>Kırılmaz ve sızdırmaz orijinal ambalajlarda olmalıdır.</w:t>
      </w:r>
    </w:p>
    <w:p w:rsidR="00265E46" w:rsidRPr="0072713D" w:rsidRDefault="00265E46" w:rsidP="00265E46">
      <w:pPr>
        <w:pStyle w:val="ListeParagraf"/>
        <w:numPr>
          <w:ilvl w:val="0"/>
          <w:numId w:val="2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>Teslim tarihinden itibaren iki yıl kullanım ömrüne sahip olmalıdır.</w:t>
      </w:r>
    </w:p>
    <w:p w:rsidR="00265E46" w:rsidRPr="0072713D" w:rsidRDefault="00265E46" w:rsidP="00265E46">
      <w:pPr>
        <w:pStyle w:val="ListeParagraf"/>
        <w:numPr>
          <w:ilvl w:val="0"/>
          <w:numId w:val="2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 xml:space="preserve">Gerekli deneysel sonuçlar alınmadığı </w:t>
      </w:r>
      <w:proofErr w:type="gramStart"/>
      <w:r w:rsidRPr="0072713D">
        <w:rPr>
          <w:rFonts w:ascii="Times New Roman" w:hAnsi="Times New Roman" w:cs="Times New Roman"/>
          <w:sz w:val="24"/>
          <w:szCs w:val="24"/>
        </w:rPr>
        <w:t>taktirde</w:t>
      </w:r>
      <w:proofErr w:type="gramEnd"/>
      <w:r w:rsidRPr="0072713D">
        <w:rPr>
          <w:rFonts w:ascii="Times New Roman" w:hAnsi="Times New Roman" w:cs="Times New Roman"/>
          <w:sz w:val="24"/>
          <w:szCs w:val="24"/>
        </w:rPr>
        <w:t xml:space="preserve"> satıcı firma teknik destekte bulunmalıdır.</w:t>
      </w:r>
    </w:p>
    <w:p w:rsidR="00265E46" w:rsidRPr="0072713D" w:rsidRDefault="00265E46" w:rsidP="00265E46">
      <w:pPr>
        <w:pStyle w:val="ListeParagraf"/>
        <w:numPr>
          <w:ilvl w:val="0"/>
          <w:numId w:val="2"/>
        </w:numPr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72713D">
        <w:rPr>
          <w:rFonts w:ascii="Times New Roman" w:hAnsi="Times New Roman" w:cs="Times New Roman"/>
          <w:sz w:val="24"/>
          <w:szCs w:val="24"/>
        </w:rPr>
        <w:t>Problemli üründe iade yapılabilmelidir.</w:t>
      </w:r>
    </w:p>
    <w:p w:rsidR="00F87AC9" w:rsidRDefault="00F87AC9">
      <w:bookmarkStart w:id="0" w:name="_GoBack"/>
      <w:bookmarkEnd w:id="0"/>
    </w:p>
    <w:sectPr w:rsidR="00F87A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76FC3"/>
    <w:multiLevelType w:val="hybridMultilevel"/>
    <w:tmpl w:val="AA90F0D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DE07158"/>
    <w:multiLevelType w:val="hybridMultilevel"/>
    <w:tmpl w:val="1E864E8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6FB3"/>
    <w:rsid w:val="00265E46"/>
    <w:rsid w:val="008E6FB3"/>
    <w:rsid w:val="00EA3B30"/>
    <w:rsid w:val="00F87A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3F0711-2977-47C3-A342-A29B3909B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A3B30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A3B3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895</Characters>
  <Application>Microsoft Office Word</Application>
  <DocSecurity>0</DocSecurity>
  <Lines>7</Lines>
  <Paragraphs>2</Paragraphs>
  <ScaleCrop>false</ScaleCrop>
  <Company>NouS/TncTR</Company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2022-07-27T13:06:00Z</dcterms:created>
  <dcterms:modified xsi:type="dcterms:W3CDTF">2022-07-27T13:16:00Z</dcterms:modified>
</cp:coreProperties>
</file>