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926073" w14:textId="77777777" w:rsidR="00AB4E04" w:rsidRDefault="00AB4E04" w:rsidP="00AB4E04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b/>
          <w:sz w:val="28"/>
          <w:szCs w:val="28"/>
        </w:rPr>
        <w:t>TEKNİK ŞARTNAMELER</w:t>
      </w:r>
    </w:p>
    <w:p w14:paraId="5A8AC6DC" w14:textId="77777777" w:rsidR="00AB4E04" w:rsidRDefault="00AB4E04" w:rsidP="00AB4E04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14:paraId="18FBD0C6" w14:textId="77777777" w:rsidR="00AB4E04" w:rsidRDefault="00AB4E04" w:rsidP="00AB4E04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14:paraId="0F84F028" w14:textId="77777777" w:rsidR="00AB4E04" w:rsidRDefault="00AB4E04" w:rsidP="00AB4E04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14:paraId="79FDF928" w14:textId="77777777" w:rsidR="00751E35" w:rsidRPr="006F0443" w:rsidRDefault="00751E35" w:rsidP="00751E35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8"/>
          <w:szCs w:val="28"/>
        </w:rPr>
      </w:pPr>
      <w:r w:rsidRPr="006F0443">
        <w:rPr>
          <w:rFonts w:ascii="Arial" w:hAnsi="Arial" w:cs="Arial"/>
          <w:b/>
          <w:sz w:val="28"/>
          <w:szCs w:val="28"/>
        </w:rPr>
        <w:t xml:space="preserve">Anti-Caspase-3 </w:t>
      </w:r>
      <w:proofErr w:type="spellStart"/>
      <w:r w:rsidRPr="006F0443">
        <w:rPr>
          <w:rFonts w:ascii="Arial" w:hAnsi="Arial" w:cs="Arial"/>
          <w:b/>
          <w:sz w:val="28"/>
          <w:szCs w:val="28"/>
        </w:rPr>
        <w:t>antibody</w:t>
      </w:r>
      <w:proofErr w:type="spellEnd"/>
    </w:p>
    <w:p w14:paraId="1F4C7070" w14:textId="77777777" w:rsidR="00751E35" w:rsidRPr="00DE1319" w:rsidRDefault="00751E35" w:rsidP="00751E35">
      <w:pPr>
        <w:pStyle w:val="ListeParagraf"/>
        <w:shd w:val="clear" w:color="auto" w:fill="FFFFFF"/>
        <w:spacing w:after="0" w:line="240" w:lineRule="auto"/>
        <w:ind w:left="709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</w:p>
    <w:p w14:paraId="52824ABC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Rat,Human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,Mouse,Rabbit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dokusunda çalışmalıdır.</w:t>
      </w:r>
    </w:p>
    <w:p w14:paraId="6B79E42A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Monoclonal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+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polyclonalmiksantibody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</w:t>
      </w:r>
    </w:p>
    <w:p w14:paraId="3E32FF3E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Formolde tespit olmuş, parafin blok kesitlerine uygulanacaktır.</w:t>
      </w:r>
    </w:p>
    <w:p w14:paraId="4576BB39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100 µg</w:t>
      </w:r>
      <w:r w:rsidR="00FC3B7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konsantre antikor olmalıdır.</w:t>
      </w:r>
    </w:p>
    <w:p w14:paraId="76F96168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IHC,IF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,ICC,FC,WB yöntemlerinde kullanılacaktır.</w:t>
      </w:r>
    </w:p>
    <w:p w14:paraId="581ABB9B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Etiketin üzerinde üretici firma bilgileri, LOT no, son kullanma tarihi ve IVD işareti bulunmalıdır.</w:t>
      </w:r>
    </w:p>
    <w:p w14:paraId="149C07A5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 w:rsidR="00FC3B78">
        <w:rPr>
          <w:rFonts w:ascii="Arial" w:hAnsi="Arial" w:cs="Arial"/>
          <w:b/>
          <w:sz w:val="20"/>
          <w:szCs w:val="20"/>
        </w:rPr>
        <w:t>ab13847</w:t>
      </w:r>
      <w:r w:rsidRPr="00DE1319">
        <w:rPr>
          <w:rFonts w:ascii="Arial" w:hAnsi="Arial" w:cs="Arial"/>
          <w:b/>
          <w:sz w:val="20"/>
          <w:szCs w:val="20"/>
        </w:rPr>
        <w:t xml:space="preserve"> olmalıdır.</w:t>
      </w:r>
    </w:p>
    <w:p w14:paraId="40DE12B8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Son kullanma tarihi 2 yıl milatlı olmalıdır.</w:t>
      </w:r>
    </w:p>
    <w:p w14:paraId="2280E527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2-8 derecede saklanmalıdır.</w:t>
      </w:r>
    </w:p>
    <w:p w14:paraId="45E3C782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verilecektir. İnceleme sonucunda karar</w:t>
      </w:r>
    </w:p>
    <w:p w14:paraId="4E69A4DC" w14:textId="77777777" w:rsidR="00751E35" w:rsidRPr="00DE1319" w:rsidRDefault="00751E35" w:rsidP="00751E35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verilecektir</w:t>
      </w:r>
      <w:proofErr w:type="gram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45E67592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3539403A" w14:textId="77777777" w:rsidR="00751E35" w:rsidRPr="00DE1319" w:rsidRDefault="00751E35" w:rsidP="00751E35">
      <w:pPr>
        <w:pStyle w:val="ListeParagraf"/>
        <w:numPr>
          <w:ilvl w:val="0"/>
          <w:numId w:val="2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E1319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7061B0E8" w14:textId="77777777" w:rsidR="00751E35" w:rsidRDefault="00751E35"/>
    <w:p w14:paraId="6ECCAB31" w14:textId="77777777" w:rsidR="00751E35" w:rsidRPr="00314CE6" w:rsidRDefault="00751E35" w:rsidP="00751E35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14:paraId="3CD05AD5" w14:textId="77777777" w:rsidR="00751E35" w:rsidRPr="004A3BB8" w:rsidRDefault="00751E35" w:rsidP="00751E35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8"/>
          <w:szCs w:val="28"/>
        </w:rPr>
      </w:pPr>
      <w:proofErr w:type="spellStart"/>
      <w:r w:rsidRPr="004A3BB8">
        <w:rPr>
          <w:rFonts w:ascii="Arial" w:hAnsi="Arial" w:cs="Arial"/>
          <w:b/>
          <w:sz w:val="28"/>
          <w:szCs w:val="28"/>
        </w:rPr>
        <w:t>Mikrotom</w:t>
      </w:r>
      <w:proofErr w:type="spellEnd"/>
      <w:r w:rsidRPr="004A3BB8">
        <w:rPr>
          <w:rFonts w:ascii="Arial" w:hAnsi="Arial" w:cs="Arial"/>
          <w:b/>
          <w:sz w:val="28"/>
          <w:szCs w:val="28"/>
        </w:rPr>
        <w:t xml:space="preserve"> bıçağı </w:t>
      </w:r>
      <w:proofErr w:type="spellStart"/>
      <w:r w:rsidRPr="004A3BB8">
        <w:rPr>
          <w:rFonts w:ascii="Arial" w:hAnsi="Arial" w:cs="Arial"/>
          <w:b/>
          <w:sz w:val="28"/>
          <w:szCs w:val="28"/>
        </w:rPr>
        <w:t>lowprofil</w:t>
      </w:r>
      <w:proofErr w:type="spellEnd"/>
    </w:p>
    <w:p w14:paraId="203963BD" w14:textId="77777777" w:rsidR="00751E35" w:rsidRPr="000437B3" w:rsidRDefault="00751E35" w:rsidP="00751E35">
      <w:pPr>
        <w:pStyle w:val="ListeParagraf"/>
        <w:rPr>
          <w:rFonts w:ascii="Arial" w:eastAsia="Times New Roman" w:hAnsi="Arial" w:cs="Arial"/>
          <w:b/>
          <w:bCs/>
          <w:sz w:val="20"/>
          <w:szCs w:val="20"/>
        </w:rPr>
      </w:pPr>
    </w:p>
    <w:p w14:paraId="54B412A4" w14:textId="77777777" w:rsidR="00751E35" w:rsidRDefault="00751E35" w:rsidP="00751E35">
      <w:pPr>
        <w:pStyle w:val="ListeParagraf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1 kutuda 50 adet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lowprofil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, 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disposable</w:t>
      </w:r>
      <w:proofErr w:type="spellEnd"/>
      <w:r w:rsidR="00FC3B78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mikrotom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bıçağı bulunmalıdır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1B3BF446" w14:textId="77777777" w:rsidR="00751E35" w:rsidRDefault="00751E35" w:rsidP="00751E35">
      <w:pPr>
        <w:pStyle w:val="ListeParagraf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1 bıçakla en az 20 parafin blok kesilebilmelidir.</w:t>
      </w:r>
    </w:p>
    <w:p w14:paraId="6616DAF9" w14:textId="77777777" w:rsidR="00751E35" w:rsidRDefault="00751E35" w:rsidP="00751E35">
      <w:pPr>
        <w:pStyle w:val="ListeParagraf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Bıçak ağzının çabuk deforme olmaması için teflon bantla kaplı olması gerekir</w:t>
      </w:r>
    </w:p>
    <w:p w14:paraId="15DB6F7B" w14:textId="77777777" w:rsidR="00751E35" w:rsidRDefault="00751E35" w:rsidP="00751E35">
      <w:pPr>
        <w:pStyle w:val="ListeParagraf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Bıçak üzerinde üretici firma markası yazılı olmalıdır.</w:t>
      </w:r>
    </w:p>
    <w:p w14:paraId="1E50802D" w14:textId="77777777" w:rsidR="00751E35" w:rsidRDefault="00751E35" w:rsidP="00751E35">
      <w:pPr>
        <w:pStyle w:val="ListeParagraf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70785C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IVD ve CE belgeli olmalıdır.</w:t>
      </w:r>
    </w:p>
    <w:p w14:paraId="1152048F" w14:textId="77777777" w:rsidR="00751E35" w:rsidRPr="004B2260" w:rsidRDefault="00751E35" w:rsidP="00751E35">
      <w:pPr>
        <w:pStyle w:val="ListeParagraf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D7301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ada kullanılacak özellik FE 207500011</w:t>
      </w:r>
      <w:r w:rsidRPr="00D7301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14:paraId="12859CFF" w14:textId="77777777" w:rsidR="00751E35" w:rsidRPr="0070785C" w:rsidRDefault="00751E35" w:rsidP="00751E35">
      <w:pPr>
        <w:pStyle w:val="ListeParagraf"/>
        <w:numPr>
          <w:ilvl w:val="0"/>
          <w:numId w:val="3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70785C">
        <w:rPr>
          <w:rFonts w:ascii="Arial" w:hAnsi="Arial" w:cs="Arial"/>
          <w:b/>
          <w:sz w:val="20"/>
          <w:szCs w:val="20"/>
        </w:rPr>
        <w:t>Etiketin üzerinde üretici firma bilgileri, LOT no</w:t>
      </w:r>
      <w:r>
        <w:rPr>
          <w:rFonts w:ascii="Arial" w:hAnsi="Arial" w:cs="Arial"/>
          <w:b/>
          <w:sz w:val="20"/>
          <w:szCs w:val="20"/>
        </w:rPr>
        <w:t xml:space="preserve"> ve son kullanma tarihi</w:t>
      </w:r>
      <w:r w:rsidRPr="0070785C">
        <w:rPr>
          <w:rFonts w:ascii="Arial" w:hAnsi="Arial" w:cs="Arial"/>
          <w:b/>
          <w:sz w:val="20"/>
          <w:szCs w:val="20"/>
        </w:rPr>
        <w:t xml:space="preserve"> bulunmalıdır.</w:t>
      </w:r>
    </w:p>
    <w:p w14:paraId="2AE49B36" w14:textId="77777777" w:rsidR="00751E35" w:rsidRPr="0070785C" w:rsidRDefault="00751E35" w:rsidP="00751E35">
      <w:pPr>
        <w:pStyle w:val="ListeParagraf"/>
        <w:numPr>
          <w:ilvl w:val="0"/>
          <w:numId w:val="3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verilecektir.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Data </w:t>
      </w: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r>
        <w:rPr>
          <w:rFonts w:ascii="Arial" w:hAnsi="Arial" w:cs="Arial"/>
          <w:b/>
          <w:color w:val="000000" w:themeColor="text1"/>
          <w:sz w:val="20"/>
          <w:szCs w:val="20"/>
        </w:rPr>
        <w:t>ve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F231F6A" w14:textId="77777777" w:rsidR="00751E35" w:rsidRPr="00751E35" w:rsidRDefault="00751E35" w:rsidP="00751E35">
      <w:pPr>
        <w:pStyle w:val="ListeParagraf"/>
        <w:numPr>
          <w:ilvl w:val="0"/>
          <w:numId w:val="3"/>
        </w:numPr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 w:rsidRPr="0070785C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2178F336" w14:textId="77777777" w:rsidR="00751E35" w:rsidRPr="006F0443" w:rsidRDefault="00751E35" w:rsidP="00751E35">
      <w:pPr>
        <w:pStyle w:val="ListeParagraf"/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8171FF5" w14:textId="77777777" w:rsidR="00751E35" w:rsidRPr="00FC3B78" w:rsidRDefault="00751E35" w:rsidP="00FC3B78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sz w:val="24"/>
          <w:szCs w:val="24"/>
        </w:rPr>
      </w:pPr>
      <w:proofErr w:type="spellStart"/>
      <w:r w:rsidRPr="00FC3B78">
        <w:rPr>
          <w:rFonts w:ascii="Arial" w:eastAsia="Times New Roman" w:hAnsi="Arial" w:cs="Arial"/>
          <w:b/>
          <w:bCs/>
          <w:sz w:val="24"/>
          <w:szCs w:val="24"/>
        </w:rPr>
        <w:t>Eosin</w:t>
      </w:r>
      <w:proofErr w:type="spellEnd"/>
      <w:r w:rsidRPr="00FC3B78">
        <w:rPr>
          <w:rFonts w:ascii="Arial" w:eastAsia="Times New Roman" w:hAnsi="Arial" w:cs="Arial"/>
          <w:b/>
          <w:bCs/>
          <w:sz w:val="24"/>
          <w:szCs w:val="24"/>
        </w:rPr>
        <w:t xml:space="preserve"> Y </w:t>
      </w:r>
      <w:proofErr w:type="spellStart"/>
      <w:r w:rsidRPr="00FC3B78">
        <w:rPr>
          <w:rFonts w:ascii="Arial" w:eastAsia="Times New Roman" w:hAnsi="Arial" w:cs="Arial"/>
          <w:b/>
          <w:bCs/>
          <w:sz w:val="24"/>
          <w:szCs w:val="24"/>
        </w:rPr>
        <w:t>solution</w:t>
      </w:r>
      <w:proofErr w:type="spellEnd"/>
      <w:r w:rsidRPr="00FC3B78">
        <w:rPr>
          <w:rFonts w:ascii="Arial" w:eastAsia="Times New Roman" w:hAnsi="Arial" w:cs="Arial"/>
          <w:b/>
          <w:bCs/>
          <w:sz w:val="24"/>
          <w:szCs w:val="24"/>
        </w:rPr>
        <w:t xml:space="preserve">, </w:t>
      </w:r>
      <w:proofErr w:type="spellStart"/>
      <w:r w:rsidRPr="00FC3B78">
        <w:rPr>
          <w:rFonts w:ascii="Arial" w:eastAsia="Times New Roman" w:hAnsi="Arial" w:cs="Arial"/>
          <w:b/>
          <w:bCs/>
          <w:sz w:val="24"/>
          <w:szCs w:val="24"/>
        </w:rPr>
        <w:t>alcoholic</w:t>
      </w:r>
      <w:proofErr w:type="spellEnd"/>
    </w:p>
    <w:p w14:paraId="6A31BC77" w14:textId="77777777" w:rsidR="00751E35" w:rsidRPr="000437B3" w:rsidRDefault="00751E35" w:rsidP="00751E35">
      <w:pPr>
        <w:numPr>
          <w:ilvl w:val="0"/>
          <w:numId w:val="5"/>
        </w:numPr>
        <w:spacing w:before="100" w:beforeAutospacing="1"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Histolojik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boyamalara uygun olmalıdır.</w:t>
      </w:r>
    </w:p>
    <w:p w14:paraId="1117FF7E" w14:textId="77777777" w:rsidR="00751E35" w:rsidRPr="000437B3" w:rsidRDefault="00751E35" w:rsidP="00751E35">
      <w:pPr>
        <w:numPr>
          <w:ilvl w:val="0"/>
          <w:numId w:val="5"/>
        </w:numPr>
        <w:spacing w:before="100" w:beforeAutospacing="1"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Yoğunluğu 0.889 g/cm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vertAlign w:val="superscript"/>
        </w:rPr>
        <w:t>3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 (20 °C), parlama noktası </w:t>
      </w:r>
      <w:proofErr w:type="gram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19.1</w:t>
      </w:r>
      <w:proofErr w:type="gram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 °C olmalıdır.</w:t>
      </w:r>
    </w:p>
    <w:p w14:paraId="60B14B94" w14:textId="77777777" w:rsidR="00751E35" w:rsidRPr="00BD42CB" w:rsidRDefault="00751E35" w:rsidP="00751E35">
      <w:pPr>
        <w:numPr>
          <w:ilvl w:val="0"/>
          <w:numId w:val="5"/>
        </w:numPr>
        <w:spacing w:before="100" w:beforeAutospacing="1"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Alkol bazlı olmalıdır.</w:t>
      </w:r>
    </w:p>
    <w:p w14:paraId="0CAD5F8F" w14:textId="77777777" w:rsidR="00751E35" w:rsidRPr="00D73013" w:rsidRDefault="00751E35" w:rsidP="00751E35">
      <w:pPr>
        <w:pStyle w:val="ListeParagraf"/>
        <w:numPr>
          <w:ilvl w:val="0"/>
          <w:numId w:val="5"/>
        </w:num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7301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 w:rsidR="00FC3B78">
        <w:rPr>
          <w:rFonts w:ascii="Arial" w:hAnsi="Arial" w:cs="Arial"/>
          <w:b/>
          <w:sz w:val="20"/>
          <w:szCs w:val="20"/>
        </w:rPr>
        <w:t>HT110132</w:t>
      </w:r>
      <w:r w:rsidRPr="00D73013">
        <w:rPr>
          <w:rFonts w:ascii="Arial" w:hAnsi="Arial" w:cs="Arial"/>
          <w:b/>
          <w:sz w:val="20"/>
          <w:szCs w:val="20"/>
        </w:rPr>
        <w:t xml:space="preserve"> olmalıdır.</w:t>
      </w:r>
    </w:p>
    <w:p w14:paraId="7237AEEA" w14:textId="77777777" w:rsidR="00751E35" w:rsidRDefault="00751E35" w:rsidP="00751E35">
      <w:pPr>
        <w:pStyle w:val="ListeParagraf"/>
        <w:numPr>
          <w:ilvl w:val="0"/>
          <w:numId w:val="5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Oda sıcaklığında saklanmalıdır.</w:t>
      </w:r>
    </w:p>
    <w:p w14:paraId="5D3E292A" w14:textId="77777777" w:rsidR="00751E35" w:rsidRPr="00432F77" w:rsidRDefault="00751E35" w:rsidP="00751E35">
      <w:pPr>
        <w:pStyle w:val="ListeParagraf"/>
        <w:numPr>
          <w:ilvl w:val="0"/>
          <w:numId w:val="5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Orijinal ambalajında 1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lt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bulunmalıdır.</w:t>
      </w:r>
    </w:p>
    <w:p w14:paraId="34BE084D" w14:textId="77777777" w:rsidR="00751E35" w:rsidRPr="00D73013" w:rsidRDefault="00751E35" w:rsidP="00751E35">
      <w:pPr>
        <w:pStyle w:val="ListeParagraf"/>
        <w:numPr>
          <w:ilvl w:val="0"/>
          <w:numId w:val="5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D73013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795135DB" w14:textId="77777777" w:rsidR="00751E35" w:rsidRPr="0070785C" w:rsidRDefault="00FC3B78" w:rsidP="00751E35">
      <w:pPr>
        <w:pStyle w:val="ListeParagraf"/>
        <w:numPr>
          <w:ilvl w:val="0"/>
          <w:numId w:val="5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751E35" w:rsidRPr="0070785C">
        <w:rPr>
          <w:rFonts w:ascii="Arial" w:hAnsi="Arial" w:cs="Arial"/>
          <w:b/>
          <w:sz w:val="20"/>
          <w:szCs w:val="20"/>
        </w:rPr>
        <w:t>Etiketin üzerinde üretici firma bilgileri, LOT no, son kullanma tarihi ve işareti bulunmalıdır.</w:t>
      </w:r>
    </w:p>
    <w:p w14:paraId="3B8C0221" w14:textId="77777777" w:rsidR="00751E35" w:rsidRPr="0070785C" w:rsidRDefault="00FC3B78" w:rsidP="00751E35">
      <w:pPr>
        <w:pStyle w:val="ListeParagraf"/>
        <w:numPr>
          <w:ilvl w:val="0"/>
          <w:numId w:val="5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751E35"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="00751E35"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="00751E35"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="00751E35"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="00751E35" w:rsidRPr="000437B3">
        <w:rPr>
          <w:rFonts w:ascii="Arial" w:hAnsi="Arial" w:cs="Arial"/>
          <w:b/>
          <w:sz w:val="20"/>
          <w:szCs w:val="20"/>
        </w:rPr>
        <w:t xml:space="preserve"> sonucunda karar verilecektir.</w:t>
      </w:r>
      <w:r w:rsidR="00751E35"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Data </w:t>
      </w:r>
      <w:proofErr w:type="spellStart"/>
      <w:r w:rsidR="00751E35"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 w:rsidR="00751E35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="00751E35"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053A714D" w14:textId="77777777" w:rsidR="00751E35" w:rsidRPr="00751E35" w:rsidRDefault="00FC3B78" w:rsidP="00751E35">
      <w:pPr>
        <w:pStyle w:val="ListeParagraf"/>
        <w:numPr>
          <w:ilvl w:val="0"/>
          <w:numId w:val="5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  </w:t>
      </w:r>
      <w:r w:rsidR="00751E35" w:rsidRPr="0070785C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2E194B20" w14:textId="77777777" w:rsidR="00751E35" w:rsidRPr="007D4AE1" w:rsidRDefault="00751E35" w:rsidP="007D4AE1">
      <w:p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1B63CE4A" w14:textId="77777777" w:rsidR="00751E35" w:rsidRDefault="00751E35" w:rsidP="00FC3B78">
      <w:pPr>
        <w:pStyle w:val="ListeParagraf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  <w:proofErr w:type="spellStart"/>
      <w:r w:rsidRPr="00E014A1">
        <w:rPr>
          <w:rFonts w:ascii="Arial" w:eastAsia="Times New Roman" w:hAnsi="Arial" w:cs="Arial"/>
          <w:b/>
          <w:sz w:val="24"/>
          <w:szCs w:val="24"/>
        </w:rPr>
        <w:lastRenderedPageBreak/>
        <w:t>Hematoxylin</w:t>
      </w:r>
      <w:proofErr w:type="spellEnd"/>
      <w:r w:rsidRPr="00E014A1">
        <w:rPr>
          <w:rFonts w:ascii="Arial" w:eastAsia="Times New Roman" w:hAnsi="Arial" w:cs="Arial"/>
          <w:b/>
          <w:sz w:val="24"/>
          <w:szCs w:val="24"/>
        </w:rPr>
        <w:t xml:space="preserve"> Solution, Harris </w:t>
      </w:r>
    </w:p>
    <w:p w14:paraId="5EEDA12E" w14:textId="77777777" w:rsidR="00751E35" w:rsidRPr="00E014A1" w:rsidRDefault="00751E35" w:rsidP="00751E35">
      <w:pPr>
        <w:pStyle w:val="ListeParagraf"/>
        <w:spacing w:after="0" w:line="240" w:lineRule="auto"/>
        <w:ind w:left="501"/>
        <w:rPr>
          <w:rFonts w:ascii="Arial" w:eastAsia="Times New Roman" w:hAnsi="Arial" w:cs="Arial"/>
          <w:b/>
          <w:sz w:val="24"/>
          <w:szCs w:val="24"/>
        </w:rPr>
      </w:pPr>
    </w:p>
    <w:p w14:paraId="5D4D59AB" w14:textId="77777777" w:rsidR="00751E35" w:rsidRPr="000437B3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Histoloji laboratu</w:t>
      </w:r>
      <w:r>
        <w:rPr>
          <w:rFonts w:ascii="Arial" w:hAnsi="Arial" w:cs="Arial"/>
          <w:b/>
          <w:color w:val="000000" w:themeColor="text1"/>
          <w:sz w:val="20"/>
          <w:szCs w:val="20"/>
        </w:rPr>
        <w:t>v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arında kullanıma uygun olmalıdır.</w:t>
      </w:r>
    </w:p>
    <w:p w14:paraId="7B75EDE7" w14:textId="77777777" w:rsidR="00751E35" w:rsidRPr="000437B3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Hematoksilen-eozin</w:t>
      </w:r>
      <w:proofErr w:type="spellEnd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veya </w:t>
      </w: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İmmunhistokimyasal</w:t>
      </w:r>
      <w:proofErr w:type="spellEnd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boyasında kullanılabilir özellikte olmalıdır.</w:t>
      </w:r>
    </w:p>
    <w:p w14:paraId="7634AFA0" w14:textId="77777777" w:rsidR="00751E35" w:rsidRPr="000437B3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Nükleusları</w:t>
      </w:r>
      <w:proofErr w:type="spellEnd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mor renkte boyayacak özellikte olmalıdır.</w:t>
      </w:r>
    </w:p>
    <w:p w14:paraId="5E427EF1" w14:textId="77777777" w:rsidR="00751E35" w:rsidRPr="000437B3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Haematoxylin5.3 g/L ve Al</w:t>
      </w:r>
      <w:r w:rsidRPr="000437B3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2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(SO</w:t>
      </w:r>
      <w:r w:rsidRPr="000437B3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4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)</w:t>
      </w:r>
      <w:r w:rsidRPr="000437B3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3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x 18 H</w:t>
      </w:r>
      <w:r w:rsidRPr="000437B3">
        <w:rPr>
          <w:rFonts w:ascii="Arial" w:hAnsi="Arial" w:cs="Arial"/>
          <w:b/>
          <w:color w:val="000000" w:themeColor="text1"/>
          <w:sz w:val="20"/>
          <w:szCs w:val="20"/>
          <w:vertAlign w:val="subscript"/>
        </w:rPr>
        <w:t>2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O 67 g/L şeklinde içermelidir.</w:t>
      </w:r>
    </w:p>
    <w:p w14:paraId="380CBA18" w14:textId="77777777" w:rsidR="00751E35" w:rsidRPr="000437B3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Özgül ağırlığı 1.04 g/cm</w:t>
      </w:r>
      <w:r w:rsidRPr="000437B3">
        <w:rPr>
          <w:rFonts w:ascii="Arial" w:hAnsi="Arial" w:cs="Arial"/>
          <w:b/>
          <w:color w:val="000000" w:themeColor="text1"/>
          <w:sz w:val="20"/>
          <w:szCs w:val="20"/>
          <w:vertAlign w:val="superscript"/>
        </w:rPr>
        <w:t xml:space="preserve">3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(20 °C'de) olmalıdır.</w:t>
      </w:r>
    </w:p>
    <w:p w14:paraId="5B4BFCB0" w14:textId="77777777" w:rsidR="00751E35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pH</w:t>
      </w:r>
      <w:proofErr w:type="spellEnd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değeri </w:t>
      </w:r>
      <w:proofErr w:type="gram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2.5</w:t>
      </w:r>
      <w:proofErr w:type="gramEnd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-3 arasında olmalıdır (20 °C'de).</w:t>
      </w:r>
    </w:p>
    <w:p w14:paraId="0D29E134" w14:textId="77777777" w:rsidR="00751E35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Orijinal ambalajında 1 </w:t>
      </w:r>
      <w:proofErr w:type="spellStart"/>
      <w:r>
        <w:rPr>
          <w:rFonts w:ascii="Arial" w:hAnsi="Arial" w:cs="Arial"/>
          <w:b/>
          <w:color w:val="000000" w:themeColor="text1"/>
          <w:sz w:val="20"/>
          <w:szCs w:val="20"/>
        </w:rPr>
        <w:t>lt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bulunmalıdır.</w:t>
      </w:r>
    </w:p>
    <w:p w14:paraId="1AB145A2" w14:textId="77777777" w:rsidR="00751E35" w:rsidRPr="00D73013" w:rsidRDefault="00751E35" w:rsidP="00751E35">
      <w:pPr>
        <w:pStyle w:val="ListeParagraf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7301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  <w:szCs w:val="20"/>
        </w:rPr>
        <w:t>HHS32</w:t>
      </w:r>
      <w:r w:rsidRPr="00D73013">
        <w:rPr>
          <w:rFonts w:ascii="Arial" w:hAnsi="Arial" w:cs="Arial"/>
          <w:b/>
          <w:sz w:val="20"/>
          <w:szCs w:val="20"/>
        </w:rPr>
        <w:t xml:space="preserve"> olmalıdır.</w:t>
      </w:r>
    </w:p>
    <w:p w14:paraId="1DC9251B" w14:textId="77777777" w:rsidR="00751E35" w:rsidRPr="00D73013" w:rsidRDefault="00751E35" w:rsidP="00751E35">
      <w:pPr>
        <w:pStyle w:val="ListeParagraf"/>
        <w:numPr>
          <w:ilvl w:val="0"/>
          <w:numId w:val="7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Oda sıcaklığında saklanmalıdır.</w:t>
      </w:r>
    </w:p>
    <w:p w14:paraId="48A13AB3" w14:textId="77777777" w:rsidR="00751E35" w:rsidRPr="00D73013" w:rsidRDefault="00751E35" w:rsidP="00751E35">
      <w:pPr>
        <w:pStyle w:val="ListeParagraf"/>
        <w:numPr>
          <w:ilvl w:val="0"/>
          <w:numId w:val="7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D73013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6C55C036" w14:textId="77777777" w:rsidR="00751E35" w:rsidRPr="0070785C" w:rsidRDefault="00FC3B78" w:rsidP="00751E35">
      <w:pPr>
        <w:pStyle w:val="ListeParagraf"/>
        <w:numPr>
          <w:ilvl w:val="0"/>
          <w:numId w:val="7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751E35" w:rsidRPr="0070785C">
        <w:rPr>
          <w:rFonts w:ascii="Arial" w:hAnsi="Arial" w:cs="Arial"/>
          <w:b/>
          <w:sz w:val="20"/>
          <w:szCs w:val="20"/>
        </w:rPr>
        <w:t>Etiketin üzerinde üretici firma bilgileri, LOT no, son kullanma tarihi ve işareti bulunmalıdır.</w:t>
      </w:r>
    </w:p>
    <w:p w14:paraId="30BBD9FE" w14:textId="77777777" w:rsidR="00751E35" w:rsidRPr="0070785C" w:rsidRDefault="00FC3B78" w:rsidP="00751E35">
      <w:pPr>
        <w:pStyle w:val="ListeParagraf"/>
        <w:numPr>
          <w:ilvl w:val="0"/>
          <w:numId w:val="7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751E35"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="00751E35"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="00751E35"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="00751E35"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="00751E35" w:rsidRPr="000437B3">
        <w:rPr>
          <w:rFonts w:ascii="Arial" w:hAnsi="Arial" w:cs="Arial"/>
          <w:b/>
          <w:sz w:val="20"/>
          <w:szCs w:val="20"/>
        </w:rPr>
        <w:t xml:space="preserve"> sonucunda karar verilecektir.</w:t>
      </w:r>
      <w:r w:rsidR="00751E35"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Data </w:t>
      </w:r>
      <w:proofErr w:type="spellStart"/>
      <w:r w:rsidR="00751E35"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 w:rsidR="00751E35"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="00751E35"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31A6C136" w14:textId="77777777" w:rsidR="00751E35" w:rsidRPr="00FC3B78" w:rsidRDefault="00FC3B78" w:rsidP="00751E35">
      <w:pPr>
        <w:pStyle w:val="ListeParagraf"/>
        <w:numPr>
          <w:ilvl w:val="0"/>
          <w:numId w:val="7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  </w:t>
      </w:r>
      <w:r w:rsidR="00751E35" w:rsidRPr="0070785C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654F0995" w14:textId="77777777" w:rsidR="00FC3B78" w:rsidRDefault="00FC3B78" w:rsidP="00FC3B78">
      <w:p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242F9895" w14:textId="77777777" w:rsidR="00FC3B78" w:rsidRPr="00751E35" w:rsidRDefault="00FC3B78" w:rsidP="00FC3B78">
      <w:p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14:paraId="50FD64D8" w14:textId="77777777" w:rsidR="00FC3B78" w:rsidRPr="00D73013" w:rsidRDefault="00FC3B78" w:rsidP="00FC3B78">
      <w:pPr>
        <w:pStyle w:val="ListeParagraf"/>
        <w:numPr>
          <w:ilvl w:val="0"/>
          <w:numId w:val="1"/>
        </w:numPr>
        <w:spacing w:before="100" w:beforeAutospacing="1" w:after="324" w:line="31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proofErr w:type="spellStart"/>
      <w:r w:rsidRPr="00E014A1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Xylene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E014A1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Substitute</w:t>
      </w:r>
      <w:proofErr w:type="spellEnd"/>
    </w:p>
    <w:p w14:paraId="24128EB5" w14:textId="77777777" w:rsidR="00FC3B78" w:rsidRPr="00E014A1" w:rsidRDefault="00FC3B78" w:rsidP="00FC3B78">
      <w:pPr>
        <w:pStyle w:val="ListeParagraf"/>
        <w:spacing w:before="100" w:beforeAutospacing="1" w:after="324" w:line="315" w:lineRule="atLeast"/>
        <w:ind w:left="501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76F9803B" w14:textId="77777777" w:rsidR="00FC3B78" w:rsidRPr="000437B3" w:rsidRDefault="00FC3B78" w:rsidP="00FC3B78">
      <w:pPr>
        <w:pStyle w:val="ListeParagraf"/>
        <w:numPr>
          <w:ilvl w:val="0"/>
          <w:numId w:val="9"/>
        </w:num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Histolojik  uygulamalar için kull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anılan aromatik olmayan </w:t>
      </w:r>
      <w:proofErr w:type="gramStart"/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>kokusuz</w:t>
      </w: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,çözücü</w:t>
      </w:r>
      <w:proofErr w:type="gramEnd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5CB94667" w14:textId="77777777" w:rsidR="00FC3B78" w:rsidRPr="000437B3" w:rsidRDefault="00FC3B78" w:rsidP="00FC3B78">
      <w:pPr>
        <w:pStyle w:val="ListeParagraf"/>
        <w:numPr>
          <w:ilvl w:val="0"/>
          <w:numId w:val="9"/>
        </w:num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Kimyasal bileşeni alifatik hidrokarbon C9-C11 karışımı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olmalıdır.</w:t>
      </w:r>
    </w:p>
    <w:p w14:paraId="4ACEB7B5" w14:textId="77777777" w:rsidR="00FC3B78" w:rsidRPr="000437B3" w:rsidRDefault="00FC3B78" w:rsidP="00FC3B7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Ürün</w:t>
      </w: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kilitli kapaklı cam orijinal ambalajda olmalıdır.</w:t>
      </w:r>
    </w:p>
    <w:p w14:paraId="776A6FDF" w14:textId="77777777" w:rsidR="00FC3B78" w:rsidRPr="000437B3" w:rsidRDefault="00FC3B78" w:rsidP="00FC3B7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Sağlık bakanlığı tarafından laboratuvar çalışanlarına yönelik yapılan idrar testinde kokusuz </w:t>
      </w:r>
      <w:proofErr w:type="spellStart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ksilen</w:t>
      </w:r>
      <w:proofErr w:type="spellEnd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oranı 150PPM oranın altında olmalıdır.</w:t>
      </w:r>
    </w:p>
    <w:p w14:paraId="4952A50A" w14:textId="77777777" w:rsidR="00FC3B78" w:rsidRDefault="00FC3B78" w:rsidP="00FC3B78">
      <w:pPr>
        <w:pStyle w:val="ListeParagraf"/>
        <w:numPr>
          <w:ilvl w:val="0"/>
          <w:numId w:val="9"/>
        </w:numPr>
        <w:spacing w:before="100" w:beforeAutospacing="1" w:after="324" w:line="315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Yoğunluğu 0.77 g/cm</w:t>
      </w: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  <w:vertAlign w:val="superscript"/>
        </w:rPr>
        <w:t>3</w:t>
      </w: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 (20 °C);  parlama noktası  &gt;40 °</w:t>
      </w:r>
      <w:proofErr w:type="gramStart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C ; kaynama</w:t>
      </w:r>
      <w:proofErr w:type="gramEnd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noktası 150 - 215 °C      (1013 </w:t>
      </w:r>
      <w:proofErr w:type="spellStart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hPa</w:t>
      </w:r>
      <w:proofErr w:type="spellEnd"/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) olmalıdır.</w:t>
      </w:r>
    </w:p>
    <w:p w14:paraId="0292412F" w14:textId="77777777" w:rsidR="00FC3B78" w:rsidRPr="00432F77" w:rsidRDefault="00FC3B78" w:rsidP="00FC3B78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sz w:val="20"/>
          <w:szCs w:val="20"/>
        </w:rPr>
      </w:pPr>
      <w:r w:rsidRPr="00F96D43">
        <w:rPr>
          <w:rFonts w:ascii="Arial" w:eastAsia="Times New Roman" w:hAnsi="Arial" w:cs="Arial"/>
          <w:b/>
          <w:bCs/>
          <w:sz w:val="20"/>
          <w:szCs w:val="20"/>
        </w:rPr>
        <w:t xml:space="preserve">Ürün </w:t>
      </w:r>
      <w:r>
        <w:rPr>
          <w:rFonts w:ascii="Arial" w:eastAsia="Times New Roman" w:hAnsi="Arial" w:cs="Arial"/>
          <w:b/>
          <w:bCs/>
          <w:sz w:val="20"/>
          <w:szCs w:val="20"/>
        </w:rPr>
        <w:t xml:space="preserve">orijinal ambalajında 2.5 </w:t>
      </w:r>
      <w:proofErr w:type="spellStart"/>
      <w:r>
        <w:rPr>
          <w:rFonts w:ascii="Arial" w:eastAsia="Times New Roman" w:hAnsi="Arial" w:cs="Arial"/>
          <w:b/>
          <w:bCs/>
          <w:sz w:val="20"/>
          <w:szCs w:val="20"/>
        </w:rPr>
        <w:t>lt</w:t>
      </w:r>
      <w:proofErr w:type="spellEnd"/>
      <w:r>
        <w:rPr>
          <w:rFonts w:ascii="Arial" w:eastAsia="Times New Roman" w:hAnsi="Arial" w:cs="Arial"/>
          <w:b/>
          <w:bCs/>
          <w:sz w:val="20"/>
          <w:szCs w:val="20"/>
        </w:rPr>
        <w:t xml:space="preserve"> bulunmalıdır.</w:t>
      </w:r>
    </w:p>
    <w:p w14:paraId="3FDB65AA" w14:textId="77777777" w:rsidR="00FC3B78" w:rsidRPr="00D73013" w:rsidRDefault="00FC3B78" w:rsidP="00FC3B78">
      <w:pPr>
        <w:pStyle w:val="ListeParagraf"/>
        <w:numPr>
          <w:ilvl w:val="0"/>
          <w:numId w:val="9"/>
        </w:num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7301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  <w:szCs w:val="20"/>
        </w:rPr>
        <w:t>78475</w:t>
      </w:r>
      <w:r w:rsidRPr="00D73013">
        <w:rPr>
          <w:rFonts w:ascii="Arial" w:hAnsi="Arial" w:cs="Arial"/>
          <w:b/>
          <w:sz w:val="20"/>
          <w:szCs w:val="20"/>
        </w:rPr>
        <w:t xml:space="preserve"> olmalıdır.</w:t>
      </w:r>
    </w:p>
    <w:p w14:paraId="5ED81070" w14:textId="77777777" w:rsidR="00FC3B78" w:rsidRPr="00D73013" w:rsidRDefault="00FC3B78" w:rsidP="00FC3B78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Oda sıcaklığında saklanmalıdır.</w:t>
      </w:r>
    </w:p>
    <w:p w14:paraId="21FB75D3" w14:textId="77777777" w:rsidR="00FC3B78" w:rsidRPr="00D73013" w:rsidRDefault="00FC3B78" w:rsidP="00FC3B78">
      <w:pPr>
        <w:pStyle w:val="ListeParagraf"/>
        <w:numPr>
          <w:ilvl w:val="0"/>
          <w:numId w:val="9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D73013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46E3F106" w14:textId="77777777" w:rsidR="00FC3B78" w:rsidRPr="0070785C" w:rsidRDefault="00FC3B78" w:rsidP="00FC3B78">
      <w:pPr>
        <w:pStyle w:val="ListeParagraf"/>
        <w:numPr>
          <w:ilvl w:val="0"/>
          <w:numId w:val="9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Pr="0070785C">
        <w:rPr>
          <w:rFonts w:ascii="Arial" w:hAnsi="Arial" w:cs="Arial"/>
          <w:b/>
          <w:sz w:val="20"/>
          <w:szCs w:val="20"/>
        </w:rPr>
        <w:t>Etiketin üzerinde üretici firma bilgileri, LOT no, son kullanma tarihi ve işareti bulunmalıdır.</w:t>
      </w:r>
    </w:p>
    <w:p w14:paraId="31A2570F" w14:textId="77777777" w:rsidR="00FC3B78" w:rsidRPr="0070785C" w:rsidRDefault="00FC3B78" w:rsidP="00FC3B78">
      <w:pPr>
        <w:pStyle w:val="ListeParagraf"/>
        <w:numPr>
          <w:ilvl w:val="0"/>
          <w:numId w:val="9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verilecektir.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Data </w:t>
      </w: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3BF2B929" w14:textId="77777777" w:rsidR="00FC3B78" w:rsidRPr="00432F77" w:rsidRDefault="00FC3B78" w:rsidP="00FC3B78">
      <w:pPr>
        <w:pStyle w:val="ListeParagraf"/>
        <w:numPr>
          <w:ilvl w:val="0"/>
          <w:numId w:val="9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 </w:t>
      </w:r>
      <w:r w:rsidRPr="0070785C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69B62425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0B959FDF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0622EE3B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0519F41A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4FB6326E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1BB98D84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876B57B" w14:textId="77777777" w:rsidR="007D4AE1" w:rsidRDefault="007D4AE1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D1CEFD3" w14:textId="77777777" w:rsidR="007D4AE1" w:rsidRDefault="007D4AE1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1A2937B7" w14:textId="77777777" w:rsidR="007D4AE1" w:rsidRDefault="007D4AE1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A4B1497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6D61A5AA" w14:textId="77777777" w:rsidR="00FC3B78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561D6F88" w14:textId="77777777" w:rsidR="00FC3B78" w:rsidRDefault="00FC3B78" w:rsidP="00FC3B78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 w:rsidRPr="00E014A1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lastRenderedPageBreak/>
        <w:t xml:space="preserve">Parafin </w:t>
      </w:r>
    </w:p>
    <w:p w14:paraId="424C8926" w14:textId="77777777" w:rsidR="00FC3B78" w:rsidRPr="00113521" w:rsidRDefault="00FC3B78" w:rsidP="00FC3B78">
      <w:pPr>
        <w:pStyle w:val="ListeParagraf"/>
        <w:spacing w:before="100" w:beforeAutospacing="1" w:after="324" w:line="255" w:lineRule="atLeast"/>
        <w:ind w:left="501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p w14:paraId="0D36615B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Histolojik çalışmalarda kullanıma uygun olmalıdır.</w:t>
      </w:r>
    </w:p>
    <w:p w14:paraId="7A419EC5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Beyaz renkli pul şeklinde olmalıdır.</w:t>
      </w:r>
    </w:p>
    <w:p w14:paraId="4274ED0B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Erime sıcaklığı 54-55 C olmalıdır.</w:t>
      </w:r>
    </w:p>
    <w:p w14:paraId="1AB6940B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>Clone</w:t>
      </w:r>
      <w:proofErr w:type="spellEnd"/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: 107151 </w:t>
      </w:r>
      <w:r w:rsidRPr="000437B3">
        <w:rPr>
          <w:rFonts w:ascii="Arial" w:eastAsia="Times New Roman" w:hAnsi="Arial" w:cs="Arial"/>
          <w:b/>
          <w:color w:val="000000" w:themeColor="text1"/>
          <w:sz w:val="20"/>
          <w:szCs w:val="20"/>
        </w:rPr>
        <w:t>olmalıdır.</w:t>
      </w:r>
    </w:p>
    <w:p w14:paraId="695A23B0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Ürün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toz ve nemden koruyan orijinal ambalajlarda olmalıdır.</w:t>
      </w:r>
    </w:p>
    <w:p w14:paraId="421811E5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60 ay raf ömrü olmalıdır.</w:t>
      </w:r>
    </w:p>
    <w:p w14:paraId="30735ACE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Yoğunluğu 0.77 g/cm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vertAlign w:val="superscript"/>
        </w:rPr>
        <w:t>3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 (80 °C), buhar basıncı &lt; - </w:t>
      </w:r>
      <w:proofErr w:type="gram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0.1</w:t>
      </w:r>
      <w:proofErr w:type="gram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 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hPa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(20 °C) , kinematik 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vizkositesi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4.2 mm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vertAlign w:val="superscript"/>
        </w:rPr>
        <w:t>2</w:t>
      </w: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/s (100 °C) olmalıdır.</w:t>
      </w:r>
    </w:p>
    <w:p w14:paraId="546F57CB" w14:textId="77777777" w:rsidR="00FC3B78" w:rsidRPr="000437B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Doku 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penetrasyonunun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artması için DMSO (</w:t>
      </w:r>
      <w:proofErr w:type="spellStart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Dimetilsulfoxide</w:t>
      </w:r>
      <w:proofErr w:type="spellEnd"/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) içermelidir.</w:t>
      </w:r>
    </w:p>
    <w:p w14:paraId="4E87E11C" w14:textId="77777777" w:rsidR="00FC3B78" w:rsidRPr="00432F77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0437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Üretici tarafından verilen analiz sertifikası teslim edilmelidir.</w:t>
      </w:r>
    </w:p>
    <w:p w14:paraId="4DD3CB42" w14:textId="77777777" w:rsidR="00FC3B78" w:rsidRPr="00ED3B17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Orijinal ambalajında 1 kg bulunmalıdır.</w:t>
      </w:r>
    </w:p>
    <w:p w14:paraId="512985E2" w14:textId="77777777" w:rsidR="00FC3B78" w:rsidRPr="00D73013" w:rsidRDefault="00FC3B78" w:rsidP="00FC3B78">
      <w:pPr>
        <w:pStyle w:val="ListeParagraf"/>
        <w:numPr>
          <w:ilvl w:val="0"/>
          <w:numId w:val="10"/>
        </w:num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7301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>
        <w:rPr>
          <w:rFonts w:ascii="Arial" w:hAnsi="Arial" w:cs="Arial"/>
          <w:b/>
          <w:sz w:val="20"/>
          <w:szCs w:val="20"/>
        </w:rPr>
        <w:t>39602012</w:t>
      </w:r>
      <w:r w:rsidRPr="00D73013">
        <w:rPr>
          <w:rFonts w:ascii="Arial" w:hAnsi="Arial" w:cs="Arial"/>
          <w:b/>
          <w:sz w:val="20"/>
          <w:szCs w:val="20"/>
        </w:rPr>
        <w:t xml:space="preserve"> olmalıdır.</w:t>
      </w:r>
    </w:p>
    <w:p w14:paraId="4101FFF3" w14:textId="77777777" w:rsidR="00FC3B78" w:rsidRPr="00D73013" w:rsidRDefault="00FC3B78" w:rsidP="00FC3B78">
      <w:pPr>
        <w:pStyle w:val="ListeParagraf"/>
        <w:numPr>
          <w:ilvl w:val="0"/>
          <w:numId w:val="10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>Oda sıcaklığında saklanmalıdır.</w:t>
      </w:r>
    </w:p>
    <w:p w14:paraId="04C4E6BF" w14:textId="77777777" w:rsidR="00FC3B78" w:rsidRPr="00D73013" w:rsidRDefault="00FC3B78" w:rsidP="00FC3B78">
      <w:pPr>
        <w:pStyle w:val="ListeParagraf"/>
        <w:numPr>
          <w:ilvl w:val="0"/>
          <w:numId w:val="10"/>
        </w:numPr>
        <w:spacing w:before="100" w:beforeAutospacing="1" w:after="324" w:line="255" w:lineRule="atLeast"/>
        <w:rPr>
          <w:rFonts w:ascii="Arial" w:hAnsi="Arial" w:cs="Arial"/>
          <w:b/>
          <w:color w:val="000000" w:themeColor="text1"/>
          <w:sz w:val="20"/>
          <w:szCs w:val="20"/>
        </w:rPr>
      </w:pPr>
      <w:r w:rsidRPr="00D73013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10D4DC38" w14:textId="77777777" w:rsidR="00FC3B78" w:rsidRPr="0070785C" w:rsidRDefault="00FC3B78" w:rsidP="00FC3B78">
      <w:pPr>
        <w:pStyle w:val="ListeParagraf"/>
        <w:numPr>
          <w:ilvl w:val="0"/>
          <w:numId w:val="10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Pr="0070785C">
        <w:rPr>
          <w:rFonts w:ascii="Arial" w:hAnsi="Arial" w:cs="Arial"/>
          <w:b/>
          <w:sz w:val="20"/>
          <w:szCs w:val="20"/>
        </w:rPr>
        <w:t>Etiketin üzerinde üretici firma bilgileri, LOT no, son kullanma tarihi ve işareti bulunmalıdır.</w:t>
      </w:r>
    </w:p>
    <w:p w14:paraId="511117F9" w14:textId="77777777" w:rsidR="00FC3B78" w:rsidRPr="0070785C" w:rsidRDefault="00FC3B78" w:rsidP="00FC3B78">
      <w:pPr>
        <w:pStyle w:val="ListeParagraf"/>
        <w:numPr>
          <w:ilvl w:val="0"/>
          <w:numId w:val="10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</w:t>
      </w:r>
      <w:r w:rsidRPr="000437B3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0437B3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0437B3">
        <w:rPr>
          <w:rFonts w:ascii="Arial" w:hAnsi="Arial" w:cs="Arial"/>
          <w:b/>
          <w:sz w:val="20"/>
          <w:szCs w:val="20"/>
        </w:rPr>
        <w:t xml:space="preserve"> ihale öncesi </w:t>
      </w:r>
      <w:proofErr w:type="spellStart"/>
      <w:proofErr w:type="gramStart"/>
      <w:r w:rsidRPr="000437B3">
        <w:rPr>
          <w:rFonts w:ascii="Arial" w:hAnsi="Arial" w:cs="Arial"/>
          <w:b/>
          <w:sz w:val="20"/>
          <w:szCs w:val="20"/>
        </w:rPr>
        <w:t>verilecek,inceleme</w:t>
      </w:r>
      <w:proofErr w:type="spellEnd"/>
      <w:proofErr w:type="gramEnd"/>
      <w:r w:rsidRPr="000437B3">
        <w:rPr>
          <w:rFonts w:ascii="Arial" w:hAnsi="Arial" w:cs="Arial"/>
          <w:b/>
          <w:sz w:val="20"/>
          <w:szCs w:val="20"/>
        </w:rPr>
        <w:t xml:space="preserve"> sonucunda karar verilecektir.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 xml:space="preserve"> Data </w:t>
      </w:r>
      <w:proofErr w:type="spellStart"/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sheet</w:t>
      </w:r>
      <w:proofErr w:type="spellEnd"/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ve numune </w:t>
      </w:r>
      <w:r w:rsidRPr="000437B3">
        <w:rPr>
          <w:rFonts w:ascii="Arial" w:hAnsi="Arial" w:cs="Arial"/>
          <w:b/>
          <w:color w:val="000000" w:themeColor="text1"/>
          <w:sz w:val="20"/>
          <w:szCs w:val="20"/>
        </w:rPr>
        <w:t>teslim etmeyen firmalar değerlendirmeye alınmayacaktır.</w:t>
      </w:r>
    </w:p>
    <w:p w14:paraId="17D19E2D" w14:textId="77777777" w:rsidR="00FC3B78" w:rsidRPr="00751E35" w:rsidRDefault="00FC3B78" w:rsidP="00FC3B78">
      <w:pPr>
        <w:pStyle w:val="ListeParagraf"/>
        <w:numPr>
          <w:ilvl w:val="0"/>
          <w:numId w:val="10"/>
        </w:num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 </w:t>
      </w:r>
      <w:r w:rsidRPr="0070785C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5FADDB58" w14:textId="77777777" w:rsidR="00FC3B78" w:rsidRPr="00432F77" w:rsidRDefault="00FC3B78" w:rsidP="00FC3B78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2BC4A53F" w14:textId="77777777" w:rsidR="00FC3B78" w:rsidRPr="00FC3B78" w:rsidRDefault="00FC3B78" w:rsidP="00FC3B78">
      <w:p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32043967" w14:textId="77777777" w:rsidR="00751E35" w:rsidRPr="00432F77" w:rsidRDefault="00751E35" w:rsidP="00751E35">
      <w:pPr>
        <w:pStyle w:val="ListeParagraf"/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671B0440" w14:textId="77777777" w:rsidR="00751E35" w:rsidRDefault="00751E35" w:rsidP="00FC3B78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 xml:space="preserve">Pozitif şarjlı </w:t>
      </w:r>
      <w:proofErr w:type="spellStart"/>
      <w:r w:rsidRPr="00E014A1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süperFrost</w:t>
      </w:r>
      <w:proofErr w:type="spellEnd"/>
      <w:r w:rsidR="00FC3B78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plus</w:t>
      </w:r>
      <w:proofErr w:type="spellEnd"/>
      <w:r w:rsidR="00FC3B78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014A1"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  <w:t>Lam</w:t>
      </w:r>
    </w:p>
    <w:p w14:paraId="127EF14E" w14:textId="77777777" w:rsidR="00751E35" w:rsidRPr="00E014A1" w:rsidRDefault="00751E35" w:rsidP="00751E35">
      <w:pPr>
        <w:pStyle w:val="ListeParagraf"/>
        <w:spacing w:before="100" w:beforeAutospacing="1" w:after="324" w:line="255" w:lineRule="atLeast"/>
        <w:ind w:left="501"/>
        <w:rPr>
          <w:rFonts w:ascii="Arial" w:eastAsia="Times New Roman" w:hAnsi="Arial" w:cs="Arial"/>
          <w:b/>
          <w:bCs/>
          <w:color w:val="000000" w:themeColor="text1"/>
          <w:sz w:val="24"/>
          <w:szCs w:val="24"/>
        </w:rPr>
      </w:pPr>
    </w:p>
    <w:p w14:paraId="2AFBFFF3" w14:textId="77777777" w:rsidR="00751E35" w:rsidRPr="00432F77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1 kutuda 72 adet Pozitif şarjlı </w:t>
      </w: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Süperfrostplus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özelliğinde Lam bulunmalıdır.</w:t>
      </w:r>
    </w:p>
    <w:p w14:paraId="2096D31D" w14:textId="77777777" w:rsidR="00751E35" w:rsidRPr="00432F77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İmmunhistokimyasal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boyama yönteminde kullanılacaktır.</w:t>
      </w:r>
    </w:p>
    <w:p w14:paraId="552DBE19" w14:textId="77777777" w:rsidR="00751E35" w:rsidRPr="00432F77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Etiketin üzerinde üretici firma bilgileri, LOT no, son kullanma tarihi ve IVD işareti</w:t>
      </w:r>
    </w:p>
    <w:p w14:paraId="56E2B89F" w14:textId="77777777" w:rsidR="00751E35" w:rsidRPr="00432F77" w:rsidRDefault="00751E35" w:rsidP="00751E35">
      <w:pPr>
        <w:pStyle w:val="ListeParagraf"/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bulunmalıdır</w:t>
      </w:r>
      <w:proofErr w:type="gram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52D1890C" w14:textId="77777777" w:rsidR="00751E35" w:rsidRPr="00432F77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Çalışmada kullanılacak özellik J1800AMNZ olmalıdır.</w:t>
      </w:r>
    </w:p>
    <w:p w14:paraId="4B8370AB" w14:textId="77777777" w:rsidR="00751E35" w:rsidRPr="00432F77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0C862BC3" w14:textId="77777777" w:rsidR="00751E35" w:rsidRPr="00432F77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124990F0" w14:textId="77777777" w:rsidR="00751E35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2B4A0A66" w14:textId="77777777" w:rsidR="00751E35" w:rsidRDefault="00751E35" w:rsidP="00751E35">
      <w:pPr>
        <w:pStyle w:val="ListeParagraf"/>
        <w:numPr>
          <w:ilvl w:val="0"/>
          <w:numId w:val="8"/>
        </w:num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432F77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527DC245" w14:textId="77777777" w:rsidR="00FC3B78" w:rsidRDefault="00FC3B78" w:rsidP="00FC3B78">
      <w:p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14:paraId="3D92BB64" w14:textId="77777777" w:rsidR="00FC3B78" w:rsidRDefault="00FC3B78" w:rsidP="00FC3B78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proofErr w:type="spellStart"/>
      <w:r w:rsidRPr="00FC3B78">
        <w:rPr>
          <w:rFonts w:ascii="Arial" w:hAnsi="Arial" w:cs="Arial"/>
          <w:b/>
          <w:sz w:val="28"/>
          <w:szCs w:val="28"/>
        </w:rPr>
        <w:t>Protease</w:t>
      </w:r>
      <w:proofErr w:type="spellEnd"/>
      <w:r w:rsidRPr="00FC3B78">
        <w:rPr>
          <w:rFonts w:ascii="Arial" w:hAnsi="Arial" w:cs="Arial"/>
          <w:b/>
          <w:sz w:val="28"/>
          <w:szCs w:val="28"/>
        </w:rPr>
        <w:t xml:space="preserve"> 1 </w:t>
      </w:r>
      <w:proofErr w:type="spellStart"/>
      <w:r w:rsidRPr="00FC3B78">
        <w:rPr>
          <w:rFonts w:ascii="Arial" w:hAnsi="Arial" w:cs="Arial"/>
          <w:b/>
          <w:sz w:val="28"/>
          <w:szCs w:val="28"/>
        </w:rPr>
        <w:t>Enzyme</w:t>
      </w:r>
      <w:proofErr w:type="spellEnd"/>
    </w:p>
    <w:p w14:paraId="412BBB80" w14:textId="77777777" w:rsidR="00FC3B78" w:rsidRPr="00FC3B78" w:rsidRDefault="00FC3B78" w:rsidP="00FC3B78">
      <w:pPr>
        <w:pStyle w:val="ListeParagraf"/>
        <w:ind w:left="644"/>
        <w:rPr>
          <w:rFonts w:ascii="Arial" w:hAnsi="Arial" w:cs="Arial"/>
          <w:b/>
          <w:sz w:val="28"/>
          <w:szCs w:val="28"/>
        </w:rPr>
      </w:pPr>
    </w:p>
    <w:p w14:paraId="45C504FA" w14:textId="77777777" w:rsidR="00FC3B78" w:rsidRPr="00D928A7" w:rsidRDefault="00FC3B78" w:rsidP="00FC3B78">
      <w:pPr>
        <w:pStyle w:val="ListeParagraf"/>
        <w:numPr>
          <w:ilvl w:val="0"/>
          <w:numId w:val="14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Formolde tespit olmuş, parafin blok kesitlerine uygulanacaktır.</w:t>
      </w:r>
    </w:p>
    <w:p w14:paraId="325CBEBE" w14:textId="77777777" w:rsidR="00FC3B78" w:rsidRPr="00D928A7" w:rsidRDefault="00FC3B78" w:rsidP="00FC3B78">
      <w:pPr>
        <w:pStyle w:val="ListeParagraf"/>
        <w:numPr>
          <w:ilvl w:val="0"/>
          <w:numId w:val="14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Orijinal ambalajında etiketli olarak bulunmalıdır. Etiketin üzerinde üretici firma bilgileri,</w:t>
      </w:r>
    </w:p>
    <w:p w14:paraId="2B0E4349" w14:textId="77777777" w:rsidR="00FC3B78" w:rsidRPr="00D928A7" w:rsidRDefault="00FC3B78" w:rsidP="00FC3B78">
      <w:pPr>
        <w:pStyle w:val="ListeParagraf"/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LOT no, son kullanma tarihi ve IVD işareti bulunmalıdır.</w:t>
      </w:r>
    </w:p>
    <w:p w14:paraId="5D380D34" w14:textId="77777777" w:rsidR="00FC3B78" w:rsidRDefault="00FC3B78" w:rsidP="00FC3B78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Çalışmada kullanılacak özellik 760-2018 olmalıdır.</w:t>
      </w:r>
    </w:p>
    <w:p w14:paraId="4A5F5AE2" w14:textId="77777777" w:rsidR="00FC3B78" w:rsidRPr="00D928A7" w:rsidRDefault="00FC3B78" w:rsidP="00FC3B78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472E6585" w14:textId="77777777" w:rsidR="0037099B" w:rsidRDefault="00FC3B78" w:rsidP="0037099B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 xml:space="preserve">Daha </w:t>
      </w:r>
      <w:proofErr w:type="spellStart"/>
      <w:r w:rsidRPr="00D928A7">
        <w:rPr>
          <w:rFonts w:ascii="Arial" w:hAnsi="Arial" w:cs="Arial"/>
          <w:b/>
          <w:sz w:val="20"/>
          <w:szCs w:val="20"/>
        </w:rPr>
        <w:t>sheetler</w:t>
      </w:r>
      <w:proofErr w:type="spellEnd"/>
      <w:r w:rsidRPr="00D928A7">
        <w:rPr>
          <w:rFonts w:ascii="Arial" w:hAnsi="Arial" w:cs="Arial"/>
          <w:b/>
          <w:sz w:val="20"/>
          <w:szCs w:val="20"/>
        </w:rPr>
        <w:t xml:space="preserve"> ihale öncesi verilecektir.</w:t>
      </w:r>
    </w:p>
    <w:p w14:paraId="59F97BDA" w14:textId="77777777" w:rsidR="0037099B" w:rsidRPr="0037099B" w:rsidRDefault="0037099B" w:rsidP="0037099B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Orijinal ambalajında ürün 1</w:t>
      </w:r>
      <w:r w:rsidR="00FC3B78" w:rsidRPr="0037099B">
        <w:rPr>
          <w:rFonts w:ascii="Arial" w:hAnsi="Arial" w:cs="Arial"/>
          <w:b/>
          <w:sz w:val="20"/>
          <w:szCs w:val="20"/>
        </w:rPr>
        <w:t>00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FC3B78" w:rsidRPr="0037099B">
        <w:rPr>
          <w:rFonts w:ascii="Arial" w:hAnsi="Arial" w:cs="Arial"/>
          <w:b/>
          <w:sz w:val="20"/>
          <w:szCs w:val="20"/>
        </w:rPr>
        <w:t>ml kullanıma hazır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FC3B78" w:rsidRPr="0037099B">
        <w:rPr>
          <w:rFonts w:ascii="Arial" w:hAnsi="Arial" w:cs="Arial"/>
          <w:b/>
          <w:sz w:val="20"/>
          <w:szCs w:val="20"/>
        </w:rPr>
        <w:t xml:space="preserve">olarak verilmelidir. </w:t>
      </w:r>
    </w:p>
    <w:p w14:paraId="5311408C" w14:textId="77777777" w:rsidR="00FC3B78" w:rsidRPr="00FC3B78" w:rsidRDefault="00FC3B78" w:rsidP="00FC3B78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 xml:space="preserve">Data </w:t>
      </w:r>
      <w:proofErr w:type="spellStart"/>
      <w:r w:rsidRPr="00D928A7">
        <w:rPr>
          <w:rFonts w:ascii="Arial" w:hAnsi="Arial" w:cs="Arial"/>
          <w:b/>
          <w:sz w:val="20"/>
          <w:szCs w:val="20"/>
        </w:rPr>
        <w:t>sheetler</w:t>
      </w:r>
      <w:proofErr w:type="spellEnd"/>
      <w:r w:rsidRPr="00D928A7">
        <w:rPr>
          <w:rFonts w:ascii="Arial" w:hAnsi="Arial" w:cs="Arial"/>
          <w:b/>
          <w:sz w:val="20"/>
          <w:szCs w:val="20"/>
        </w:rPr>
        <w:t xml:space="preserve"> inceleme sonucunda karar verilecektir. Numune ve </w:t>
      </w:r>
      <w:proofErr w:type="spellStart"/>
      <w:proofErr w:type="gramStart"/>
      <w:r w:rsidRPr="00D928A7">
        <w:rPr>
          <w:rFonts w:ascii="Arial" w:hAnsi="Arial" w:cs="Arial"/>
          <w:b/>
          <w:sz w:val="20"/>
          <w:szCs w:val="20"/>
        </w:rPr>
        <w:t>data</w:t>
      </w:r>
      <w:r w:rsidRPr="00FC3B78">
        <w:rPr>
          <w:rFonts w:ascii="Arial" w:hAnsi="Arial" w:cs="Arial"/>
          <w:b/>
          <w:sz w:val="20"/>
          <w:szCs w:val="20"/>
        </w:rPr>
        <w:t>sheet</w:t>
      </w:r>
      <w:proofErr w:type="spellEnd"/>
      <w:r w:rsidRPr="00FC3B78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FC3B78">
        <w:rPr>
          <w:rFonts w:ascii="Arial" w:hAnsi="Arial" w:cs="Arial"/>
          <w:b/>
          <w:sz w:val="20"/>
          <w:szCs w:val="20"/>
        </w:rPr>
        <w:t>teslim</w:t>
      </w:r>
      <w:proofErr w:type="gramEnd"/>
      <w:r w:rsidRPr="00FC3B78">
        <w:rPr>
          <w:rFonts w:ascii="Arial" w:hAnsi="Arial" w:cs="Arial"/>
          <w:b/>
          <w:sz w:val="20"/>
          <w:szCs w:val="20"/>
        </w:rPr>
        <w:t xml:space="preserve"> etmeyen firmalar değerlendirmeye alınmayacaktır.</w:t>
      </w:r>
      <w:r w:rsidRPr="00FC3B78">
        <w:rPr>
          <w:rFonts w:ascii="Arial" w:hAnsi="Arial" w:cs="Arial"/>
          <w:b/>
          <w:sz w:val="20"/>
          <w:szCs w:val="20"/>
        </w:rPr>
        <w:tab/>
      </w:r>
    </w:p>
    <w:p w14:paraId="57E61958" w14:textId="77777777" w:rsidR="00FC3B78" w:rsidRDefault="00FC3B78" w:rsidP="00FC3B78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14:paraId="316720AF" w14:textId="77777777" w:rsidR="007D4AE1" w:rsidRPr="007D4AE1" w:rsidRDefault="007D4AE1" w:rsidP="007D4AE1">
      <w:pPr>
        <w:rPr>
          <w:rFonts w:ascii="Arial" w:hAnsi="Arial" w:cs="Arial"/>
          <w:b/>
          <w:sz w:val="20"/>
          <w:szCs w:val="20"/>
        </w:rPr>
      </w:pPr>
    </w:p>
    <w:p w14:paraId="5C5D99A3" w14:textId="77777777" w:rsidR="0037099B" w:rsidRPr="0037099B" w:rsidRDefault="0037099B" w:rsidP="0037099B">
      <w:pPr>
        <w:pStyle w:val="ListeParagraf"/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8"/>
          <w:szCs w:val="28"/>
        </w:rPr>
      </w:pPr>
      <w:r w:rsidRPr="0037099B">
        <w:rPr>
          <w:rFonts w:ascii="Arial" w:eastAsia="Times New Roman" w:hAnsi="Arial" w:cs="Arial"/>
          <w:b/>
          <w:color w:val="000000" w:themeColor="text1"/>
          <w:sz w:val="28"/>
          <w:szCs w:val="28"/>
        </w:rPr>
        <w:t>IN SITU CELL DEATH POD Kit</w:t>
      </w:r>
    </w:p>
    <w:p w14:paraId="0DDBE7AC" w14:textId="77777777" w:rsidR="0037099B" w:rsidRPr="000601CE" w:rsidRDefault="0037099B" w:rsidP="0037099B">
      <w:pPr>
        <w:pStyle w:val="ListeParagraf"/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4"/>
          <w:szCs w:val="24"/>
        </w:rPr>
      </w:pPr>
    </w:p>
    <w:p w14:paraId="485362B6" w14:textId="77777777" w:rsidR="0037099B" w:rsidRPr="0057092C" w:rsidRDefault="0037099B" w:rsidP="0037099B">
      <w:pPr>
        <w:pStyle w:val="ListeParagraf"/>
        <w:numPr>
          <w:ilvl w:val="0"/>
          <w:numId w:val="14"/>
        </w:num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Kit içi </w:t>
      </w: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komponontler</w:t>
      </w:r>
      <w:proofErr w:type="spellEnd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aşağıdakilerin tamamını kapsamalıdır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>:</w:t>
      </w:r>
    </w:p>
    <w:p w14:paraId="41FEC6EB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MethyGreen</w:t>
      </w:r>
      <w:proofErr w:type="spellEnd"/>
    </w:p>
    <w:p w14:paraId="6622074D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EquilibrationBuffer</w:t>
      </w:r>
      <w:proofErr w:type="spellEnd"/>
    </w:p>
    <w:p w14:paraId="427EFE52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TdTenzym</w:t>
      </w:r>
      <w:proofErr w:type="spellEnd"/>
    </w:p>
    <w:p w14:paraId="1CEF7877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Working</w:t>
      </w:r>
      <w:proofErr w:type="spellEnd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Stop/</w:t>
      </w: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Washbuffer</w:t>
      </w:r>
      <w:proofErr w:type="spellEnd"/>
    </w:p>
    <w:p w14:paraId="29ED3D8E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ReactionBuffer</w:t>
      </w:r>
      <w:proofErr w:type="spellEnd"/>
    </w:p>
    <w:p w14:paraId="0D5F3FA4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Digoxigeninperoxidaz</w:t>
      </w:r>
      <w:proofErr w:type="spellEnd"/>
    </w:p>
    <w:p w14:paraId="1A191BE5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DAB </w:t>
      </w: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Chromogen</w:t>
      </w:r>
      <w:proofErr w:type="spellEnd"/>
    </w:p>
    <w:p w14:paraId="504FE533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DAB </w:t>
      </w:r>
      <w:proofErr w:type="spellStart"/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Substrate</w:t>
      </w:r>
      <w:proofErr w:type="spellEnd"/>
    </w:p>
    <w:p w14:paraId="2418BA88" w14:textId="77777777" w:rsidR="0037099B" w:rsidRPr="0057092C" w:rsidRDefault="0037099B" w:rsidP="0037099B">
      <w:pPr>
        <w:pStyle w:val="ListeParagraf"/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>Pozitif kontrol kesiti 5 adet</w:t>
      </w:r>
    </w:p>
    <w:p w14:paraId="63B8C78D" w14:textId="77777777" w:rsidR="0037099B" w:rsidRPr="0057092C" w:rsidRDefault="0037099B" w:rsidP="0037099B">
      <w:pPr>
        <w:pStyle w:val="ListeParagraf"/>
        <w:numPr>
          <w:ilvl w:val="0"/>
          <w:numId w:val="14"/>
        </w:numPr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>
        <w:rPr>
          <w:rFonts w:ascii="Arial" w:eastAsia="Times New Roman" w:hAnsi="Arial" w:cs="Arial"/>
          <w:b/>
          <w:color w:val="000000" w:themeColor="text1"/>
          <w:sz w:val="20"/>
          <w:szCs w:val="20"/>
        </w:rPr>
        <w:t>50</w:t>
      </w:r>
      <w:r w:rsidRPr="0057092C">
        <w:rPr>
          <w:rFonts w:ascii="Arial" w:eastAsia="Times New Roman" w:hAnsi="Arial" w:cs="Arial"/>
          <w:b/>
          <w:color w:val="000000" w:themeColor="text1"/>
          <w:sz w:val="20"/>
          <w:szCs w:val="20"/>
        </w:rPr>
        <w:t xml:space="preserve"> test olmalıdır.</w:t>
      </w:r>
    </w:p>
    <w:p w14:paraId="42CC4563" w14:textId="77777777" w:rsidR="0037099B" w:rsidRPr="0057092C" w:rsidRDefault="0037099B" w:rsidP="0037099B">
      <w:pPr>
        <w:pStyle w:val="ListeParagraf"/>
        <w:numPr>
          <w:ilvl w:val="0"/>
          <w:numId w:val="14"/>
        </w:numPr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hAnsi="Arial" w:cs="Arial"/>
          <w:b/>
          <w:sz w:val="20"/>
          <w:szCs w:val="20"/>
        </w:rPr>
        <w:t>Çalı</w:t>
      </w:r>
      <w:r>
        <w:rPr>
          <w:rFonts w:ascii="Arial" w:hAnsi="Arial" w:cs="Arial"/>
          <w:b/>
          <w:sz w:val="20"/>
          <w:szCs w:val="20"/>
        </w:rPr>
        <w:t xml:space="preserve">şmada kullanılacak özellik 11684817910 </w:t>
      </w:r>
      <w:r w:rsidRPr="0057092C">
        <w:rPr>
          <w:rFonts w:ascii="Arial" w:hAnsi="Arial" w:cs="Arial"/>
          <w:b/>
          <w:sz w:val="20"/>
          <w:szCs w:val="20"/>
        </w:rPr>
        <w:t>olmalıdır.</w:t>
      </w:r>
    </w:p>
    <w:p w14:paraId="318EC6A6" w14:textId="77777777" w:rsidR="0037099B" w:rsidRPr="0057092C" w:rsidRDefault="0037099B" w:rsidP="0037099B">
      <w:pPr>
        <w:pStyle w:val="ListeParagraf"/>
        <w:numPr>
          <w:ilvl w:val="0"/>
          <w:numId w:val="14"/>
        </w:numPr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hAnsi="Arial" w:cs="Arial"/>
          <w:b/>
          <w:sz w:val="20"/>
          <w:szCs w:val="20"/>
        </w:rPr>
        <w:t xml:space="preserve">Son kullanma tarihi 2 yıl </w:t>
      </w:r>
      <w:proofErr w:type="spellStart"/>
      <w:r w:rsidRPr="0057092C">
        <w:rPr>
          <w:rFonts w:ascii="Arial" w:hAnsi="Arial" w:cs="Arial"/>
          <w:b/>
          <w:sz w:val="20"/>
          <w:szCs w:val="20"/>
        </w:rPr>
        <w:t>miadlı</w:t>
      </w:r>
      <w:proofErr w:type="spellEnd"/>
      <w:r w:rsidRPr="0057092C">
        <w:rPr>
          <w:rFonts w:ascii="Arial" w:hAnsi="Arial" w:cs="Arial"/>
          <w:b/>
          <w:sz w:val="20"/>
          <w:szCs w:val="20"/>
        </w:rPr>
        <w:t xml:space="preserve"> olmalıdır.</w:t>
      </w:r>
    </w:p>
    <w:p w14:paraId="4D67A66B" w14:textId="77777777" w:rsidR="0037099B" w:rsidRPr="0057092C" w:rsidRDefault="0037099B" w:rsidP="0037099B">
      <w:pPr>
        <w:pStyle w:val="ListeParagraf"/>
        <w:numPr>
          <w:ilvl w:val="0"/>
          <w:numId w:val="14"/>
        </w:numPr>
        <w:shd w:val="clear" w:color="auto" w:fill="FFFFFF"/>
        <w:spacing w:after="0" w:line="289" w:lineRule="atLeast"/>
        <w:rPr>
          <w:rFonts w:ascii="Arial" w:eastAsia="Times New Roman" w:hAnsi="Arial" w:cs="Arial"/>
          <w:b/>
          <w:color w:val="000000" w:themeColor="text1"/>
          <w:sz w:val="20"/>
          <w:szCs w:val="20"/>
        </w:rPr>
      </w:pPr>
      <w:r w:rsidRPr="0057092C">
        <w:rPr>
          <w:rFonts w:ascii="Arial" w:hAnsi="Arial" w:cs="Arial"/>
          <w:b/>
          <w:sz w:val="20"/>
          <w:szCs w:val="20"/>
        </w:rPr>
        <w:t>-20 derecede saklanmalıdır.</w:t>
      </w:r>
    </w:p>
    <w:p w14:paraId="1C684817" w14:textId="77777777" w:rsidR="0037099B" w:rsidRPr="00CB6B78" w:rsidRDefault="0037099B" w:rsidP="0037099B">
      <w:pPr>
        <w:pStyle w:val="ListeParagraf"/>
        <w:numPr>
          <w:ilvl w:val="0"/>
          <w:numId w:val="1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CB6B78">
        <w:rPr>
          <w:rFonts w:ascii="Arial" w:hAnsi="Arial" w:cs="Arial"/>
          <w:b/>
          <w:color w:val="000000" w:themeColor="text1"/>
          <w:sz w:val="20"/>
          <w:szCs w:val="20"/>
        </w:rPr>
        <w:t>Etiketin üzerinde üretici firma bilgileri,</w:t>
      </w:r>
      <w:r>
        <w:rPr>
          <w:rFonts w:ascii="Arial" w:hAnsi="Arial" w:cs="Arial"/>
          <w:b/>
          <w:color w:val="000000" w:themeColor="text1"/>
          <w:sz w:val="20"/>
          <w:szCs w:val="20"/>
        </w:rPr>
        <w:t xml:space="preserve"> </w:t>
      </w:r>
      <w:r w:rsidRPr="00CB6B78">
        <w:rPr>
          <w:rFonts w:ascii="Arial" w:hAnsi="Arial" w:cs="Arial"/>
          <w:b/>
          <w:color w:val="000000" w:themeColor="text1"/>
          <w:sz w:val="20"/>
          <w:szCs w:val="20"/>
        </w:rPr>
        <w:t>LOT no, son kullanma tarihi ve IVD işareti bulunmalıdır.</w:t>
      </w:r>
    </w:p>
    <w:p w14:paraId="67A25F70" w14:textId="77777777" w:rsidR="0037099B" w:rsidRPr="00D61387" w:rsidRDefault="0037099B" w:rsidP="0037099B">
      <w:pPr>
        <w:pStyle w:val="ListeParagraf"/>
        <w:numPr>
          <w:ilvl w:val="0"/>
          <w:numId w:val="1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Laboratuvara teslim tarihinden itibaren en az bir yıl kullanım süresi olmalıdır.</w:t>
      </w:r>
    </w:p>
    <w:p w14:paraId="5B3437A8" w14:textId="77777777" w:rsidR="0037099B" w:rsidRPr="00D61387" w:rsidRDefault="0037099B" w:rsidP="0037099B">
      <w:pPr>
        <w:pStyle w:val="ListeParagraf"/>
        <w:numPr>
          <w:ilvl w:val="0"/>
          <w:numId w:val="1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 xml:space="preserve">Data </w:t>
      </w:r>
      <w:proofErr w:type="spellStart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sheetler</w:t>
      </w:r>
      <w:proofErr w:type="spellEnd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 xml:space="preserve"> ihale öncesi verilecektir. Data </w:t>
      </w:r>
      <w:proofErr w:type="spellStart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sheetler</w:t>
      </w:r>
      <w:proofErr w:type="spellEnd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 xml:space="preserve"> inceleme sonucunda karar</w:t>
      </w:r>
    </w:p>
    <w:p w14:paraId="7D481E6A" w14:textId="77777777" w:rsidR="0037099B" w:rsidRPr="00D61387" w:rsidRDefault="0037099B" w:rsidP="0037099B">
      <w:pPr>
        <w:pStyle w:val="ListeParagraf"/>
        <w:tabs>
          <w:tab w:val="num" w:pos="709"/>
        </w:tabs>
        <w:ind w:left="567" w:hanging="141"/>
        <w:rPr>
          <w:rFonts w:ascii="Arial" w:hAnsi="Arial" w:cs="Arial"/>
          <w:b/>
          <w:color w:val="000000" w:themeColor="text1"/>
          <w:sz w:val="20"/>
          <w:szCs w:val="20"/>
        </w:rPr>
      </w:pPr>
      <w:proofErr w:type="gramStart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verilecektir</w:t>
      </w:r>
      <w:proofErr w:type="gramEnd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.</w:t>
      </w:r>
    </w:p>
    <w:p w14:paraId="52C3C869" w14:textId="77777777" w:rsidR="0037099B" w:rsidRPr="00D61387" w:rsidRDefault="0037099B" w:rsidP="0037099B">
      <w:pPr>
        <w:pStyle w:val="ListeParagraf"/>
        <w:numPr>
          <w:ilvl w:val="0"/>
          <w:numId w:val="1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 xml:space="preserve">Numune ve </w:t>
      </w:r>
      <w:proofErr w:type="spellStart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datasheet</w:t>
      </w:r>
      <w:proofErr w:type="spellEnd"/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 xml:space="preserve"> teslim etmeyen firmalar değerlendirmeye alınmayacaktır.</w:t>
      </w:r>
    </w:p>
    <w:p w14:paraId="3BEC4062" w14:textId="77777777" w:rsidR="0037099B" w:rsidRPr="00D77EAA" w:rsidRDefault="0037099B" w:rsidP="0037099B">
      <w:pPr>
        <w:pStyle w:val="ListeParagraf"/>
        <w:numPr>
          <w:ilvl w:val="0"/>
          <w:numId w:val="14"/>
        </w:numPr>
        <w:rPr>
          <w:rFonts w:ascii="Arial" w:hAnsi="Arial" w:cs="Arial"/>
          <w:b/>
          <w:color w:val="000000" w:themeColor="text1"/>
          <w:sz w:val="20"/>
          <w:szCs w:val="20"/>
        </w:rPr>
      </w:pPr>
      <w:r w:rsidRPr="00D61387">
        <w:rPr>
          <w:rFonts w:ascii="Arial" w:hAnsi="Arial" w:cs="Arial"/>
          <w:b/>
          <w:color w:val="000000" w:themeColor="text1"/>
          <w:sz w:val="20"/>
          <w:szCs w:val="20"/>
        </w:rPr>
        <w:t>Teklifte malzemenin markası ve katalog numarası mutlaka belirtilmelidir.</w:t>
      </w:r>
    </w:p>
    <w:p w14:paraId="716EBA14" w14:textId="77777777" w:rsidR="00FC3B78" w:rsidRPr="00FC3B78" w:rsidRDefault="00FC3B78" w:rsidP="00FC3B78">
      <w:pPr>
        <w:spacing w:before="100" w:beforeAutospacing="1" w:after="324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</w:p>
    <w:p w14:paraId="3FE5803C" w14:textId="77777777" w:rsidR="00751E35" w:rsidRDefault="00751E35" w:rsidP="00751E35">
      <w:p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62755815" w14:textId="77777777" w:rsidR="00751E35" w:rsidRPr="00F261EF" w:rsidRDefault="00751E35" w:rsidP="0037099B">
      <w:pPr>
        <w:pStyle w:val="ListeParagraf"/>
        <w:numPr>
          <w:ilvl w:val="0"/>
          <w:numId w:val="1"/>
        </w:numPr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Rat</w:t>
      </w:r>
      <w:proofErr w:type="spellEnd"/>
      <w:r w:rsidR="0037099B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Catalase</w:t>
      </w:r>
      <w:proofErr w:type="spellEnd"/>
      <w:r w:rsidR="0037099B">
        <w:rPr>
          <w:rFonts w:ascii="Arial" w:hAnsi="Arial" w:cs="Arial"/>
          <w:b/>
          <w:sz w:val="28"/>
          <w:szCs w:val="28"/>
        </w:rPr>
        <w:t xml:space="preserve"> </w:t>
      </w:r>
      <w:r w:rsidRPr="00F261EF">
        <w:rPr>
          <w:rFonts w:ascii="Arial" w:hAnsi="Arial" w:cs="Arial"/>
          <w:b/>
          <w:sz w:val="28"/>
          <w:szCs w:val="28"/>
        </w:rPr>
        <w:t>ELISA Kit</w:t>
      </w:r>
    </w:p>
    <w:p w14:paraId="4AC1191C" w14:textId="77777777" w:rsidR="00751E35" w:rsidRPr="00F261EF" w:rsidRDefault="00751E35" w:rsidP="00751E35">
      <w:pPr>
        <w:pStyle w:val="ListeParagraf"/>
        <w:ind w:left="600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14:paraId="6CED2E32" w14:textId="77777777" w:rsidR="00751E35" w:rsidRPr="00F261EF" w:rsidRDefault="00751E35" w:rsidP="00751E35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reaktifleri ve standartları tamamen likit olmalıdır.</w:t>
      </w:r>
    </w:p>
    <w:p w14:paraId="62122B00" w14:textId="77777777" w:rsidR="00751E35" w:rsidRPr="00F261EF" w:rsidRDefault="00751E35" w:rsidP="00751E35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kullanıma hazır olmalı ve herhangi bir ön işlem gerektirmemelidir.</w:t>
      </w:r>
    </w:p>
    <w:p w14:paraId="6E087C22" w14:textId="77777777" w:rsidR="00751E35" w:rsidRPr="00F261EF" w:rsidRDefault="00751E35" w:rsidP="00751E35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kolorimetrik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prensibe göre çalışmalıdır.</w:t>
      </w:r>
    </w:p>
    <w:p w14:paraId="568F1C16" w14:textId="77777777" w:rsidR="00751E35" w:rsidRPr="00F261EF" w:rsidRDefault="00751E35" w:rsidP="00751E35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otomatik analizörlerde otomatik olarak çalışabilmelidir.</w:t>
      </w:r>
    </w:p>
    <w:p w14:paraId="4B355C05" w14:textId="77777777" w:rsidR="00751E35" w:rsidRPr="00F261EF" w:rsidRDefault="00751E35" w:rsidP="00751E35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10 dakikada ölçüm yapabilmelidir.</w:t>
      </w:r>
    </w:p>
    <w:p w14:paraId="59181876" w14:textId="77777777" w:rsidR="00751E35" w:rsidRPr="00F261EF" w:rsidRDefault="00751E35" w:rsidP="00751E35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uzun ömürlü ve dayanıklı reaktif ve standartlara sahip olmalı, üretim tarihinden</w:t>
      </w:r>
    </w:p>
    <w:p w14:paraId="0C6F4F3F" w14:textId="77777777" w:rsidR="00751E35" w:rsidRPr="00F261EF" w:rsidRDefault="00751E35" w:rsidP="00751E35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itibaren 2-8 derecede 12 ay </w:t>
      </w: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stabil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kalmalıdır.</w:t>
      </w:r>
    </w:p>
    <w:p w14:paraId="253FD857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Kit;serum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,doku ve plazma örnekleriyle çalışılabilmelidir.</w:t>
      </w:r>
    </w:p>
    <w:p w14:paraId="1D5B3AC7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plevra sıvısı, beyin omurilik sıvısı, amnios sıvısı, semen plazması,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tükrük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idrar</w:t>
      </w:r>
    </w:p>
    <w:p w14:paraId="4FEAAE79" w14:textId="77777777" w:rsidR="00751E35" w:rsidRPr="00F261EF" w:rsidRDefault="00751E35" w:rsidP="00751E35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gibi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vücut sıvılarında çalışabilmelidir.</w:t>
      </w:r>
    </w:p>
    <w:p w14:paraId="79342B0D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doku örneklerinde çalışabilmelidir.</w:t>
      </w:r>
    </w:p>
    <w:p w14:paraId="61647C6B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%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CV’si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düşük,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doğrusallığı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yüksek olmalıdır.</w:t>
      </w:r>
    </w:p>
    <w:p w14:paraId="670607E2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kolay uygulanabilir, güvenilir ve duyarlı olmalıdır.</w:t>
      </w:r>
    </w:p>
    <w:p w14:paraId="6D696255" w14:textId="77777777" w:rsidR="00751E35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lipo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protein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oksidasyon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reaksiyon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curveeldesine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imkân vermelidir.</w:t>
      </w:r>
    </w:p>
    <w:p w14:paraId="7EEE5308" w14:textId="77777777" w:rsidR="00751E35" w:rsidRPr="00610490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sz w:val="20"/>
          <w:szCs w:val="20"/>
        </w:rPr>
        <w:t xml:space="preserve">Kitin hassasiyeti </w:t>
      </w:r>
      <w:r>
        <w:rPr>
          <w:rFonts w:ascii="Arial" w:eastAsia="Calibri" w:hAnsi="Arial" w:cs="Arial"/>
          <w:b/>
          <w:sz w:val="20"/>
          <w:szCs w:val="20"/>
          <w:shd w:val="clear" w:color="auto" w:fill="FFFFFF"/>
        </w:rPr>
        <w:t xml:space="preserve"> 0.52ng/ml </w:t>
      </w:r>
      <w:r w:rsidRPr="00610490">
        <w:rPr>
          <w:rFonts w:ascii="Arial" w:eastAsia="Times New Roman" w:hAnsi="Arial" w:cs="Arial"/>
          <w:b/>
          <w:sz w:val="20"/>
          <w:szCs w:val="20"/>
        </w:rPr>
        <w:t>olmalıdır.</w:t>
      </w:r>
    </w:p>
    <w:p w14:paraId="17F4595D" w14:textId="77777777" w:rsidR="00751E35" w:rsidRPr="00610490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sz w:val="20"/>
          <w:szCs w:val="20"/>
        </w:rPr>
        <w:t xml:space="preserve">Kitin ölçüm aralığı </w:t>
      </w:r>
      <w:r w:rsidRPr="00610490">
        <w:rPr>
          <w:rFonts w:ascii="Arial" w:eastAsia="Calibri" w:hAnsi="Arial" w:cs="Arial"/>
          <w:b/>
          <w:sz w:val="20"/>
          <w:szCs w:val="20"/>
          <w:shd w:val="clear" w:color="auto" w:fill="FFFFFF"/>
        </w:rPr>
        <w:t>1ng/ml – 300ng/ml</w:t>
      </w:r>
      <w:r w:rsidRPr="00610490">
        <w:rPr>
          <w:rFonts w:ascii="Arial" w:eastAsia="Times New Roman" w:hAnsi="Arial" w:cs="Arial"/>
          <w:b/>
          <w:sz w:val="20"/>
          <w:szCs w:val="20"/>
        </w:rPr>
        <w:t xml:space="preserve"> olmalıdır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1414F737" w14:textId="77777777" w:rsidR="00751E35" w:rsidRPr="00610490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CE belgesi olmalıdır.</w:t>
      </w:r>
    </w:p>
    <w:p w14:paraId="035CB5D4" w14:textId="77777777" w:rsidR="00751E35" w:rsidRPr="00610490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Kitler 100 testlik orijinal ambalajında olmalıdır.</w:t>
      </w:r>
    </w:p>
    <w:p w14:paraId="16B82603" w14:textId="77777777" w:rsidR="00751E35" w:rsidRPr="00610490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lastRenderedPageBreak/>
        <w:t xml:space="preserve">Çalışmada kullanılacak özellik </w:t>
      </w:r>
      <w:r w:rsidR="00D2647E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MBS726781</w:t>
      </w: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olmalıdır.</w:t>
      </w:r>
    </w:p>
    <w:p w14:paraId="31970A12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bileşenlerinden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1 Hacmi: 60 ml,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2 Hacmi 15 ml olmalıdır.</w:t>
      </w:r>
    </w:p>
    <w:p w14:paraId="0A6A2B3C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26095658" w14:textId="77777777" w:rsidR="00751E35" w:rsidRPr="00F261EF" w:rsidRDefault="00751E35" w:rsidP="00751E35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4F4234A0" w14:textId="77777777" w:rsidR="00751E35" w:rsidRPr="00F261EF" w:rsidRDefault="00751E35" w:rsidP="00751E35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39E9C2FB" w14:textId="77777777" w:rsidR="00751E35" w:rsidRPr="00751E35" w:rsidRDefault="00751E35" w:rsidP="00751E35">
      <w:p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57E9DD64" w14:textId="77777777" w:rsidR="00D928A7" w:rsidRPr="0037099B" w:rsidRDefault="0037099B" w:rsidP="00D928A7">
      <w:pPr>
        <w:pStyle w:val="ListeParagraf"/>
        <w:numPr>
          <w:ilvl w:val="0"/>
          <w:numId w:val="1"/>
        </w:numPr>
        <w:spacing w:before="100" w:beforeAutospacing="1" w:after="324" w:line="255" w:lineRule="atLeast"/>
        <w:rPr>
          <w:rFonts w:ascii="Arial" w:eastAsia="Times New Roman" w:hAnsi="Arial" w:cs="Arial"/>
          <w:b/>
          <w:bCs/>
          <w:color w:val="000000" w:themeColor="text1"/>
          <w:sz w:val="28"/>
          <w:szCs w:val="20"/>
        </w:rPr>
      </w:pPr>
      <w:r w:rsidRPr="0037099B">
        <w:rPr>
          <w:rFonts w:ascii="Arial" w:eastAsia="Times New Roman" w:hAnsi="Arial" w:cs="Arial"/>
          <w:b/>
          <w:bCs/>
          <w:color w:val="000000" w:themeColor="text1"/>
          <w:sz w:val="28"/>
          <w:szCs w:val="20"/>
        </w:rPr>
        <w:t xml:space="preserve"> GSH ELİSA Kit</w:t>
      </w:r>
    </w:p>
    <w:p w14:paraId="41DF26BC" w14:textId="77777777" w:rsidR="0037099B" w:rsidRPr="00F261EF" w:rsidRDefault="0037099B" w:rsidP="0037099B">
      <w:pPr>
        <w:pStyle w:val="ListeParagraf"/>
        <w:ind w:left="600"/>
        <w:rPr>
          <w:rFonts w:ascii="Arial" w:eastAsia="Times New Roman" w:hAnsi="Arial" w:cs="Arial"/>
          <w:b/>
          <w:bCs/>
          <w:color w:val="000000" w:themeColor="text1"/>
          <w:sz w:val="28"/>
          <w:szCs w:val="28"/>
        </w:rPr>
      </w:pPr>
    </w:p>
    <w:p w14:paraId="28DDD93C" w14:textId="77777777" w:rsidR="0037099B" w:rsidRPr="00F261EF" w:rsidRDefault="0037099B" w:rsidP="0037099B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reaktifleri ve standartları tamamen likit olmalıdır.</w:t>
      </w:r>
    </w:p>
    <w:p w14:paraId="61E38B97" w14:textId="77777777" w:rsidR="0037099B" w:rsidRPr="00F261EF" w:rsidRDefault="0037099B" w:rsidP="0037099B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kullanıma hazır olmalı ve herhangi bir ön işlem gerektirmemelidir.</w:t>
      </w:r>
    </w:p>
    <w:p w14:paraId="716F13EB" w14:textId="77777777" w:rsidR="0037099B" w:rsidRPr="00F261EF" w:rsidRDefault="0037099B" w:rsidP="0037099B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kolorimetrik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prensibe göre çalışmalıdır.</w:t>
      </w:r>
    </w:p>
    <w:p w14:paraId="4D5C0612" w14:textId="77777777" w:rsidR="0037099B" w:rsidRPr="00F261EF" w:rsidRDefault="0037099B" w:rsidP="0037099B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otomatik analizörlerde otomatik olarak çalışabilmelidir.</w:t>
      </w:r>
    </w:p>
    <w:p w14:paraId="5E61C95D" w14:textId="77777777" w:rsidR="0037099B" w:rsidRPr="00F261EF" w:rsidRDefault="0037099B" w:rsidP="0037099B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10 dakikada ölçüm yapabilmelidir.</w:t>
      </w:r>
    </w:p>
    <w:p w14:paraId="6876D30B" w14:textId="77777777" w:rsidR="0037099B" w:rsidRPr="00F261EF" w:rsidRDefault="0037099B" w:rsidP="0037099B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uzun ömürlü ve dayanıklı reaktif ve standartlara sahip olmalı, üretim tarihinden</w:t>
      </w:r>
    </w:p>
    <w:p w14:paraId="318B3A2B" w14:textId="77777777" w:rsidR="0037099B" w:rsidRPr="00F261EF" w:rsidRDefault="0037099B" w:rsidP="0037099B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itibaren </w:t>
      </w:r>
      <w:r w:rsidR="00A06CB3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4</w:t>
      </w: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derecede 12 ay </w:t>
      </w: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stabil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kalmalıdır.</w:t>
      </w:r>
    </w:p>
    <w:p w14:paraId="4543500C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Kit;serum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,doku ve plazma örnekleriyle çalışılabilmelidir.</w:t>
      </w:r>
    </w:p>
    <w:p w14:paraId="4262C0B0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plevra sıvısı, beyin omurilik sıvısı, amnios sıvısı, semen plazması,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tükrük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idrar</w:t>
      </w:r>
    </w:p>
    <w:p w14:paraId="61870218" w14:textId="77777777" w:rsidR="0037099B" w:rsidRPr="00F261EF" w:rsidRDefault="0037099B" w:rsidP="0037099B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gibi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vücut sıvılarında çalışabilmelidir.</w:t>
      </w:r>
    </w:p>
    <w:p w14:paraId="13682A9D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doku örneklerinde çalışabilmelidir.</w:t>
      </w:r>
    </w:p>
    <w:p w14:paraId="1E377EFC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%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CV’si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düşük,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doğrusallığı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yüksek olmalıdır.</w:t>
      </w:r>
    </w:p>
    <w:p w14:paraId="520F5AFE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kolay uygulanabilir, güvenilir ve duyarlı olmalıdır.</w:t>
      </w:r>
    </w:p>
    <w:p w14:paraId="3222AD1F" w14:textId="77777777" w:rsidR="0037099B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lipo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protein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oksidasyon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reaksiyon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curveeldesine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imkân vermelidir.</w:t>
      </w:r>
    </w:p>
    <w:p w14:paraId="775858D9" w14:textId="77777777" w:rsidR="0037099B" w:rsidRPr="00610490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sz w:val="20"/>
          <w:szCs w:val="20"/>
        </w:rPr>
        <w:t xml:space="preserve">Kitin hassasiyeti </w:t>
      </w:r>
      <w:r>
        <w:rPr>
          <w:rFonts w:ascii="Arial" w:eastAsia="Calibri" w:hAnsi="Arial" w:cs="Arial"/>
          <w:b/>
          <w:sz w:val="20"/>
          <w:szCs w:val="20"/>
          <w:shd w:val="clear" w:color="auto" w:fill="FFFFFF"/>
        </w:rPr>
        <w:t> </w:t>
      </w:r>
      <w:r w:rsidRPr="0037099B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9.38pg/mL.</w:t>
      </w:r>
      <w:r>
        <w:rPr>
          <w:rFonts w:ascii="Arial" w:eastAsia="Calibri" w:hAnsi="Arial" w:cs="Arial"/>
          <w:b/>
          <w:sz w:val="20"/>
          <w:szCs w:val="20"/>
          <w:shd w:val="clear" w:color="auto" w:fill="FFFFFF"/>
        </w:rPr>
        <w:t xml:space="preserve"> </w:t>
      </w:r>
      <w:r w:rsidRPr="00610490">
        <w:rPr>
          <w:rFonts w:ascii="Arial" w:eastAsia="Times New Roman" w:hAnsi="Arial" w:cs="Arial"/>
          <w:b/>
          <w:sz w:val="20"/>
          <w:szCs w:val="20"/>
        </w:rPr>
        <w:t>olmalıdır.</w:t>
      </w:r>
    </w:p>
    <w:p w14:paraId="13556DD4" w14:textId="77777777" w:rsidR="0037099B" w:rsidRPr="00610490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sz w:val="20"/>
          <w:szCs w:val="20"/>
        </w:rPr>
        <w:t xml:space="preserve">Kitin ölçüm aralığı </w:t>
      </w:r>
      <w:r w:rsidR="00A06CB3" w:rsidRPr="00A06CB3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15.63-1000pg/mL</w:t>
      </w:r>
      <w:r w:rsidR="00A06CB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0490">
        <w:rPr>
          <w:rFonts w:ascii="Arial" w:eastAsia="Times New Roman" w:hAnsi="Arial" w:cs="Arial"/>
          <w:b/>
          <w:sz w:val="20"/>
          <w:szCs w:val="20"/>
        </w:rPr>
        <w:t>olmalıdır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4F630E32" w14:textId="77777777" w:rsidR="0037099B" w:rsidRPr="00610490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CE belgesi olmalıdır.</w:t>
      </w:r>
    </w:p>
    <w:p w14:paraId="26246623" w14:textId="77777777" w:rsidR="0037099B" w:rsidRPr="00610490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Kitler 100 testlik orijinal ambalajında olmalıdır.</w:t>
      </w:r>
    </w:p>
    <w:p w14:paraId="5D6F1B9D" w14:textId="77777777" w:rsidR="0037099B" w:rsidRPr="00610490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Çalışmada kullanılacak özellik </w:t>
      </w:r>
      <w:r w:rsidR="00A06CB3" w:rsidRPr="00A06CB3">
        <w:rPr>
          <w:rStyle w:val="selectable-text"/>
          <w:rFonts w:ascii="Arial" w:hAnsi="Arial" w:cs="Arial"/>
          <w:b/>
          <w:sz w:val="20"/>
        </w:rPr>
        <w:t>MBS2511936</w:t>
      </w:r>
      <w:r w:rsidR="00A06CB3" w:rsidRPr="00A06CB3">
        <w:rPr>
          <w:rStyle w:val="selectable-text"/>
          <w:sz w:val="20"/>
        </w:rPr>
        <w:t xml:space="preserve"> </w:t>
      </w: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14:paraId="0A833A25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bileşenlerinden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1 Hacmi: 60 ml,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2 Hacmi 15 ml olmalıdır.</w:t>
      </w:r>
    </w:p>
    <w:p w14:paraId="675A4454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0CFC2EC6" w14:textId="77777777" w:rsidR="0037099B" w:rsidRPr="00F261EF" w:rsidRDefault="0037099B" w:rsidP="0037099B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419B16C1" w14:textId="77777777" w:rsidR="0037099B" w:rsidRPr="00F261EF" w:rsidRDefault="0037099B" w:rsidP="0037099B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75C4C61F" w14:textId="77777777" w:rsidR="0037099B" w:rsidRPr="00751E35" w:rsidRDefault="0037099B" w:rsidP="0037099B">
      <w:pPr>
        <w:tabs>
          <w:tab w:val="left" w:pos="567"/>
        </w:tabs>
        <w:rPr>
          <w:rFonts w:ascii="Arial" w:eastAsia="Calibri" w:hAnsi="Arial" w:cs="Arial"/>
          <w:b/>
          <w:color w:val="000000" w:themeColor="text1"/>
          <w:sz w:val="20"/>
          <w:szCs w:val="20"/>
        </w:rPr>
      </w:pPr>
    </w:p>
    <w:p w14:paraId="18F19591" w14:textId="77777777" w:rsidR="0037099B" w:rsidRDefault="00A06CB3" w:rsidP="00A06CB3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  <w:szCs w:val="20"/>
        </w:rPr>
      </w:pPr>
      <w:proofErr w:type="spellStart"/>
      <w:r w:rsidRPr="00A06CB3">
        <w:rPr>
          <w:rFonts w:ascii="Arial" w:hAnsi="Arial" w:cs="Arial"/>
          <w:b/>
          <w:sz w:val="28"/>
          <w:szCs w:val="20"/>
        </w:rPr>
        <w:t>Rat</w:t>
      </w:r>
      <w:proofErr w:type="spellEnd"/>
      <w:r w:rsidRPr="00A06CB3">
        <w:rPr>
          <w:rFonts w:ascii="Arial" w:hAnsi="Arial" w:cs="Arial"/>
          <w:b/>
          <w:sz w:val="28"/>
          <w:szCs w:val="20"/>
        </w:rPr>
        <w:t xml:space="preserve"> </w:t>
      </w:r>
      <w:proofErr w:type="spellStart"/>
      <w:r w:rsidRPr="00A06CB3">
        <w:rPr>
          <w:rFonts w:ascii="Arial" w:hAnsi="Arial" w:cs="Arial"/>
          <w:b/>
          <w:sz w:val="28"/>
          <w:szCs w:val="20"/>
        </w:rPr>
        <w:t>Malondialdehyde</w:t>
      </w:r>
      <w:proofErr w:type="spellEnd"/>
      <w:r w:rsidRPr="00A06CB3">
        <w:rPr>
          <w:rFonts w:ascii="Arial" w:hAnsi="Arial" w:cs="Arial"/>
          <w:b/>
          <w:sz w:val="28"/>
          <w:szCs w:val="20"/>
        </w:rPr>
        <w:t xml:space="preserve"> (MDA) ELISA Kit</w:t>
      </w:r>
    </w:p>
    <w:p w14:paraId="07038A5C" w14:textId="77777777" w:rsidR="00A06CB3" w:rsidRDefault="00A06CB3" w:rsidP="00A06CB3">
      <w:pPr>
        <w:pStyle w:val="ListeParagraf"/>
        <w:ind w:left="644"/>
        <w:rPr>
          <w:rFonts w:ascii="Arial" w:hAnsi="Arial" w:cs="Arial"/>
          <w:b/>
          <w:sz w:val="28"/>
          <w:szCs w:val="20"/>
        </w:rPr>
      </w:pPr>
    </w:p>
    <w:p w14:paraId="2DDFA51E" w14:textId="77777777" w:rsidR="00A06CB3" w:rsidRPr="00F261EF" w:rsidRDefault="00A06CB3" w:rsidP="00A06CB3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reaktifleri ve standartları tamamen likit olmalıdır.</w:t>
      </w:r>
    </w:p>
    <w:p w14:paraId="77CE447D" w14:textId="77777777" w:rsidR="00A06CB3" w:rsidRPr="00F261EF" w:rsidRDefault="00A06CB3" w:rsidP="00A06CB3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kullanıma hazır olmalı ve herhangi bir ön işlem gerektirmemelidir.</w:t>
      </w:r>
    </w:p>
    <w:p w14:paraId="3F267263" w14:textId="77777777" w:rsidR="00A06CB3" w:rsidRPr="00F261EF" w:rsidRDefault="00A06CB3" w:rsidP="00A06CB3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kolorimetrik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prensibe göre çalışmalıdır.</w:t>
      </w:r>
    </w:p>
    <w:p w14:paraId="40FF06EC" w14:textId="77777777" w:rsidR="00A06CB3" w:rsidRPr="00F261EF" w:rsidRDefault="00A06CB3" w:rsidP="00A06CB3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otomatik analizörlerde otomatik olarak çalışabilmelidir.</w:t>
      </w:r>
    </w:p>
    <w:p w14:paraId="12B9661A" w14:textId="77777777" w:rsidR="00A06CB3" w:rsidRPr="00F261EF" w:rsidRDefault="00A06CB3" w:rsidP="00A06CB3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10 dakikada ölçüm yapabilmelidir.</w:t>
      </w:r>
    </w:p>
    <w:p w14:paraId="6D8EA92B" w14:textId="77777777" w:rsidR="00A06CB3" w:rsidRPr="00F261EF" w:rsidRDefault="00A06CB3" w:rsidP="00A06CB3">
      <w:pPr>
        <w:pStyle w:val="ListeParagraf"/>
        <w:numPr>
          <w:ilvl w:val="0"/>
          <w:numId w:val="11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uzun ömürlü ve dayanıklı reaktif ve standartlara sahip olmalı, üretim tarihinden</w:t>
      </w:r>
    </w:p>
    <w:p w14:paraId="14FCB988" w14:textId="77777777" w:rsidR="00A06CB3" w:rsidRPr="00F261EF" w:rsidRDefault="00A06CB3" w:rsidP="00A06CB3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itibaren 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2-8 </w:t>
      </w: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derecede 12 ay </w:t>
      </w: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stabil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kalmalıdır.</w:t>
      </w:r>
    </w:p>
    <w:p w14:paraId="3E6640E4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Kit;serum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,doku ve plazma örnekleriyle çalışılabilmelidir.</w:t>
      </w:r>
    </w:p>
    <w:p w14:paraId="73D4444A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plevra sıvısı, beyin omurilik sıvısı, amnios sıvısı, semen plazması,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tükrük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idrar</w:t>
      </w:r>
    </w:p>
    <w:p w14:paraId="314CC671" w14:textId="77777777" w:rsidR="00A06CB3" w:rsidRPr="00F261EF" w:rsidRDefault="00A06CB3" w:rsidP="00A06CB3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proofErr w:type="gram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gibi</w:t>
      </w:r>
      <w:proofErr w:type="gram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vücut sıvılarında çalışabilmelidir.</w:t>
      </w:r>
    </w:p>
    <w:p w14:paraId="6965A4C1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 doku örneklerinde çalışabilmelidir.</w:t>
      </w:r>
    </w:p>
    <w:p w14:paraId="7B6E79CB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%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CV’si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düşük,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doğrusallığı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yüksek olmalıdır.</w:t>
      </w:r>
    </w:p>
    <w:p w14:paraId="58436059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lastRenderedPageBreak/>
        <w:t>Kit kolay uygulanabilir, güvenilir ve duyarlı olmalıdır.</w:t>
      </w:r>
    </w:p>
    <w:p w14:paraId="2BD41D0F" w14:textId="77777777" w:rsidR="00A06CB3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lipo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protein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oksidasyon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reaksiyon </w:t>
      </w:r>
      <w:proofErr w:type="spellStart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curveeldesine</w:t>
      </w:r>
      <w:proofErr w:type="spellEnd"/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imkân vermelidir.</w:t>
      </w:r>
    </w:p>
    <w:p w14:paraId="036BA36B" w14:textId="77777777" w:rsidR="00A06CB3" w:rsidRPr="00610490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sz w:val="20"/>
          <w:szCs w:val="20"/>
        </w:rPr>
        <w:t xml:space="preserve">Kitin </w:t>
      </w:r>
      <w:r w:rsidRPr="00A06CB3">
        <w:rPr>
          <w:rFonts w:ascii="Arial" w:eastAsia="Times New Roman" w:hAnsi="Arial" w:cs="Arial"/>
          <w:b/>
          <w:sz w:val="20"/>
          <w:szCs w:val="20"/>
        </w:rPr>
        <w:t>hassasiyeti</w:t>
      </w:r>
      <w:r w:rsidRPr="00A06CB3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0.05 </w:t>
      </w:r>
      <w:proofErr w:type="spellStart"/>
      <w:r w:rsidRPr="00A06CB3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nmol</w:t>
      </w:r>
      <w:proofErr w:type="spellEnd"/>
      <w:r w:rsidRPr="00A06CB3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/</w:t>
      </w:r>
      <w:proofErr w:type="spellStart"/>
      <w:r w:rsidRPr="00A06CB3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mL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0490">
        <w:rPr>
          <w:rFonts w:ascii="Arial" w:eastAsia="Times New Roman" w:hAnsi="Arial" w:cs="Arial"/>
          <w:b/>
          <w:sz w:val="20"/>
          <w:szCs w:val="20"/>
        </w:rPr>
        <w:t>olmalıdır.</w:t>
      </w:r>
    </w:p>
    <w:p w14:paraId="5368E09D" w14:textId="77777777" w:rsidR="00A06CB3" w:rsidRPr="00610490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sz w:val="20"/>
          <w:szCs w:val="20"/>
        </w:rPr>
        <w:t xml:space="preserve">Kitin ölçüm aralığı </w:t>
      </w:r>
      <w:r w:rsidR="00AF349A" w:rsidRPr="00AF349A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10 </w:t>
      </w:r>
      <w:proofErr w:type="spellStart"/>
      <w:r w:rsidR="00AF349A" w:rsidRPr="00AF349A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nmol</w:t>
      </w:r>
      <w:proofErr w:type="spellEnd"/>
      <w:r w:rsidR="00AF349A" w:rsidRPr="00AF349A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/mL-0.156 </w:t>
      </w:r>
      <w:proofErr w:type="spellStart"/>
      <w:r w:rsidR="00AF349A" w:rsidRPr="00AF349A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nmol</w:t>
      </w:r>
      <w:proofErr w:type="spellEnd"/>
      <w:r w:rsidR="00AF349A" w:rsidRPr="00AF349A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/</w:t>
      </w:r>
      <w:proofErr w:type="spellStart"/>
      <w:r w:rsidR="00AF349A" w:rsidRPr="00AF349A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mL</w:t>
      </w:r>
      <w:proofErr w:type="spellEnd"/>
      <w:r w:rsidR="00AF349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0490">
        <w:rPr>
          <w:rFonts w:ascii="Arial" w:eastAsia="Times New Roman" w:hAnsi="Arial" w:cs="Arial"/>
          <w:b/>
          <w:sz w:val="20"/>
          <w:szCs w:val="20"/>
        </w:rPr>
        <w:t>olmalıdır</w:t>
      </w:r>
      <w: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.</w:t>
      </w:r>
    </w:p>
    <w:p w14:paraId="797DCF55" w14:textId="77777777" w:rsidR="00A06CB3" w:rsidRPr="00610490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Kitin CE belgesi olmalıdır.</w:t>
      </w:r>
    </w:p>
    <w:p w14:paraId="6A87EA16" w14:textId="77777777" w:rsidR="00A06CB3" w:rsidRPr="00610490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Kitler 100 testlik orijinal ambalajında olmalıdır.</w:t>
      </w:r>
    </w:p>
    <w:p w14:paraId="7B2C31B8" w14:textId="77777777" w:rsidR="00A06CB3" w:rsidRPr="00610490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Çalışmada kullanılacak özellik</w:t>
      </w:r>
      <w:r w:rsidR="00AF349A" w:rsidRPr="00AF349A">
        <w:t xml:space="preserve"> </w:t>
      </w:r>
      <w:r w:rsidR="00AF349A" w:rsidRPr="00AF349A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MBS268427</w:t>
      </w:r>
      <w:r w:rsidRPr="00A06CB3">
        <w:rPr>
          <w:rStyle w:val="selectable-text"/>
          <w:sz w:val="20"/>
        </w:rPr>
        <w:t xml:space="preserve"> </w:t>
      </w:r>
      <w:r w:rsidRPr="00610490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olmalıdır.</w:t>
      </w:r>
    </w:p>
    <w:p w14:paraId="697C56FA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Kit bileşenlerinden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1 Hacmi: 60 ml,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Reagent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2 Hacmi 15 ml olmalıdır.</w:t>
      </w:r>
    </w:p>
    <w:p w14:paraId="6221ADD4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Numune ve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datasheetler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ihale öncesi verilecek, inceleme sonucunda karar verilecektir.</w:t>
      </w:r>
    </w:p>
    <w:p w14:paraId="41168544" w14:textId="77777777" w:rsidR="00A06CB3" w:rsidRPr="00F261EF" w:rsidRDefault="00A06CB3" w:rsidP="00A06CB3">
      <w:pPr>
        <w:pStyle w:val="ListeParagraf"/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Data </w:t>
      </w:r>
      <w:proofErr w:type="spellStart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sheet</w:t>
      </w:r>
      <w:proofErr w:type="spellEnd"/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 xml:space="preserve"> ve numune teslim etmeyen firmalar değerlendirmeye alınmayacaktır.</w:t>
      </w:r>
    </w:p>
    <w:p w14:paraId="18036715" w14:textId="77777777" w:rsidR="00A06CB3" w:rsidRPr="00F261EF" w:rsidRDefault="00A06CB3" w:rsidP="00A06CB3">
      <w:pPr>
        <w:pStyle w:val="ListeParagraf"/>
        <w:numPr>
          <w:ilvl w:val="0"/>
          <w:numId w:val="13"/>
        </w:numPr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</w:pPr>
      <w:r w:rsidRPr="00F261EF">
        <w:rPr>
          <w:rFonts w:ascii="Arial" w:eastAsia="Times New Roman" w:hAnsi="Arial" w:cs="Arial"/>
          <w:b/>
          <w:bCs/>
          <w:color w:val="000000" w:themeColor="text1"/>
          <w:sz w:val="20"/>
          <w:szCs w:val="20"/>
        </w:rPr>
        <w:t>Teklifte malzemenin markası ve katalog numarası mutlaka belirtilmelidir.</w:t>
      </w:r>
    </w:p>
    <w:p w14:paraId="55966140" w14:textId="77777777" w:rsidR="00A06CB3" w:rsidRPr="00A06CB3" w:rsidRDefault="00A06CB3" w:rsidP="00A06CB3">
      <w:pPr>
        <w:pStyle w:val="ListeParagraf"/>
        <w:ind w:left="644"/>
        <w:rPr>
          <w:rFonts w:ascii="Arial" w:hAnsi="Arial" w:cs="Arial"/>
          <w:b/>
          <w:sz w:val="28"/>
          <w:szCs w:val="20"/>
        </w:rPr>
      </w:pPr>
    </w:p>
    <w:p w14:paraId="051DBF2D" w14:textId="77777777" w:rsidR="00D928A7" w:rsidRPr="00AF349A" w:rsidRDefault="00AF349A" w:rsidP="00AF349A">
      <w:pPr>
        <w:pStyle w:val="ListeParagraf"/>
        <w:numPr>
          <w:ilvl w:val="0"/>
          <w:numId w:val="1"/>
        </w:numPr>
        <w:rPr>
          <w:rFonts w:ascii="Arial" w:hAnsi="Arial" w:cs="Arial"/>
          <w:b/>
          <w:sz w:val="28"/>
          <w:szCs w:val="20"/>
        </w:rPr>
      </w:pPr>
      <w:r>
        <w:rPr>
          <w:rFonts w:ascii="Arial" w:hAnsi="Arial" w:cs="Arial"/>
          <w:b/>
          <w:sz w:val="28"/>
          <w:szCs w:val="20"/>
        </w:rPr>
        <w:t xml:space="preserve"> </w:t>
      </w:r>
      <w:proofErr w:type="spellStart"/>
      <w:r w:rsidRPr="00AF349A">
        <w:rPr>
          <w:rFonts w:ascii="Arial" w:hAnsi="Arial" w:cs="Arial"/>
          <w:b/>
          <w:sz w:val="28"/>
          <w:szCs w:val="20"/>
        </w:rPr>
        <w:t>Ethyl</w:t>
      </w:r>
      <w:proofErr w:type="spellEnd"/>
      <w:r w:rsidRPr="00AF349A">
        <w:rPr>
          <w:rFonts w:ascii="Arial" w:hAnsi="Arial" w:cs="Arial"/>
          <w:b/>
          <w:sz w:val="28"/>
          <w:szCs w:val="20"/>
        </w:rPr>
        <w:t xml:space="preserve"> </w:t>
      </w:r>
      <w:proofErr w:type="spellStart"/>
      <w:r w:rsidRPr="00AF349A">
        <w:rPr>
          <w:rFonts w:ascii="Arial" w:hAnsi="Arial" w:cs="Arial"/>
          <w:b/>
          <w:sz w:val="28"/>
          <w:szCs w:val="20"/>
        </w:rPr>
        <w:t>pyruvate</w:t>
      </w:r>
      <w:proofErr w:type="spellEnd"/>
      <w:r w:rsidRPr="00AF349A">
        <w:rPr>
          <w:rFonts w:ascii="Arial" w:hAnsi="Arial" w:cs="Arial"/>
          <w:b/>
          <w:sz w:val="28"/>
          <w:szCs w:val="20"/>
        </w:rPr>
        <w:t xml:space="preserve"> </w:t>
      </w:r>
    </w:p>
    <w:p w14:paraId="613BDC8A" w14:textId="77777777" w:rsidR="00AF349A" w:rsidRPr="00AF349A" w:rsidRDefault="00AF349A" w:rsidP="00AF349A">
      <w:pPr>
        <w:rPr>
          <w:rFonts w:ascii="Arial" w:hAnsi="Arial" w:cs="Arial"/>
          <w:b/>
          <w:sz w:val="20"/>
          <w:szCs w:val="20"/>
        </w:rPr>
      </w:pPr>
    </w:p>
    <w:p w14:paraId="50888701" w14:textId="77777777" w:rsidR="00D928A7" w:rsidRPr="00D928A7" w:rsidRDefault="00D928A7" w:rsidP="00D928A7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proofErr w:type="spellStart"/>
      <w:r w:rsidRPr="00D928A7">
        <w:rPr>
          <w:rFonts w:ascii="Arial" w:hAnsi="Arial" w:cs="Arial"/>
          <w:b/>
          <w:sz w:val="20"/>
          <w:szCs w:val="20"/>
        </w:rPr>
        <w:t>Cas</w:t>
      </w:r>
      <w:proofErr w:type="spellEnd"/>
      <w:r w:rsidRPr="00D928A7">
        <w:rPr>
          <w:rFonts w:ascii="Arial" w:hAnsi="Arial" w:cs="Arial"/>
          <w:b/>
          <w:sz w:val="20"/>
          <w:szCs w:val="20"/>
        </w:rPr>
        <w:t xml:space="preserve"> No: </w:t>
      </w:r>
      <w:r w:rsidR="00AF349A" w:rsidRPr="00AF349A">
        <w:rPr>
          <w:rFonts w:ascii="Arial" w:hAnsi="Arial" w:cs="Arial"/>
          <w:b/>
          <w:sz w:val="20"/>
          <w:szCs w:val="20"/>
        </w:rPr>
        <w:t xml:space="preserve">617-35-6 </w:t>
      </w:r>
      <w:r w:rsidRPr="00AF349A">
        <w:rPr>
          <w:rFonts w:ascii="Arial" w:hAnsi="Arial" w:cs="Arial"/>
          <w:b/>
          <w:sz w:val="20"/>
          <w:szCs w:val="20"/>
        </w:rPr>
        <w:t>moleküler</w:t>
      </w:r>
      <w:r w:rsidRPr="00D928A7">
        <w:rPr>
          <w:rFonts w:ascii="Arial" w:hAnsi="Arial" w:cs="Arial"/>
          <w:b/>
          <w:sz w:val="20"/>
          <w:szCs w:val="20"/>
        </w:rPr>
        <w:t xml:space="preserve"> ağırlık </w:t>
      </w:r>
      <w:r w:rsidR="00AF349A" w:rsidRPr="00AF349A">
        <w:rPr>
          <w:rFonts w:ascii="Arial" w:hAnsi="Arial" w:cs="Arial"/>
          <w:b/>
          <w:color w:val="000000"/>
          <w:sz w:val="20"/>
          <w:szCs w:val="18"/>
          <w:shd w:val="clear" w:color="auto" w:fill="FFFFFF"/>
        </w:rPr>
        <w:t>116.12</w:t>
      </w:r>
      <w:r w:rsidR="00AF349A" w:rsidRPr="00AF349A">
        <w:rPr>
          <w:rFonts w:ascii="Arial" w:hAnsi="Arial" w:cs="Arial"/>
          <w:color w:val="000000"/>
          <w:sz w:val="20"/>
          <w:szCs w:val="18"/>
          <w:shd w:val="clear" w:color="auto" w:fill="FFFFFF"/>
        </w:rPr>
        <w:t xml:space="preserve"> </w:t>
      </w:r>
      <w:r w:rsidRPr="00D928A7">
        <w:rPr>
          <w:rFonts w:ascii="Arial" w:hAnsi="Arial" w:cs="Arial"/>
          <w:b/>
          <w:sz w:val="20"/>
          <w:szCs w:val="20"/>
        </w:rPr>
        <w:t>olmalıdır.</w:t>
      </w:r>
    </w:p>
    <w:p w14:paraId="20B00848" w14:textId="77777777" w:rsidR="00D928A7" w:rsidRPr="00D928A7" w:rsidRDefault="00D928A7" w:rsidP="00D928A7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 xml:space="preserve">Kimyasal </w:t>
      </w:r>
      <w:proofErr w:type="spellStart"/>
      <w:r w:rsidRPr="00D928A7">
        <w:rPr>
          <w:rFonts w:ascii="Arial" w:hAnsi="Arial" w:cs="Arial"/>
          <w:b/>
          <w:sz w:val="20"/>
          <w:szCs w:val="20"/>
        </w:rPr>
        <w:t>formülasyonu</w:t>
      </w:r>
      <w:proofErr w:type="spellEnd"/>
      <w:r w:rsidRPr="00D928A7">
        <w:rPr>
          <w:rFonts w:ascii="Arial" w:hAnsi="Arial" w:cs="Arial"/>
          <w:b/>
          <w:sz w:val="20"/>
          <w:szCs w:val="20"/>
        </w:rPr>
        <w:t xml:space="preserve"> </w:t>
      </w:r>
      <w:r w:rsidR="00AF349A" w:rsidRPr="00AF349A">
        <w:rPr>
          <w:rFonts w:ascii="Arial" w:hAnsi="Arial" w:cs="Arial"/>
          <w:b/>
          <w:color w:val="000000"/>
          <w:sz w:val="18"/>
          <w:szCs w:val="18"/>
          <w:shd w:val="clear" w:color="auto" w:fill="FFFFFF"/>
        </w:rPr>
        <w:t>CH</w:t>
      </w:r>
      <w:r w:rsidR="00AF349A" w:rsidRPr="00AF349A">
        <w:rPr>
          <w:rFonts w:ascii="Arial" w:hAnsi="Arial" w:cs="Arial"/>
          <w:b/>
          <w:color w:val="000000"/>
          <w:shd w:val="clear" w:color="auto" w:fill="FFFFFF"/>
          <w:vertAlign w:val="subscript"/>
        </w:rPr>
        <w:t>3</w:t>
      </w:r>
      <w:r w:rsidR="00AF349A" w:rsidRPr="00AF349A">
        <w:rPr>
          <w:rFonts w:ascii="Arial" w:hAnsi="Arial" w:cs="Arial"/>
          <w:b/>
          <w:color w:val="000000"/>
          <w:sz w:val="18"/>
          <w:szCs w:val="18"/>
          <w:shd w:val="clear" w:color="auto" w:fill="FFFFFF"/>
        </w:rPr>
        <w:t>COCOOC</w:t>
      </w:r>
      <w:r w:rsidR="00AF349A" w:rsidRPr="00AF349A">
        <w:rPr>
          <w:rFonts w:ascii="Arial" w:hAnsi="Arial" w:cs="Arial"/>
          <w:b/>
          <w:color w:val="000000"/>
          <w:shd w:val="clear" w:color="auto" w:fill="FFFFFF"/>
          <w:vertAlign w:val="subscript"/>
        </w:rPr>
        <w:t>2</w:t>
      </w:r>
      <w:r w:rsidR="00AF349A" w:rsidRPr="00AF349A">
        <w:rPr>
          <w:rFonts w:ascii="Arial" w:hAnsi="Arial" w:cs="Arial"/>
          <w:b/>
          <w:color w:val="000000"/>
          <w:sz w:val="18"/>
          <w:szCs w:val="18"/>
          <w:shd w:val="clear" w:color="auto" w:fill="FFFFFF"/>
        </w:rPr>
        <w:t>H</w:t>
      </w:r>
      <w:r w:rsidR="00AF349A" w:rsidRPr="00AF349A">
        <w:rPr>
          <w:rFonts w:ascii="Arial" w:hAnsi="Arial" w:cs="Arial"/>
          <w:b/>
          <w:color w:val="000000"/>
          <w:shd w:val="clear" w:color="auto" w:fill="FFFFFF"/>
          <w:vertAlign w:val="subscript"/>
        </w:rPr>
        <w:t>5</w:t>
      </w:r>
      <w:r w:rsidR="00AF349A">
        <w:rPr>
          <w:rFonts w:ascii="Arial" w:hAnsi="Arial" w:cs="Arial"/>
          <w:color w:val="000000"/>
          <w:shd w:val="clear" w:color="auto" w:fill="FFFFFF"/>
          <w:vertAlign w:val="subscript"/>
        </w:rPr>
        <w:t xml:space="preserve"> </w:t>
      </w:r>
      <w:r w:rsidRPr="00D928A7">
        <w:rPr>
          <w:rFonts w:ascii="Arial" w:hAnsi="Arial" w:cs="Arial"/>
          <w:b/>
          <w:sz w:val="20"/>
          <w:szCs w:val="20"/>
        </w:rPr>
        <w:t>olmalıdır.</w:t>
      </w:r>
    </w:p>
    <w:p w14:paraId="1C3A809C" w14:textId="77777777" w:rsidR="00D928A7" w:rsidRPr="00D928A7" w:rsidRDefault="00AF349A" w:rsidP="00D928A7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Orijinal ambalajında 100 ml </w:t>
      </w:r>
      <w:r w:rsidR="00D928A7" w:rsidRPr="00D928A7">
        <w:rPr>
          <w:rFonts w:ascii="Arial" w:hAnsi="Arial" w:cs="Arial"/>
          <w:b/>
          <w:sz w:val="20"/>
          <w:szCs w:val="20"/>
        </w:rPr>
        <w:t>bulunmalıdır.</w:t>
      </w:r>
    </w:p>
    <w:p w14:paraId="0B649AF8" w14:textId="77777777" w:rsidR="00D928A7" w:rsidRPr="00D928A7" w:rsidRDefault="00D928A7" w:rsidP="00D928A7">
      <w:pPr>
        <w:pStyle w:val="ListeParagraf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Etiketin üzerinde üretici firma bilgileri, LOT no, son kullanma tarihi ve IVD işareti</w:t>
      </w:r>
    </w:p>
    <w:p w14:paraId="2D99DBB6" w14:textId="77777777" w:rsidR="00D928A7" w:rsidRPr="00D928A7" w:rsidRDefault="00D928A7" w:rsidP="00405C33">
      <w:pPr>
        <w:pStyle w:val="ListeParagraf"/>
        <w:rPr>
          <w:rFonts w:ascii="Arial" w:hAnsi="Arial" w:cs="Arial"/>
          <w:b/>
          <w:sz w:val="20"/>
          <w:szCs w:val="20"/>
        </w:rPr>
      </w:pPr>
      <w:proofErr w:type="gramStart"/>
      <w:r w:rsidRPr="00D928A7">
        <w:rPr>
          <w:rFonts w:ascii="Arial" w:hAnsi="Arial" w:cs="Arial"/>
          <w:b/>
          <w:sz w:val="20"/>
          <w:szCs w:val="20"/>
        </w:rPr>
        <w:t>bulunmalıdır</w:t>
      </w:r>
      <w:proofErr w:type="gramEnd"/>
      <w:r w:rsidRPr="00D928A7">
        <w:rPr>
          <w:rFonts w:ascii="Arial" w:hAnsi="Arial" w:cs="Arial"/>
          <w:b/>
          <w:sz w:val="20"/>
          <w:szCs w:val="20"/>
        </w:rPr>
        <w:t>.</w:t>
      </w:r>
    </w:p>
    <w:p w14:paraId="028E90C4" w14:textId="77777777" w:rsidR="00D928A7" w:rsidRPr="00D928A7" w:rsidRDefault="00D928A7" w:rsidP="00D928A7">
      <w:pPr>
        <w:pStyle w:val="ListeParagraf"/>
        <w:numPr>
          <w:ilvl w:val="0"/>
          <w:numId w:val="16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Oda sıcaklığında saklanmalıdır.</w:t>
      </w:r>
    </w:p>
    <w:p w14:paraId="325452CC" w14:textId="77777777" w:rsidR="00D928A7" w:rsidRPr="00D928A7" w:rsidRDefault="00D928A7" w:rsidP="00D928A7">
      <w:pPr>
        <w:pStyle w:val="ListeParagraf"/>
        <w:numPr>
          <w:ilvl w:val="0"/>
          <w:numId w:val="16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Çalışmada kullanılacak özellik</w:t>
      </w:r>
      <w:r w:rsidR="00AF349A">
        <w:rPr>
          <w:rFonts w:ascii="Arial" w:hAnsi="Arial" w:cs="Arial"/>
          <w:b/>
          <w:sz w:val="20"/>
          <w:szCs w:val="20"/>
        </w:rPr>
        <w:t xml:space="preserve"> </w:t>
      </w:r>
      <w:r w:rsidR="00405C33">
        <w:rPr>
          <w:rFonts w:ascii="Arial" w:hAnsi="Arial" w:cs="Arial"/>
          <w:b/>
          <w:color w:val="000000"/>
          <w:sz w:val="21"/>
          <w:szCs w:val="21"/>
          <w:shd w:val="clear" w:color="auto" w:fill="FFFFFF"/>
        </w:rPr>
        <w:t>806617</w:t>
      </w:r>
      <w:r w:rsidR="00AF349A" w:rsidRPr="00AF349A">
        <w:rPr>
          <w:rFonts w:ascii="Arial" w:hAnsi="Arial" w:cs="Arial"/>
          <w:b/>
          <w:color w:val="000000"/>
          <w:sz w:val="21"/>
          <w:szCs w:val="21"/>
          <w:shd w:val="clear" w:color="auto" w:fill="FFFFFF"/>
        </w:rPr>
        <w:t xml:space="preserve"> </w:t>
      </w:r>
      <w:r w:rsidRPr="00D928A7">
        <w:rPr>
          <w:rFonts w:ascii="Arial" w:hAnsi="Arial" w:cs="Arial"/>
          <w:b/>
          <w:sz w:val="20"/>
          <w:szCs w:val="20"/>
        </w:rPr>
        <w:t>olmalıdır.</w:t>
      </w:r>
    </w:p>
    <w:p w14:paraId="67F91A4D" w14:textId="77777777" w:rsidR="00D928A7" w:rsidRPr="00D928A7" w:rsidRDefault="00D928A7" w:rsidP="00D928A7">
      <w:pPr>
        <w:pStyle w:val="ListeParagraf"/>
        <w:numPr>
          <w:ilvl w:val="0"/>
          <w:numId w:val="16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Laboratuvara teslim tarihinden itibaren en az bir yıl kullanım süresi olmalıdır.</w:t>
      </w:r>
    </w:p>
    <w:p w14:paraId="5A72E3AC" w14:textId="77777777" w:rsidR="00D928A7" w:rsidRPr="00D928A7" w:rsidRDefault="00D928A7" w:rsidP="00D928A7">
      <w:pPr>
        <w:pStyle w:val="ListeParagraf"/>
        <w:numPr>
          <w:ilvl w:val="0"/>
          <w:numId w:val="16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D928A7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D928A7">
        <w:rPr>
          <w:rFonts w:ascii="Arial" w:hAnsi="Arial" w:cs="Arial"/>
          <w:b/>
          <w:sz w:val="20"/>
          <w:szCs w:val="20"/>
        </w:rPr>
        <w:t xml:space="preserve"> ihale öncesi verilecek, inceleme sonucunda karar verilecektir.</w:t>
      </w:r>
    </w:p>
    <w:p w14:paraId="04952650" w14:textId="77777777" w:rsidR="00D928A7" w:rsidRPr="00D928A7" w:rsidRDefault="00D928A7" w:rsidP="00405C33">
      <w:pPr>
        <w:pStyle w:val="ListeParagraf"/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 xml:space="preserve">Data </w:t>
      </w:r>
      <w:proofErr w:type="spellStart"/>
      <w:r w:rsidRPr="00D928A7">
        <w:rPr>
          <w:rFonts w:ascii="Arial" w:hAnsi="Arial" w:cs="Arial"/>
          <w:b/>
          <w:sz w:val="20"/>
          <w:szCs w:val="20"/>
        </w:rPr>
        <w:t>sheet</w:t>
      </w:r>
      <w:proofErr w:type="spellEnd"/>
      <w:r w:rsidRPr="00D928A7">
        <w:rPr>
          <w:rFonts w:ascii="Arial" w:hAnsi="Arial" w:cs="Arial"/>
          <w:b/>
          <w:sz w:val="20"/>
          <w:szCs w:val="20"/>
        </w:rPr>
        <w:t xml:space="preserve"> ve numune teslim etmeyen firmalar değerlendirmeye alınmayacaktır.</w:t>
      </w:r>
    </w:p>
    <w:p w14:paraId="68EB82F5" w14:textId="77777777" w:rsidR="00D928A7" w:rsidRDefault="00D928A7" w:rsidP="00D928A7">
      <w:pPr>
        <w:pStyle w:val="ListeParagraf"/>
        <w:numPr>
          <w:ilvl w:val="0"/>
          <w:numId w:val="16"/>
        </w:numPr>
        <w:rPr>
          <w:rFonts w:ascii="Arial" w:hAnsi="Arial" w:cs="Arial"/>
          <w:b/>
          <w:sz w:val="20"/>
          <w:szCs w:val="20"/>
        </w:rPr>
      </w:pPr>
      <w:r w:rsidRPr="00D928A7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14:paraId="2E0BDE2D" w14:textId="77777777" w:rsidR="00E55DD2" w:rsidRDefault="00E55DD2" w:rsidP="00E55DD2">
      <w:pPr>
        <w:rPr>
          <w:rFonts w:ascii="Arial" w:hAnsi="Arial" w:cs="Arial"/>
          <w:b/>
          <w:sz w:val="20"/>
          <w:szCs w:val="20"/>
        </w:rPr>
      </w:pPr>
    </w:p>
    <w:p w14:paraId="185730C7" w14:textId="77777777" w:rsidR="00E55DD2" w:rsidRPr="00F02435" w:rsidRDefault="00E55DD2" w:rsidP="00E55DD2">
      <w:pPr>
        <w:pStyle w:val="ListeParagraf"/>
        <w:numPr>
          <w:ilvl w:val="0"/>
          <w:numId w:val="1"/>
        </w:numPr>
        <w:jc w:val="both"/>
        <w:rPr>
          <w:rFonts w:ascii="Arial" w:hAnsi="Arial" w:cs="Arial"/>
          <w:b/>
          <w:sz w:val="28"/>
          <w:szCs w:val="28"/>
        </w:rPr>
      </w:pPr>
      <w:proofErr w:type="spellStart"/>
      <w:r w:rsidRPr="00F02435">
        <w:rPr>
          <w:rFonts w:ascii="Arial" w:hAnsi="Arial" w:cs="Arial"/>
          <w:b/>
          <w:sz w:val="28"/>
          <w:szCs w:val="28"/>
        </w:rPr>
        <w:t>UltraView</w:t>
      </w:r>
      <w:proofErr w:type="spellEnd"/>
      <w:r w:rsidRPr="00F02435">
        <w:rPr>
          <w:rFonts w:ascii="Arial" w:hAnsi="Arial" w:cs="Arial"/>
          <w:b/>
          <w:sz w:val="28"/>
          <w:szCs w:val="28"/>
        </w:rPr>
        <w:t xml:space="preserve"> Universal DAB </w:t>
      </w:r>
      <w:proofErr w:type="spellStart"/>
      <w:r w:rsidRPr="00F02435">
        <w:rPr>
          <w:rFonts w:ascii="Arial" w:hAnsi="Arial" w:cs="Arial"/>
          <w:b/>
          <w:sz w:val="28"/>
          <w:szCs w:val="28"/>
        </w:rPr>
        <w:t>Detection</w:t>
      </w:r>
      <w:proofErr w:type="spellEnd"/>
      <w:r w:rsidRPr="00F02435">
        <w:rPr>
          <w:rFonts w:ascii="Arial" w:hAnsi="Arial" w:cs="Arial"/>
          <w:b/>
          <w:sz w:val="28"/>
          <w:szCs w:val="28"/>
        </w:rPr>
        <w:t xml:space="preserve"> Kit</w:t>
      </w:r>
    </w:p>
    <w:p w14:paraId="63F70042" w14:textId="77777777" w:rsidR="00E55DD2" w:rsidRDefault="00E55DD2" w:rsidP="00E55DD2">
      <w:pPr>
        <w:pStyle w:val="ListeParagraf"/>
        <w:jc w:val="both"/>
      </w:pPr>
    </w:p>
    <w:p w14:paraId="15D1C623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A- 250 Test in-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vitrodiagnostik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(Teşhis amaçlı) olmalıdır.</w:t>
      </w:r>
    </w:p>
    <w:p w14:paraId="2BAADE3E" w14:textId="77777777" w:rsidR="00E55DD2" w:rsidRPr="00F02435" w:rsidRDefault="00E55DD2" w:rsidP="00E55DD2">
      <w:pPr>
        <w:pStyle w:val="ListeParagraf"/>
        <w:numPr>
          <w:ilvl w:val="0"/>
          <w:numId w:val="17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Testler en az aşağıdaki malzemeleri kapsamalıdır.</w:t>
      </w:r>
    </w:p>
    <w:p w14:paraId="551CCCD6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Detection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Kit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İçindekiler :</w:t>
      </w:r>
      <w:proofErr w:type="gramEnd"/>
    </w:p>
    <w:p w14:paraId="4CEAFF30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Endojenperoksidazinhibitor</w:t>
      </w:r>
      <w:proofErr w:type="spellEnd"/>
    </w:p>
    <w:p w14:paraId="6E4CBF48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Biotin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etiketli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sekonder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antikor</w:t>
      </w:r>
    </w:p>
    <w:p w14:paraId="11532E1C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     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Peroksidaz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etiketli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streptavidin</w:t>
      </w:r>
      <w:proofErr w:type="spellEnd"/>
    </w:p>
    <w:p w14:paraId="3F1CB2E0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      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kromojen</w:t>
      </w:r>
      <w:proofErr w:type="spellEnd"/>
    </w:p>
    <w:p w14:paraId="4B0718E3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      DAB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kromojensubstrat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(DAB H 2 O 2 )</w:t>
      </w:r>
    </w:p>
    <w:p w14:paraId="6A528A50" w14:textId="77777777" w:rsidR="00E55DD2" w:rsidRPr="00E55DD2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CopperEnhancer</w:t>
      </w:r>
      <w:proofErr w:type="spellEnd"/>
    </w:p>
    <w:p w14:paraId="7B9114B2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EZ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Prep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1OX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concentrate</w:t>
      </w:r>
      <w:proofErr w:type="spellEnd"/>
    </w:p>
    <w:p w14:paraId="07D3F79D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LCS High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Temp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   </w:t>
      </w:r>
    </w:p>
    <w:p w14:paraId="69CEFAC1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10x SSC Solution 2L   </w:t>
      </w:r>
    </w:p>
    <w:p w14:paraId="4476AB35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Cell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Conditioning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Solution (CC2) </w:t>
      </w:r>
    </w:p>
    <w:p w14:paraId="1792FC14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Reaction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Buffer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Solution,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Shipping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(1OX)</w:t>
      </w:r>
    </w:p>
    <w:p w14:paraId="7CDD4D59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Protease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1</w:t>
      </w:r>
    </w:p>
    <w:p w14:paraId="50ED577A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Endogenous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Biotin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Blocking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 Kit 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(</w:t>
      </w:r>
      <w:proofErr w:type="gramEnd"/>
      <w:r w:rsidRPr="00F02435">
        <w:rPr>
          <w:rFonts w:ascii="Arial" w:hAnsi="Arial" w:cs="Arial"/>
          <w:b/>
          <w:sz w:val="20"/>
          <w:szCs w:val="20"/>
        </w:rPr>
        <w:t>Kit içerinde   </w:t>
      </w:r>
    </w:p>
    <w:p w14:paraId="3C41BECF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Hematoxylin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      </w:t>
      </w:r>
    </w:p>
    <w:p w14:paraId="4141DCB9" w14:textId="77777777" w:rsidR="00E55DD2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02435">
        <w:rPr>
          <w:rFonts w:ascii="Arial" w:hAnsi="Arial" w:cs="Arial"/>
          <w:b/>
          <w:sz w:val="20"/>
          <w:szCs w:val="20"/>
        </w:rPr>
        <w:t>Bluing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> 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Reagent</w:t>
      </w:r>
      <w:proofErr w:type="spellEnd"/>
    </w:p>
    <w:p w14:paraId="16BD70AA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</w:p>
    <w:p w14:paraId="7C97D9DC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lastRenderedPageBreak/>
        <w:t xml:space="preserve">B- Testlerde kullanılacak reaktifler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barkodlanmış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olarak gelmelidir. Bu barkodlar</w:t>
      </w:r>
    </w:p>
    <w:p w14:paraId="688DBE49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aracılığı ile reaktifin cinsi, seri numarası, </w:t>
      </w:r>
      <w:proofErr w:type="gramStart"/>
      <w:r w:rsidRPr="00F02435">
        <w:rPr>
          <w:rFonts w:ascii="Arial" w:hAnsi="Arial" w:cs="Arial"/>
          <w:b/>
          <w:sz w:val="20"/>
          <w:szCs w:val="20"/>
        </w:rPr>
        <w:t>lot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numarası, son kullanım tarihi, kaç test</w:t>
      </w:r>
    </w:p>
    <w:p w14:paraId="20C9EFFB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olduğu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vb. kalite kontrol bilgileri bir barkod okuyucu vasıtası ile otomatik olarak</w:t>
      </w:r>
    </w:p>
    <w:p w14:paraId="7E083484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sisteme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tanıtılabilir şekilde tasarlanmış olmalıdır. Reaktifler kullanıma hazır</w:t>
      </w:r>
    </w:p>
    <w:p w14:paraId="1BD39EF8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ambalajında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olmalıdır.</w:t>
      </w:r>
    </w:p>
    <w:p w14:paraId="2086630B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C- Reaktifler orijinal ambalajında olmalı ve ambalajlar üzerinde herhangi bir tahrifat</w:t>
      </w:r>
    </w:p>
    <w:p w14:paraId="5E925364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veya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 sonradan yazılmış bir şey olmamalıdır.</w:t>
      </w:r>
    </w:p>
    <w:p w14:paraId="2E961E96" w14:textId="77777777" w:rsidR="00E55DD2" w:rsidRPr="00F02435" w:rsidRDefault="00E55DD2" w:rsidP="00E55DD2">
      <w:pPr>
        <w:pStyle w:val="ListeParagraf"/>
        <w:numPr>
          <w:ilvl w:val="0"/>
          <w:numId w:val="17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Çalışmada kullanılacak özellik 5269806001 olmalıdır.</w:t>
      </w:r>
    </w:p>
    <w:p w14:paraId="5020329D" w14:textId="77777777" w:rsidR="00E55DD2" w:rsidRPr="00F02435" w:rsidRDefault="00E55DD2" w:rsidP="00E55DD2">
      <w:pPr>
        <w:pStyle w:val="ListeParagraf"/>
        <w:numPr>
          <w:ilvl w:val="0"/>
          <w:numId w:val="17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 xml:space="preserve">Numune ve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datasheetler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ihale öncesi verilecektir, inceleme sonucunda karar</w:t>
      </w:r>
    </w:p>
    <w:p w14:paraId="7E428DDE" w14:textId="77777777" w:rsidR="00E55DD2" w:rsidRPr="00F02435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verilecektir</w:t>
      </w:r>
      <w:proofErr w:type="gramEnd"/>
      <w:r w:rsidRPr="00F02435">
        <w:rPr>
          <w:rFonts w:ascii="Arial" w:hAnsi="Arial" w:cs="Arial"/>
          <w:b/>
          <w:sz w:val="20"/>
          <w:szCs w:val="20"/>
        </w:rPr>
        <w:t xml:space="preserve">. Numune ve </w:t>
      </w:r>
      <w:proofErr w:type="spellStart"/>
      <w:r w:rsidRPr="00F02435">
        <w:rPr>
          <w:rFonts w:ascii="Arial" w:hAnsi="Arial" w:cs="Arial"/>
          <w:b/>
          <w:sz w:val="20"/>
          <w:szCs w:val="20"/>
        </w:rPr>
        <w:t>datasheet</w:t>
      </w:r>
      <w:proofErr w:type="spellEnd"/>
      <w:r w:rsidRPr="00F02435">
        <w:rPr>
          <w:rFonts w:ascii="Arial" w:hAnsi="Arial" w:cs="Arial"/>
          <w:b/>
          <w:sz w:val="20"/>
          <w:szCs w:val="20"/>
        </w:rPr>
        <w:t xml:space="preserve"> teslim etmeyen firmalar değerlendirmeye</w:t>
      </w:r>
    </w:p>
    <w:p w14:paraId="5A497FDF" w14:textId="77777777" w:rsidR="00E55DD2" w:rsidRDefault="00E55DD2" w:rsidP="00E55DD2">
      <w:pPr>
        <w:pStyle w:val="ListeParagraf"/>
        <w:jc w:val="both"/>
        <w:rPr>
          <w:rFonts w:ascii="Arial" w:hAnsi="Arial" w:cs="Arial"/>
          <w:b/>
          <w:sz w:val="20"/>
          <w:szCs w:val="20"/>
        </w:rPr>
      </w:pPr>
      <w:proofErr w:type="gramStart"/>
      <w:r w:rsidRPr="00F02435">
        <w:rPr>
          <w:rFonts w:ascii="Arial" w:hAnsi="Arial" w:cs="Arial"/>
          <w:b/>
          <w:sz w:val="20"/>
          <w:szCs w:val="20"/>
        </w:rPr>
        <w:t>alınmayacaktır</w:t>
      </w:r>
      <w:proofErr w:type="gramEnd"/>
      <w:r w:rsidRPr="00F02435">
        <w:rPr>
          <w:rFonts w:ascii="Arial" w:hAnsi="Arial" w:cs="Arial"/>
          <w:b/>
          <w:sz w:val="20"/>
          <w:szCs w:val="20"/>
        </w:rPr>
        <w:t>.</w:t>
      </w:r>
    </w:p>
    <w:p w14:paraId="50BB8286" w14:textId="77777777" w:rsidR="00E55DD2" w:rsidRDefault="00E55DD2" w:rsidP="00E55DD2">
      <w:pPr>
        <w:pStyle w:val="ListeParagraf"/>
        <w:numPr>
          <w:ilvl w:val="0"/>
          <w:numId w:val="3"/>
        </w:numPr>
        <w:jc w:val="both"/>
        <w:rPr>
          <w:rFonts w:ascii="Arial" w:hAnsi="Arial" w:cs="Arial"/>
          <w:b/>
          <w:sz w:val="20"/>
          <w:szCs w:val="20"/>
        </w:rPr>
      </w:pPr>
      <w:r w:rsidRPr="00F02435">
        <w:rPr>
          <w:rFonts w:ascii="Arial" w:hAnsi="Arial" w:cs="Arial"/>
          <w:b/>
          <w:sz w:val="20"/>
          <w:szCs w:val="20"/>
        </w:rPr>
        <w:t>Teklifte malzemenin markası ve katalog numarası mutlaka belirtilmelidir.</w:t>
      </w:r>
    </w:p>
    <w:p w14:paraId="448B39D4" w14:textId="77777777" w:rsidR="00E55DD2" w:rsidRPr="00E55DD2" w:rsidRDefault="00E55DD2" w:rsidP="00E55DD2">
      <w:pPr>
        <w:rPr>
          <w:rFonts w:ascii="Arial" w:hAnsi="Arial" w:cs="Arial"/>
          <w:b/>
          <w:sz w:val="20"/>
          <w:szCs w:val="20"/>
        </w:rPr>
      </w:pPr>
    </w:p>
    <w:sectPr w:rsidR="00E55DD2" w:rsidRPr="00E55DD2" w:rsidSect="002E58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85E3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24D4C48"/>
    <w:multiLevelType w:val="hybridMultilevel"/>
    <w:tmpl w:val="FC001710"/>
    <w:lvl w:ilvl="0" w:tplc="41420CB8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54360"/>
    <w:multiLevelType w:val="hybridMultilevel"/>
    <w:tmpl w:val="37BEFA94"/>
    <w:lvl w:ilvl="0" w:tplc="C9AC8A5E">
      <w:start w:val="1"/>
      <w:numFmt w:val="decimal"/>
      <w:lvlText w:val="%1-"/>
      <w:lvlJc w:val="left"/>
      <w:pPr>
        <w:ind w:left="644" w:hanging="360"/>
      </w:pPr>
      <w:rPr>
        <w:rFonts w:eastAsiaTheme="minorHAnsi" w:hint="default"/>
        <w:color w:val="auto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A585696"/>
    <w:multiLevelType w:val="hybridMultilevel"/>
    <w:tmpl w:val="DDF2354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6685A"/>
    <w:multiLevelType w:val="hybridMultilevel"/>
    <w:tmpl w:val="D0F87A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4A3089"/>
    <w:multiLevelType w:val="hybridMultilevel"/>
    <w:tmpl w:val="5E72CD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00BFD"/>
    <w:multiLevelType w:val="hybridMultilevel"/>
    <w:tmpl w:val="451A59D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9E1AE4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7EE1F73"/>
    <w:multiLevelType w:val="hybridMultilevel"/>
    <w:tmpl w:val="7D7C823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2673C7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32250E7"/>
    <w:multiLevelType w:val="hybridMultilevel"/>
    <w:tmpl w:val="FAF8C3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950379"/>
    <w:multiLevelType w:val="hybridMultilevel"/>
    <w:tmpl w:val="5596E1D8"/>
    <w:lvl w:ilvl="0" w:tplc="43EE6182">
      <w:start w:val="1"/>
      <w:numFmt w:val="decimal"/>
      <w:lvlText w:val="%1-"/>
      <w:lvlJc w:val="left"/>
      <w:pPr>
        <w:ind w:left="50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320" w:hanging="360"/>
      </w:pPr>
    </w:lvl>
    <w:lvl w:ilvl="2" w:tplc="041F001B" w:tentative="1">
      <w:start w:val="1"/>
      <w:numFmt w:val="lowerRoman"/>
      <w:lvlText w:val="%3."/>
      <w:lvlJc w:val="right"/>
      <w:pPr>
        <w:ind w:left="2040" w:hanging="180"/>
      </w:pPr>
    </w:lvl>
    <w:lvl w:ilvl="3" w:tplc="041F000F" w:tentative="1">
      <w:start w:val="1"/>
      <w:numFmt w:val="decimal"/>
      <w:lvlText w:val="%4."/>
      <w:lvlJc w:val="left"/>
      <w:pPr>
        <w:ind w:left="2760" w:hanging="360"/>
      </w:pPr>
    </w:lvl>
    <w:lvl w:ilvl="4" w:tplc="041F0019" w:tentative="1">
      <w:start w:val="1"/>
      <w:numFmt w:val="lowerLetter"/>
      <w:lvlText w:val="%5."/>
      <w:lvlJc w:val="left"/>
      <w:pPr>
        <w:ind w:left="3480" w:hanging="360"/>
      </w:pPr>
    </w:lvl>
    <w:lvl w:ilvl="5" w:tplc="041F001B" w:tentative="1">
      <w:start w:val="1"/>
      <w:numFmt w:val="lowerRoman"/>
      <w:lvlText w:val="%6."/>
      <w:lvlJc w:val="right"/>
      <w:pPr>
        <w:ind w:left="4200" w:hanging="180"/>
      </w:pPr>
    </w:lvl>
    <w:lvl w:ilvl="6" w:tplc="041F000F" w:tentative="1">
      <w:start w:val="1"/>
      <w:numFmt w:val="decimal"/>
      <w:lvlText w:val="%7."/>
      <w:lvlJc w:val="left"/>
      <w:pPr>
        <w:ind w:left="4920" w:hanging="360"/>
      </w:pPr>
    </w:lvl>
    <w:lvl w:ilvl="7" w:tplc="041F0019" w:tentative="1">
      <w:start w:val="1"/>
      <w:numFmt w:val="lowerLetter"/>
      <w:lvlText w:val="%8."/>
      <w:lvlJc w:val="left"/>
      <w:pPr>
        <w:ind w:left="5640" w:hanging="360"/>
      </w:pPr>
    </w:lvl>
    <w:lvl w:ilvl="8" w:tplc="041F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 w15:restartNumberingAfterBreak="0">
    <w:nsid w:val="3C15413D"/>
    <w:multiLevelType w:val="hybridMultilevel"/>
    <w:tmpl w:val="1DD002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E43526"/>
    <w:multiLevelType w:val="hybridMultilevel"/>
    <w:tmpl w:val="5B1CCA5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7A2E08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674F1354"/>
    <w:multiLevelType w:val="hybridMultilevel"/>
    <w:tmpl w:val="E9424596"/>
    <w:lvl w:ilvl="0" w:tplc="041F000F">
      <w:start w:val="1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F46A26B8">
      <w:numFmt w:val="bullet"/>
      <w:lvlText w:val="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FF7C61"/>
    <w:multiLevelType w:val="multilevel"/>
    <w:tmpl w:val="AEC42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78DD040F"/>
    <w:multiLevelType w:val="hybridMultilevel"/>
    <w:tmpl w:val="E2B28C4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6"/>
  </w:num>
  <w:num w:numId="4">
    <w:abstractNumId w:val="15"/>
  </w:num>
  <w:num w:numId="5">
    <w:abstractNumId w:val="16"/>
  </w:num>
  <w:num w:numId="6">
    <w:abstractNumId w:val="5"/>
  </w:num>
  <w:num w:numId="7">
    <w:abstractNumId w:val="14"/>
  </w:num>
  <w:num w:numId="8">
    <w:abstractNumId w:val="3"/>
  </w:num>
  <w:num w:numId="9">
    <w:abstractNumId w:val="9"/>
  </w:num>
  <w:num w:numId="10">
    <w:abstractNumId w:val="0"/>
  </w:num>
  <w:num w:numId="11">
    <w:abstractNumId w:val="10"/>
  </w:num>
  <w:num w:numId="12">
    <w:abstractNumId w:val="11"/>
  </w:num>
  <w:num w:numId="13">
    <w:abstractNumId w:val="4"/>
  </w:num>
  <w:num w:numId="14">
    <w:abstractNumId w:val="13"/>
  </w:num>
  <w:num w:numId="15">
    <w:abstractNumId w:val="17"/>
  </w:num>
  <w:num w:numId="16">
    <w:abstractNumId w:val="12"/>
  </w:num>
  <w:num w:numId="17">
    <w:abstractNumId w:val="7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E35"/>
    <w:rsid w:val="000F5EC2"/>
    <w:rsid w:val="002D3C21"/>
    <w:rsid w:val="002E58A2"/>
    <w:rsid w:val="0037099B"/>
    <w:rsid w:val="00405C33"/>
    <w:rsid w:val="006010BD"/>
    <w:rsid w:val="007515FC"/>
    <w:rsid w:val="00751E35"/>
    <w:rsid w:val="007C2503"/>
    <w:rsid w:val="007D4AE1"/>
    <w:rsid w:val="008569E5"/>
    <w:rsid w:val="00A06CB3"/>
    <w:rsid w:val="00AB4E04"/>
    <w:rsid w:val="00AF349A"/>
    <w:rsid w:val="00D2647E"/>
    <w:rsid w:val="00D928A7"/>
    <w:rsid w:val="00E0146E"/>
    <w:rsid w:val="00E55DD2"/>
    <w:rsid w:val="00FC3B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61B0B"/>
  <w15:docId w15:val="{A53D8E2C-0595-6049-A240-5AFAAB660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51E35"/>
    <w:pPr>
      <w:ind w:left="720"/>
      <w:contextualSpacing/>
    </w:pPr>
    <w:rPr>
      <w:rFonts w:eastAsiaTheme="minorEastAsia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A06CB3"/>
    <w:rPr>
      <w:color w:val="0000FF"/>
      <w:u w:val="single"/>
    </w:rPr>
  </w:style>
  <w:style w:type="character" w:customStyle="1" w:styleId="selectable-text">
    <w:name w:val="selectable-text"/>
    <w:basedOn w:val="VarsaylanParagrafYazTipi"/>
    <w:rsid w:val="00A06C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2007</Words>
  <Characters>11442</Characters>
  <Application>Microsoft Office Word</Application>
  <DocSecurity>0</DocSecurity>
  <Lines>95</Lines>
  <Paragraphs>26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POWER</dc:creator>
  <cp:lastModifiedBy>user</cp:lastModifiedBy>
  <cp:revision>2</cp:revision>
  <dcterms:created xsi:type="dcterms:W3CDTF">2022-07-23T13:35:00Z</dcterms:created>
  <dcterms:modified xsi:type="dcterms:W3CDTF">2022-11-02T06:48:00Z</dcterms:modified>
</cp:coreProperties>
</file>