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0F98" w:rsidRPr="00E63764" w:rsidRDefault="00650F98" w:rsidP="00650F98">
      <w:pPr>
        <w:rPr>
          <w:rFonts w:cstheme="minorHAnsi"/>
          <w:b/>
          <w:bCs/>
          <w:sz w:val="20"/>
          <w:szCs w:val="20"/>
        </w:rPr>
      </w:pPr>
      <w:r w:rsidRPr="00E63764">
        <w:rPr>
          <w:rFonts w:cstheme="minorHAnsi"/>
          <w:b/>
          <w:bCs/>
          <w:sz w:val="20"/>
          <w:szCs w:val="20"/>
        </w:rPr>
        <w:t xml:space="preserve">.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Methanol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gradient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grade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for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liquid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chromatography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LiChrosolv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Reag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.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Ph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Eur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99.9 % 2,5L</w:t>
      </w:r>
    </w:p>
    <w:p w:rsidR="00650F98" w:rsidRPr="00E63764" w:rsidRDefault="00650F98" w:rsidP="00650F98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proofErr w:type="spellStart"/>
      <w:proofErr w:type="gramStart"/>
      <w:r w:rsidRPr="00E63764">
        <w:rPr>
          <w:rFonts w:cstheme="minorHAnsi"/>
          <w:sz w:val="20"/>
          <w:szCs w:val="20"/>
        </w:rPr>
        <w:t>Methanol</w:t>
      </w:r>
      <w:proofErr w:type="spellEnd"/>
      <w:r w:rsidRPr="00E63764">
        <w:rPr>
          <w:rFonts w:cstheme="minorHAnsi"/>
          <w:sz w:val="20"/>
          <w:szCs w:val="20"/>
        </w:rPr>
        <w:t xml:space="preserve"> : 2</w:t>
      </w:r>
      <w:proofErr w:type="gramEnd"/>
      <w:r w:rsidRPr="00E63764">
        <w:rPr>
          <w:rFonts w:cstheme="minorHAnsi"/>
          <w:sz w:val="20"/>
          <w:szCs w:val="20"/>
        </w:rPr>
        <w:t xml:space="preserve">,5 </w:t>
      </w:r>
      <w:proofErr w:type="spellStart"/>
      <w:r w:rsidRPr="00E63764">
        <w:rPr>
          <w:rFonts w:cstheme="minorHAnsi"/>
          <w:sz w:val="20"/>
          <w:szCs w:val="20"/>
        </w:rPr>
        <w:t>lt</w:t>
      </w:r>
      <w:proofErr w:type="spellEnd"/>
      <w:r w:rsidRPr="00E63764">
        <w:rPr>
          <w:rFonts w:cstheme="minorHAnsi"/>
          <w:sz w:val="20"/>
          <w:szCs w:val="20"/>
        </w:rPr>
        <w:t xml:space="preserve"> hacimli olmalıdır. </w:t>
      </w:r>
    </w:p>
    <w:p w:rsidR="00650F98" w:rsidRDefault="00650F98" w:rsidP="00650F98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>≥99.9% saflıkta olmalıdır.</w:t>
      </w:r>
    </w:p>
    <w:p w:rsidR="00650F98" w:rsidRPr="00CF3CE4" w:rsidRDefault="00650F98" w:rsidP="00650F98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CF3CE4">
        <w:rPr>
          <w:rFonts w:cstheme="minorHAnsi"/>
          <w:sz w:val="20"/>
          <w:szCs w:val="20"/>
        </w:rPr>
        <w:t xml:space="preserve">Etiketin üzerinde üretici firma bilgileri, LOT </w:t>
      </w:r>
      <w:proofErr w:type="spellStart"/>
      <w:r w:rsidRPr="00CF3CE4">
        <w:rPr>
          <w:rFonts w:cstheme="minorHAnsi"/>
          <w:sz w:val="20"/>
          <w:szCs w:val="20"/>
        </w:rPr>
        <w:t>no</w:t>
      </w:r>
      <w:proofErr w:type="spellEnd"/>
      <w:r w:rsidRPr="00CF3CE4">
        <w:rPr>
          <w:rFonts w:cstheme="minorHAnsi"/>
          <w:sz w:val="20"/>
          <w:szCs w:val="20"/>
        </w:rPr>
        <w:t>, son kullanma tarihi ve IVD işareti bulunmalıdır.</w:t>
      </w:r>
    </w:p>
    <w:p w:rsidR="00650F98" w:rsidRPr="00CF3CE4" w:rsidRDefault="00650F98" w:rsidP="00650F98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CF3CE4">
        <w:rPr>
          <w:rFonts w:cstheme="minorHAnsi"/>
          <w:sz w:val="20"/>
          <w:szCs w:val="20"/>
        </w:rPr>
        <w:t xml:space="preserve">Numune ve </w:t>
      </w:r>
      <w:proofErr w:type="spellStart"/>
      <w:r w:rsidRPr="00CF3CE4">
        <w:rPr>
          <w:rFonts w:cstheme="minorHAnsi"/>
          <w:sz w:val="20"/>
          <w:szCs w:val="20"/>
        </w:rPr>
        <w:t>datasheet</w:t>
      </w:r>
      <w:proofErr w:type="spellEnd"/>
      <w:r w:rsidRPr="00CF3CE4">
        <w:rPr>
          <w:rFonts w:cstheme="minorHAnsi"/>
          <w:sz w:val="20"/>
          <w:szCs w:val="20"/>
        </w:rPr>
        <w:t xml:space="preserve"> teslim etmeyen firmalar değerlendirmeye alınmayacaktır.</w:t>
      </w:r>
    </w:p>
    <w:p w:rsidR="00650F98" w:rsidRPr="00CF3CE4" w:rsidRDefault="00650F98" w:rsidP="00650F98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CF3CE4">
        <w:rPr>
          <w:rFonts w:cstheme="minorHAnsi"/>
          <w:sz w:val="20"/>
          <w:szCs w:val="20"/>
        </w:rPr>
        <w:t xml:space="preserve">Teklifte malzemenin markası ve katalog numarası mutlaka belirtilmelidir. </w:t>
      </w:r>
    </w:p>
    <w:p w:rsidR="00D7706F" w:rsidRPr="00E63764" w:rsidRDefault="00D7706F" w:rsidP="00D7706F">
      <w:pPr>
        <w:rPr>
          <w:rFonts w:cstheme="minorHAnsi"/>
          <w:b/>
          <w:bCs/>
          <w:sz w:val="20"/>
          <w:szCs w:val="20"/>
        </w:rPr>
      </w:pPr>
      <w:r w:rsidRPr="00E63764">
        <w:rPr>
          <w:rFonts w:cstheme="minorHAnsi"/>
          <w:b/>
          <w:bCs/>
          <w:sz w:val="20"/>
          <w:szCs w:val="20"/>
        </w:rPr>
        <w:t xml:space="preserve">Doku 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Tesbit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proofErr w:type="gramStart"/>
      <w:r w:rsidRPr="00E63764">
        <w:rPr>
          <w:rFonts w:cstheme="minorHAnsi"/>
          <w:b/>
          <w:bCs/>
          <w:sz w:val="20"/>
          <w:szCs w:val="20"/>
        </w:rPr>
        <w:t>sol.I</w:t>
      </w:r>
      <w:proofErr w:type="spellEnd"/>
      <w:proofErr w:type="gramEnd"/>
      <w:r w:rsidRPr="00E63764">
        <w:rPr>
          <w:rFonts w:cstheme="minorHAnsi"/>
          <w:b/>
          <w:bCs/>
          <w:sz w:val="20"/>
          <w:szCs w:val="20"/>
        </w:rPr>
        <w:t xml:space="preserve"> (</w:t>
      </w:r>
      <w:proofErr w:type="spellStart"/>
      <w:r w:rsidRPr="00E63764">
        <w:rPr>
          <w:rFonts w:cstheme="minorHAnsi"/>
          <w:b/>
          <w:bCs/>
          <w:sz w:val="20"/>
          <w:szCs w:val="20"/>
        </w:rPr>
        <w:t>ethanol</w:t>
      </w:r>
      <w:proofErr w:type="spellEnd"/>
      <w:r w:rsidRPr="00E63764">
        <w:rPr>
          <w:rFonts w:cstheme="minorHAnsi"/>
          <w:b/>
          <w:bCs/>
          <w:sz w:val="20"/>
          <w:szCs w:val="20"/>
        </w:rPr>
        <w:t xml:space="preserve"> %100) 2.5L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>Histolojik uygulamalar için uygun olmalıdır.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>Ürün HPLC, ≥99.7% özelliğinde olmalıdır.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>Ürün kilitli kapaklı cam orijinal ambalajda olmalıdır.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>Çalışmada kullanılacak özellik 563935 olmalıdır.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>Oda sıcaklığında saklanmalıdır.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 xml:space="preserve">Orijinal ambalajında 2.5 </w:t>
      </w:r>
      <w:proofErr w:type="spellStart"/>
      <w:r w:rsidRPr="00E63764">
        <w:rPr>
          <w:rFonts w:cstheme="minorHAnsi"/>
          <w:sz w:val="20"/>
          <w:szCs w:val="20"/>
        </w:rPr>
        <w:t>lt</w:t>
      </w:r>
      <w:proofErr w:type="spellEnd"/>
      <w:r w:rsidRPr="00E63764">
        <w:rPr>
          <w:rFonts w:cstheme="minorHAnsi"/>
          <w:sz w:val="20"/>
          <w:szCs w:val="20"/>
        </w:rPr>
        <w:t xml:space="preserve"> bulunmalıdır.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>Laboratuvara teslim tarihinden itibaren en az bir yıl kullanım süresi olmalıdır.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 xml:space="preserve">Etiketin üzerinde üretici firma bilgileri, LOT </w:t>
      </w:r>
      <w:proofErr w:type="spellStart"/>
      <w:r w:rsidRPr="00E63764">
        <w:rPr>
          <w:rFonts w:cstheme="minorHAnsi"/>
          <w:sz w:val="20"/>
          <w:szCs w:val="20"/>
        </w:rPr>
        <w:t>no</w:t>
      </w:r>
      <w:proofErr w:type="spellEnd"/>
      <w:r w:rsidRPr="00E63764">
        <w:rPr>
          <w:rFonts w:cstheme="minorHAnsi"/>
          <w:sz w:val="20"/>
          <w:szCs w:val="20"/>
        </w:rPr>
        <w:t>, son kullanma tarihi ve işareti bulunmalıdır.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 xml:space="preserve">Numune ve </w:t>
      </w:r>
      <w:proofErr w:type="gramStart"/>
      <w:r w:rsidRPr="00E63764">
        <w:rPr>
          <w:rFonts w:cstheme="minorHAnsi"/>
          <w:sz w:val="20"/>
          <w:szCs w:val="20"/>
        </w:rPr>
        <w:t>data</w:t>
      </w:r>
      <w:proofErr w:type="gramEnd"/>
      <w:r w:rsidRPr="00E63764">
        <w:rPr>
          <w:rFonts w:cstheme="minorHAnsi"/>
          <w:sz w:val="20"/>
          <w:szCs w:val="20"/>
        </w:rPr>
        <w:t xml:space="preserve"> </w:t>
      </w:r>
      <w:proofErr w:type="spellStart"/>
      <w:r w:rsidRPr="00E63764">
        <w:rPr>
          <w:rFonts w:cstheme="minorHAnsi"/>
          <w:sz w:val="20"/>
          <w:szCs w:val="20"/>
        </w:rPr>
        <w:t>sheetler</w:t>
      </w:r>
      <w:proofErr w:type="spellEnd"/>
      <w:r w:rsidRPr="00E63764">
        <w:rPr>
          <w:rFonts w:cstheme="minorHAnsi"/>
          <w:sz w:val="20"/>
          <w:szCs w:val="20"/>
        </w:rPr>
        <w:t xml:space="preserve"> ihale öncesi verilecek, inceleme sonucunda karar verilecektir. Data </w:t>
      </w:r>
      <w:proofErr w:type="spellStart"/>
      <w:r w:rsidRPr="00E63764">
        <w:rPr>
          <w:rFonts w:cstheme="minorHAnsi"/>
          <w:sz w:val="20"/>
          <w:szCs w:val="20"/>
        </w:rPr>
        <w:t>sheet</w:t>
      </w:r>
      <w:proofErr w:type="spellEnd"/>
      <w:r w:rsidRPr="00E63764">
        <w:rPr>
          <w:rFonts w:cstheme="minorHAnsi"/>
          <w:sz w:val="20"/>
          <w:szCs w:val="20"/>
        </w:rPr>
        <w:t xml:space="preserve"> ve numune teslim etmeyen firmalar değerlendirmeye alınmayacaktır.</w:t>
      </w:r>
    </w:p>
    <w:p w:rsidR="00D7706F" w:rsidRPr="00E63764" w:rsidRDefault="00D7706F" w:rsidP="00D7706F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E63764">
        <w:rPr>
          <w:rFonts w:cstheme="minorHAnsi"/>
          <w:sz w:val="20"/>
          <w:szCs w:val="20"/>
        </w:rPr>
        <w:t>Teklifte malzemenin markası ve katalog numarası mutlaka belirtilmelidir.</w:t>
      </w:r>
    </w:p>
    <w:p w:rsidR="00170483" w:rsidRDefault="00170483">
      <w:bookmarkStart w:id="0" w:name="_GoBack"/>
      <w:bookmarkEnd w:id="0"/>
    </w:p>
    <w:sectPr w:rsidR="001704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E2E35"/>
    <w:multiLevelType w:val="hybridMultilevel"/>
    <w:tmpl w:val="C34A82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150E7D"/>
    <w:multiLevelType w:val="hybridMultilevel"/>
    <w:tmpl w:val="250456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378"/>
    <w:rsid w:val="00170483"/>
    <w:rsid w:val="00424378"/>
    <w:rsid w:val="00650F98"/>
    <w:rsid w:val="00D77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3E24D7-F311-4416-B0BE-4ABB6E922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0F98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50F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953</Characters>
  <Application>Microsoft Office Word</Application>
  <DocSecurity>0</DocSecurity>
  <Lines>7</Lines>
  <Paragraphs>2</Paragraphs>
  <ScaleCrop>false</ScaleCrop>
  <Company>NouS/TncTR</Company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2022-11-22T08:26:00Z</dcterms:created>
  <dcterms:modified xsi:type="dcterms:W3CDTF">2022-11-22T08:26:00Z</dcterms:modified>
</cp:coreProperties>
</file>