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13E8E7" w14:textId="77777777" w:rsidR="0046144D" w:rsidRPr="002D7163" w:rsidRDefault="0046144D" w:rsidP="0046144D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2D7163">
        <w:rPr>
          <w:rFonts w:ascii="Times New Roman" w:hAnsi="Times New Roman" w:cs="Times New Roman"/>
          <w:b/>
          <w:sz w:val="24"/>
          <w:szCs w:val="24"/>
        </w:rPr>
        <w:t>1- DNA Sekans Analizi Pürifikasyon Dahil ( Çift Yön):</w:t>
      </w:r>
      <w:r w:rsidRPr="002D7163">
        <w:rPr>
          <w:rFonts w:ascii="Times New Roman" w:hAnsi="Times New Roman" w:cs="Times New Roman"/>
          <w:b/>
          <w:bCs/>
          <w:sz w:val="24"/>
          <w:szCs w:val="24"/>
          <w:shd w:val="clear" w:color="auto" w:fill="FCFCFC"/>
        </w:rPr>
        <w:t xml:space="preserve"> </w:t>
      </w:r>
      <w:r w:rsidRPr="002D7163">
        <w:rPr>
          <w:rFonts w:ascii="Times New Roman" w:hAnsi="Times New Roman" w:cs="Times New Roman"/>
          <w:sz w:val="24"/>
          <w:szCs w:val="24"/>
        </w:rPr>
        <w:t>İlgili hizmet alımı çift yönlü DNA sekans analiz kapsamında olup aşağıdaki özelliklere sahip olmalıdır:</w:t>
      </w:r>
    </w:p>
    <w:p w14:paraId="24DADF74" w14:textId="77777777" w:rsidR="0046144D" w:rsidRPr="002D7163" w:rsidRDefault="0046144D" w:rsidP="0046144D">
      <w:pPr>
        <w:pStyle w:val="ListeParagraf"/>
        <w:numPr>
          <w:ilvl w:val="0"/>
          <w:numId w:val="1"/>
        </w:numPr>
        <w:tabs>
          <w:tab w:val="num" w:pos="0"/>
        </w:tabs>
        <w:suppressAutoHyphens/>
        <w:spacing w:after="200" w:line="276" w:lineRule="auto"/>
        <w:ind w:left="468" w:hanging="36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D7163">
        <w:rPr>
          <w:rFonts w:ascii="Times New Roman" w:hAnsi="Times New Roman" w:cs="Times New Roman"/>
          <w:sz w:val="24"/>
          <w:szCs w:val="24"/>
        </w:rPr>
        <w:t xml:space="preserve">PCR çalışmaları için optimizasyonu yapılmalıdır ve her uygulamada pozitif, negatif ve blank kontrol örnekleri kullanılmalıdır. </w:t>
      </w:r>
    </w:p>
    <w:p w14:paraId="7BBB3071" w14:textId="5B04E34C" w:rsidR="0046144D" w:rsidRDefault="0046144D" w:rsidP="0046144D">
      <w:pPr>
        <w:pStyle w:val="ListeParagraf"/>
        <w:numPr>
          <w:ilvl w:val="0"/>
          <w:numId w:val="1"/>
        </w:numPr>
        <w:tabs>
          <w:tab w:val="num" w:pos="0"/>
        </w:tabs>
        <w:suppressAutoHyphens/>
        <w:spacing w:after="200" w:line="276" w:lineRule="auto"/>
        <w:ind w:left="468" w:hanging="36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D7163">
        <w:rPr>
          <w:rFonts w:ascii="Times New Roman" w:hAnsi="Times New Roman" w:cs="Times New Roman"/>
          <w:sz w:val="24"/>
          <w:szCs w:val="24"/>
        </w:rPr>
        <w:t>Elde edilen PCR ürünleri ile DNA saflaştırma işleminden sonra çift yönlü sanger DNA dizi analizi gerçekleştiril</w:t>
      </w:r>
      <w:r w:rsidR="00F919C4">
        <w:rPr>
          <w:rFonts w:ascii="Times New Roman" w:hAnsi="Times New Roman" w:cs="Times New Roman"/>
          <w:sz w:val="24"/>
          <w:szCs w:val="24"/>
        </w:rPr>
        <w:t>melidir</w:t>
      </w:r>
      <w:r w:rsidRPr="002D7163">
        <w:rPr>
          <w:rFonts w:ascii="Times New Roman" w:hAnsi="Times New Roman" w:cs="Times New Roman"/>
          <w:sz w:val="24"/>
          <w:szCs w:val="24"/>
        </w:rPr>
        <w:t>.</w:t>
      </w:r>
    </w:p>
    <w:p w14:paraId="0A8E14C3" w14:textId="1A00A773" w:rsidR="00F919C4" w:rsidRDefault="00F919C4" w:rsidP="0046144D">
      <w:pPr>
        <w:pStyle w:val="ListeParagraf"/>
        <w:numPr>
          <w:ilvl w:val="0"/>
          <w:numId w:val="1"/>
        </w:numPr>
        <w:tabs>
          <w:tab w:val="num" w:pos="0"/>
        </w:tabs>
        <w:suppressAutoHyphens/>
        <w:spacing w:after="200" w:line="276" w:lineRule="auto"/>
        <w:ind w:left="468" w:hanging="36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Dizi analizinde 341F, 907R, 1387R, 8F, 27F, 21F, 344F primerleri kullanılmalıdır.</w:t>
      </w:r>
    </w:p>
    <w:p w14:paraId="45386D65" w14:textId="34AE6F8B" w:rsidR="00F919C4" w:rsidRPr="002D7163" w:rsidRDefault="00F919C4" w:rsidP="0046144D">
      <w:pPr>
        <w:pStyle w:val="ListeParagraf"/>
        <w:numPr>
          <w:ilvl w:val="0"/>
          <w:numId w:val="1"/>
        </w:numPr>
        <w:tabs>
          <w:tab w:val="num" w:pos="0"/>
        </w:tabs>
        <w:suppressAutoHyphens/>
        <w:spacing w:after="200" w:line="276" w:lineRule="auto"/>
        <w:ind w:left="468" w:hanging="36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Dizi analizi esnasında kullanılacak primerler, firma tarafından sentezlenmeli ve en az 100 nmol konsantrasyonda olmalıdır.</w:t>
      </w:r>
    </w:p>
    <w:p w14:paraId="573E4DF2" w14:textId="77777777" w:rsidR="0046144D" w:rsidRPr="002D7163" w:rsidRDefault="0046144D" w:rsidP="0046144D">
      <w:pPr>
        <w:pStyle w:val="ListeParagraf"/>
        <w:numPr>
          <w:ilvl w:val="0"/>
          <w:numId w:val="1"/>
        </w:numPr>
        <w:tabs>
          <w:tab w:val="num" w:pos="0"/>
        </w:tabs>
        <w:suppressAutoHyphens/>
        <w:spacing w:after="200" w:line="276" w:lineRule="auto"/>
        <w:ind w:left="468" w:hanging="36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D7163">
        <w:rPr>
          <w:rFonts w:ascii="Times New Roman" w:hAnsi="Times New Roman" w:cs="Times New Roman"/>
          <w:sz w:val="24"/>
          <w:szCs w:val="24"/>
        </w:rPr>
        <w:t>Tek yön sağlıklı okuma uzunluğu en az 1100 bç olmalıdır.</w:t>
      </w:r>
    </w:p>
    <w:p w14:paraId="0C41102A" w14:textId="77777777" w:rsidR="0046144D" w:rsidRPr="002D7163" w:rsidRDefault="0046144D" w:rsidP="0046144D">
      <w:pPr>
        <w:pStyle w:val="ListeParagraf"/>
        <w:numPr>
          <w:ilvl w:val="0"/>
          <w:numId w:val="1"/>
        </w:numPr>
        <w:tabs>
          <w:tab w:val="num" w:pos="0"/>
        </w:tabs>
        <w:suppressAutoHyphens/>
        <w:spacing w:after="200" w:line="276" w:lineRule="auto"/>
        <w:ind w:left="468" w:hanging="36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D7163">
        <w:rPr>
          <w:rFonts w:ascii="Times New Roman" w:hAnsi="Times New Roman" w:cs="Times New Roman"/>
          <w:sz w:val="24"/>
          <w:szCs w:val="24"/>
        </w:rPr>
        <w:t>Düşük kaliteli sekans sonuçları tekrarlanmalıdır.</w:t>
      </w:r>
    </w:p>
    <w:p w14:paraId="3715C72B" w14:textId="25FD6B0B" w:rsidR="0046144D" w:rsidRPr="002D7163" w:rsidRDefault="0046144D" w:rsidP="0046144D">
      <w:pPr>
        <w:pStyle w:val="ListeParagraf"/>
        <w:numPr>
          <w:ilvl w:val="0"/>
          <w:numId w:val="1"/>
        </w:numPr>
        <w:tabs>
          <w:tab w:val="num" w:pos="0"/>
        </w:tabs>
        <w:suppressAutoHyphens/>
        <w:spacing w:after="200" w:line="276" w:lineRule="auto"/>
        <w:ind w:left="468" w:hanging="36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D7163">
        <w:rPr>
          <w:rFonts w:ascii="Times New Roman" w:hAnsi="Times New Roman" w:cs="Times New Roman"/>
          <w:sz w:val="24"/>
          <w:szCs w:val="24"/>
        </w:rPr>
        <w:t>Elde edilen DNA dizi analiz sonuçlarından hizalama analizi yapıl</w:t>
      </w:r>
      <w:r w:rsidR="00F919C4">
        <w:rPr>
          <w:rFonts w:ascii="Times New Roman" w:hAnsi="Times New Roman" w:cs="Times New Roman"/>
          <w:sz w:val="24"/>
          <w:szCs w:val="24"/>
        </w:rPr>
        <w:t>malıdır</w:t>
      </w:r>
      <w:r w:rsidRPr="002D7163">
        <w:rPr>
          <w:rFonts w:ascii="Times New Roman" w:hAnsi="Times New Roman" w:cs="Times New Roman"/>
          <w:sz w:val="24"/>
          <w:szCs w:val="24"/>
        </w:rPr>
        <w:t>.</w:t>
      </w:r>
    </w:p>
    <w:p w14:paraId="59868108" w14:textId="67039523" w:rsidR="0046144D" w:rsidRPr="002D7163" w:rsidRDefault="0046144D" w:rsidP="0046144D">
      <w:pPr>
        <w:pStyle w:val="ListeParagraf"/>
        <w:numPr>
          <w:ilvl w:val="0"/>
          <w:numId w:val="1"/>
        </w:numPr>
        <w:tabs>
          <w:tab w:val="num" w:pos="0"/>
        </w:tabs>
        <w:suppressAutoHyphens/>
        <w:spacing w:after="200" w:line="276" w:lineRule="auto"/>
        <w:ind w:left="468" w:hanging="36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D7163">
        <w:rPr>
          <w:rFonts w:ascii="Times New Roman" w:hAnsi="Times New Roman" w:cs="Times New Roman"/>
          <w:sz w:val="24"/>
          <w:szCs w:val="24"/>
        </w:rPr>
        <w:t>Hizmetin eksiksiz yerine getirilmesi için gerekli olan her türlü sarf malzeme ve teçhizat Firma tarafından temin edil</w:t>
      </w:r>
      <w:r w:rsidR="00F919C4">
        <w:rPr>
          <w:rFonts w:ascii="Times New Roman" w:hAnsi="Times New Roman" w:cs="Times New Roman"/>
          <w:sz w:val="24"/>
          <w:szCs w:val="24"/>
        </w:rPr>
        <w:t>melidir</w:t>
      </w:r>
      <w:r w:rsidRPr="002D716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810E387" w14:textId="0F7D4B64" w:rsidR="0046144D" w:rsidRPr="002D7163" w:rsidRDefault="0046144D" w:rsidP="0046144D">
      <w:pPr>
        <w:pStyle w:val="ListeParagraf"/>
        <w:numPr>
          <w:ilvl w:val="0"/>
          <w:numId w:val="1"/>
        </w:numPr>
        <w:tabs>
          <w:tab w:val="num" w:pos="0"/>
        </w:tabs>
        <w:suppressAutoHyphens/>
        <w:spacing w:after="200" w:line="276" w:lineRule="auto"/>
        <w:ind w:left="468" w:hanging="36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D7163">
        <w:rPr>
          <w:rFonts w:ascii="Times New Roman" w:hAnsi="Times New Roman" w:cs="Times New Roman"/>
          <w:sz w:val="24"/>
          <w:szCs w:val="24"/>
        </w:rPr>
        <w:t>Firmanın kendi Araştırma moleküler biyoloji laboratuvarı ve alt yapısı olmalıdır</w:t>
      </w:r>
      <w:r w:rsidR="00F919C4">
        <w:rPr>
          <w:rFonts w:ascii="Times New Roman" w:hAnsi="Times New Roman" w:cs="Times New Roman"/>
          <w:sz w:val="24"/>
          <w:szCs w:val="24"/>
        </w:rPr>
        <w:t>.</w:t>
      </w:r>
    </w:p>
    <w:p w14:paraId="5AF580CB" w14:textId="0E7540D6" w:rsidR="0046144D" w:rsidRPr="002D7163" w:rsidRDefault="0046144D" w:rsidP="0046144D">
      <w:pPr>
        <w:pStyle w:val="ListeParagraf"/>
        <w:numPr>
          <w:ilvl w:val="0"/>
          <w:numId w:val="1"/>
        </w:numPr>
        <w:tabs>
          <w:tab w:val="num" w:pos="0"/>
        </w:tabs>
        <w:suppressAutoHyphens/>
        <w:spacing w:after="200" w:line="276" w:lineRule="auto"/>
        <w:ind w:left="468" w:hanging="36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D7163">
        <w:rPr>
          <w:rFonts w:ascii="Times New Roman" w:hAnsi="Times New Roman" w:cs="Times New Roman"/>
          <w:sz w:val="24"/>
          <w:szCs w:val="24"/>
        </w:rPr>
        <w:t>Konuyla ilgili her türlü dokümantasyon ve teknik rapor proje ekibine eksiksiz olarak teslim edil</w:t>
      </w:r>
      <w:r w:rsidR="00F919C4">
        <w:rPr>
          <w:rFonts w:ascii="Times New Roman" w:hAnsi="Times New Roman" w:cs="Times New Roman"/>
          <w:sz w:val="24"/>
          <w:szCs w:val="24"/>
        </w:rPr>
        <w:t>melidir.</w:t>
      </w:r>
    </w:p>
    <w:p w14:paraId="175AC1EB" w14:textId="3F21508B" w:rsidR="0046144D" w:rsidRPr="002D7163" w:rsidRDefault="0046144D" w:rsidP="0046144D">
      <w:pPr>
        <w:pStyle w:val="ListeParagraf"/>
        <w:numPr>
          <w:ilvl w:val="0"/>
          <w:numId w:val="1"/>
        </w:numPr>
        <w:tabs>
          <w:tab w:val="num" w:pos="0"/>
        </w:tabs>
        <w:suppressAutoHyphens/>
        <w:spacing w:after="200" w:line="276" w:lineRule="auto"/>
        <w:ind w:left="468" w:hanging="36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2D7163">
        <w:rPr>
          <w:rFonts w:ascii="Times New Roman" w:hAnsi="Times New Roman" w:cs="Times New Roman"/>
          <w:sz w:val="24"/>
          <w:szCs w:val="24"/>
        </w:rPr>
        <w:t>Örnek teslimi tarihi itibaren çalışmanın 15 gün içerisinde tamamlanıp sonuçlar rapor halinde teslim edil</w:t>
      </w:r>
      <w:r w:rsidR="00F919C4">
        <w:rPr>
          <w:rFonts w:ascii="Times New Roman" w:hAnsi="Times New Roman" w:cs="Times New Roman"/>
          <w:sz w:val="24"/>
          <w:szCs w:val="24"/>
        </w:rPr>
        <w:t>melidir</w:t>
      </w:r>
      <w:r w:rsidRPr="002D7163">
        <w:rPr>
          <w:rFonts w:ascii="Times New Roman" w:hAnsi="Times New Roman" w:cs="Times New Roman"/>
          <w:sz w:val="24"/>
          <w:szCs w:val="24"/>
        </w:rPr>
        <w:t>.</w:t>
      </w:r>
    </w:p>
    <w:p w14:paraId="4B61E3B8" w14:textId="77777777" w:rsidR="005F5276" w:rsidRDefault="005F5276"/>
    <w:sectPr w:rsidR="005F52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hybridMultilevel"/>
    <w:tmpl w:val="140E0F76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497B"/>
    <w:rsid w:val="0046144D"/>
    <w:rsid w:val="005F5276"/>
    <w:rsid w:val="0069497B"/>
    <w:rsid w:val="00F919C4"/>
    <w:rsid w:val="00FC5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49596"/>
  <w15:chartTrackingRefBased/>
  <w15:docId w15:val="{002E8A5B-C8DF-4B81-9507-9C536A6C6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144D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qFormat/>
    <w:rsid w:val="004614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181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Kemal Celik</dc:creator>
  <cp:keywords/>
  <dc:description/>
  <cp:lastModifiedBy>ESOGU</cp:lastModifiedBy>
  <cp:revision>1</cp:revision>
  <dcterms:created xsi:type="dcterms:W3CDTF">2022-12-05T07:00:00Z</dcterms:created>
  <dcterms:modified xsi:type="dcterms:W3CDTF">2022-12-05T07:39:00Z</dcterms:modified>
</cp:coreProperties>
</file>