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008" w:rsidRDefault="00EE3008" w:rsidP="00EE3008">
      <w:r>
        <w:t>TEKNİK ŞARTNAME</w:t>
      </w:r>
    </w:p>
    <w:p w:rsidR="00EE3008" w:rsidRDefault="00EE3008" w:rsidP="00EE3008">
      <w:r w:rsidRPr="00151CC1">
        <w:t xml:space="preserve">ELDİVEN </w:t>
      </w:r>
    </w:p>
    <w:p w:rsidR="00EE3008" w:rsidRDefault="00EE3008" w:rsidP="00EE3008">
      <w:r>
        <w:t xml:space="preserve">Pudrasız </w:t>
      </w:r>
      <w:r w:rsidRPr="00151CC1">
        <w:t>100adet/</w:t>
      </w:r>
      <w:proofErr w:type="spellStart"/>
      <w:r w:rsidRPr="00151CC1">
        <w:t>pkt</w:t>
      </w:r>
      <w:proofErr w:type="spellEnd"/>
      <w:r w:rsidRPr="00151CC1">
        <w:t xml:space="preserve"> 10 adet </w:t>
      </w:r>
      <w:r>
        <w:t>(</w:t>
      </w:r>
      <w:r w:rsidRPr="00151CC1">
        <w:t>s-m-l </w:t>
      </w:r>
      <w:r>
        <w:t>)</w:t>
      </w:r>
    </w:p>
    <w:p w:rsidR="00EE3008" w:rsidRDefault="00EE3008" w:rsidP="00EE3008">
      <w:r w:rsidRPr="00151CC1">
        <w:t>STERİL ENJEKTÖR</w:t>
      </w:r>
      <w:r>
        <w:t xml:space="preserve"> </w:t>
      </w:r>
    </w:p>
    <w:p w:rsidR="00EE3008" w:rsidRDefault="00EE3008" w:rsidP="00EE3008">
      <w:r w:rsidRPr="00151CC1">
        <w:t xml:space="preserve"> 100adet/</w:t>
      </w:r>
      <w:proofErr w:type="spellStart"/>
      <w:r w:rsidRPr="00151CC1">
        <w:t>pkt</w:t>
      </w:r>
      <w:proofErr w:type="spellEnd"/>
      <w:r w:rsidRPr="00151CC1">
        <w:t xml:space="preserve"> 6 adet </w:t>
      </w:r>
      <w:r>
        <w:t>(</w:t>
      </w:r>
      <w:r w:rsidRPr="00151CC1">
        <w:t>2cc,5cc,10cc</w:t>
      </w:r>
      <w:r>
        <w:t>)</w:t>
      </w:r>
    </w:p>
    <w:p w:rsidR="000648A2" w:rsidRDefault="000648A2" w:rsidP="00EE3008"/>
    <w:p w:rsidR="000648A2" w:rsidRPr="007127B9" w:rsidRDefault="000648A2" w:rsidP="000648A2">
      <w:pPr>
        <w:rPr>
          <w:b/>
        </w:rPr>
      </w:pPr>
      <w:r w:rsidRPr="007127B9">
        <w:rPr>
          <w:b/>
        </w:rPr>
        <w:t xml:space="preserve">1. KLOROFORM </w:t>
      </w:r>
      <w:proofErr w:type="spellStart"/>
      <w:r w:rsidRPr="007127B9">
        <w:rPr>
          <w:b/>
        </w:rPr>
        <w:t>for</w:t>
      </w:r>
      <w:proofErr w:type="spellEnd"/>
      <w:r w:rsidRPr="007127B9">
        <w:rPr>
          <w:b/>
        </w:rPr>
        <w:t xml:space="preserve"> </w:t>
      </w:r>
      <w:proofErr w:type="spellStart"/>
      <w:r w:rsidRPr="007127B9">
        <w:rPr>
          <w:b/>
        </w:rPr>
        <w:t>analysis</w:t>
      </w:r>
      <w:proofErr w:type="spellEnd"/>
      <w:r w:rsidRPr="007127B9">
        <w:rPr>
          <w:b/>
        </w:rPr>
        <w:t xml:space="preserve"> </w:t>
      </w:r>
    </w:p>
    <w:p w:rsidR="000648A2" w:rsidRDefault="000648A2" w:rsidP="000648A2">
      <w:r>
        <w:t>• KİMYASAL ÜRÜN ORJİNAL AMBALAJINDA OLMALIDIR.</w:t>
      </w:r>
    </w:p>
    <w:p w:rsidR="000648A2" w:rsidRDefault="000648A2" w:rsidP="000648A2">
      <w:r>
        <w:t>• SON KULLANMA TARİHİ EN AZ 2 YIL OLMALIDIR.</w:t>
      </w:r>
    </w:p>
    <w:p w:rsidR="000648A2" w:rsidRDefault="000648A2" w:rsidP="000648A2">
      <w:r>
        <w:t>• AŞAĞIDA BELİRTİLEN ÖZELLİKLERDE OLMALIDIR.</w:t>
      </w:r>
    </w:p>
    <w:p w:rsidR="000648A2" w:rsidRDefault="000648A2" w:rsidP="000648A2">
      <w:r>
        <w:t xml:space="preserve">• KALİTE SEVİYESİ +/-300 </w:t>
      </w:r>
    </w:p>
    <w:p w:rsidR="000648A2" w:rsidRDefault="000648A2" w:rsidP="000648A2">
      <w:r>
        <w:t xml:space="preserve">• AGENCY REAG ISO, REAG </w:t>
      </w:r>
      <w:proofErr w:type="gramStart"/>
      <w:r>
        <w:t>PH.EUR</w:t>
      </w:r>
      <w:proofErr w:type="gramEnd"/>
      <w:r>
        <w:t>.</w:t>
      </w:r>
    </w:p>
    <w:p w:rsidR="000648A2" w:rsidRDefault="000648A2" w:rsidP="000648A2">
      <w:r>
        <w:t>• VAPOR DENSITY 4.1 (VS AIR)</w:t>
      </w:r>
    </w:p>
    <w:p w:rsidR="000648A2" w:rsidRDefault="000648A2" w:rsidP="000648A2">
      <w:r>
        <w:t>• VAPOR PRESSURE 160 MMHG</w:t>
      </w:r>
    </w:p>
    <w:p w:rsidR="000648A2" w:rsidRDefault="000648A2" w:rsidP="000648A2">
      <w:r>
        <w:t>• ASSAY ≥99.8% / 90-99.4% (GC)</w:t>
      </w:r>
    </w:p>
    <w:p w:rsidR="000648A2" w:rsidRDefault="000648A2" w:rsidP="000648A2">
      <w:r>
        <w:t>• DENSITY 1.492 g/</w:t>
      </w:r>
      <w:proofErr w:type="spellStart"/>
      <w:r>
        <w:t>mL</w:t>
      </w:r>
      <w:proofErr w:type="spellEnd"/>
      <w:r>
        <w:t xml:space="preserve"> at 25 °C (</w:t>
      </w:r>
      <w:proofErr w:type="spellStart"/>
      <w:r>
        <w:t>lit</w:t>
      </w:r>
      <w:proofErr w:type="spellEnd"/>
      <w:r>
        <w:t>.)</w:t>
      </w:r>
    </w:p>
    <w:p w:rsidR="000648A2" w:rsidRPr="007127B9" w:rsidRDefault="000648A2" w:rsidP="000648A2">
      <w:pPr>
        <w:rPr>
          <w:b/>
        </w:rPr>
      </w:pPr>
      <w:r w:rsidRPr="007127B9">
        <w:rPr>
          <w:b/>
        </w:rPr>
        <w:t xml:space="preserve">2. DICHLOROMETHANE FOR ANALYSİS </w:t>
      </w:r>
    </w:p>
    <w:p w:rsidR="000648A2" w:rsidRDefault="000648A2" w:rsidP="000648A2">
      <w:r>
        <w:t>• KİMYASAL ÜRÜN ORJİNAL AMBALAJINDA OLMALIDIR.</w:t>
      </w:r>
    </w:p>
    <w:p w:rsidR="000648A2" w:rsidRDefault="000648A2" w:rsidP="000648A2">
      <w:r>
        <w:t>• SON KULLANMA TARİHİ EN AZ 2 YIL OLMALIDIR.</w:t>
      </w:r>
    </w:p>
    <w:p w:rsidR="000648A2" w:rsidRDefault="000648A2" w:rsidP="000648A2">
      <w:r>
        <w:t>• AŞAĞIDA BELİRTİLEN ÖZELLİKLERDE OLMALIDIR.</w:t>
      </w:r>
    </w:p>
    <w:p w:rsidR="000648A2" w:rsidRDefault="000648A2" w:rsidP="000648A2">
      <w:r>
        <w:t>• KALİTE SEVİYESİ+/- 300</w:t>
      </w:r>
    </w:p>
    <w:p w:rsidR="000648A2" w:rsidRDefault="000648A2" w:rsidP="000648A2">
      <w:r>
        <w:t xml:space="preserve">• </w:t>
      </w:r>
      <w:proofErr w:type="spellStart"/>
      <w:r>
        <w:t>Purity</w:t>
      </w:r>
      <w:proofErr w:type="spellEnd"/>
      <w:r>
        <w:t xml:space="preserve"> (GC): ≥ 99.8 %</w:t>
      </w:r>
    </w:p>
    <w:p w:rsidR="000648A2" w:rsidRDefault="000648A2" w:rsidP="000648A2">
      <w:r>
        <w:t xml:space="preserve">• Identity (IR): </w:t>
      </w:r>
      <w:proofErr w:type="spellStart"/>
      <w:r>
        <w:t>conforms</w:t>
      </w:r>
      <w:proofErr w:type="spellEnd"/>
      <w:r>
        <w:t xml:space="preserve"> </w:t>
      </w:r>
      <w:proofErr w:type="spellStart"/>
      <w:r>
        <w:t>Appearance</w:t>
      </w:r>
      <w:proofErr w:type="spellEnd"/>
      <w:r>
        <w:t xml:space="preserve">: </w:t>
      </w:r>
      <w:proofErr w:type="spellStart"/>
      <w:r>
        <w:t>clear</w:t>
      </w:r>
      <w:proofErr w:type="spellEnd"/>
    </w:p>
    <w:p w:rsidR="000648A2" w:rsidRDefault="000648A2" w:rsidP="000648A2">
      <w:r>
        <w:t xml:space="preserve">• </w:t>
      </w:r>
      <w:proofErr w:type="spellStart"/>
      <w:r>
        <w:t>Color</w:t>
      </w:r>
      <w:proofErr w:type="spellEnd"/>
      <w:r>
        <w:t xml:space="preserve">: ≤ 10 </w:t>
      </w:r>
      <w:proofErr w:type="spellStart"/>
      <w:r>
        <w:t>Hazen</w:t>
      </w:r>
      <w:proofErr w:type="spellEnd"/>
      <w:r>
        <w:t xml:space="preserve"> </w:t>
      </w:r>
      <w:proofErr w:type="spellStart"/>
      <w:r>
        <w:t>Titrable</w:t>
      </w:r>
      <w:proofErr w:type="spellEnd"/>
      <w:r>
        <w:t xml:space="preserve"> </w:t>
      </w:r>
      <w:proofErr w:type="spellStart"/>
      <w:r>
        <w:t>acid</w:t>
      </w:r>
      <w:proofErr w:type="spellEnd"/>
      <w:r>
        <w:t xml:space="preserve">: ≤ 0.0002 </w:t>
      </w:r>
      <w:proofErr w:type="spellStart"/>
      <w:r>
        <w:t>meq</w:t>
      </w:r>
      <w:proofErr w:type="spellEnd"/>
      <w:r>
        <w:t>/g</w:t>
      </w:r>
    </w:p>
    <w:p w:rsidR="000648A2" w:rsidRDefault="000648A2" w:rsidP="000648A2">
      <w:r>
        <w:t xml:space="preserve">• </w:t>
      </w:r>
      <w:proofErr w:type="spellStart"/>
      <w:r>
        <w:t>Alkalinity</w:t>
      </w:r>
      <w:proofErr w:type="spellEnd"/>
      <w:r>
        <w:t xml:space="preserve">: ≤ 0.0002 </w:t>
      </w:r>
      <w:proofErr w:type="spellStart"/>
      <w:r>
        <w:t>meq</w:t>
      </w:r>
      <w:proofErr w:type="spellEnd"/>
      <w:r>
        <w:t xml:space="preserve">/g </w:t>
      </w:r>
      <w:proofErr w:type="spellStart"/>
      <w:r>
        <w:t>Density</w:t>
      </w:r>
      <w:proofErr w:type="spellEnd"/>
      <w:r>
        <w:t xml:space="preserve"> (d 20 °C/ 4 °C): 1.324 - 1.326</w:t>
      </w:r>
    </w:p>
    <w:p w:rsidR="000648A2" w:rsidRDefault="000648A2" w:rsidP="000648A2">
      <w:r>
        <w:t xml:space="preserve">• </w:t>
      </w:r>
      <w:proofErr w:type="spellStart"/>
      <w:r>
        <w:t>Boiling</w:t>
      </w:r>
      <w:proofErr w:type="spellEnd"/>
      <w:r>
        <w:t xml:space="preserve"> </w:t>
      </w:r>
      <w:proofErr w:type="spellStart"/>
      <w:r>
        <w:t>point</w:t>
      </w:r>
      <w:proofErr w:type="spellEnd"/>
      <w:r>
        <w:t xml:space="preserve">: 39 - 42 °C </w:t>
      </w:r>
      <w:proofErr w:type="spellStart"/>
      <w:r>
        <w:t>Free</w:t>
      </w:r>
      <w:proofErr w:type="spellEnd"/>
      <w:r>
        <w:t xml:space="preserve"> </w:t>
      </w:r>
      <w:proofErr w:type="spellStart"/>
      <w:r>
        <w:t>chlorine</w:t>
      </w:r>
      <w:proofErr w:type="spellEnd"/>
      <w:r>
        <w:t xml:space="preserve"> (as Cl): ≤ 0.00002 %</w:t>
      </w:r>
    </w:p>
    <w:p w:rsidR="000648A2" w:rsidRDefault="000648A2" w:rsidP="000648A2">
      <w:r>
        <w:lastRenderedPageBreak/>
        <w:t xml:space="preserve">• </w:t>
      </w:r>
      <w:proofErr w:type="spellStart"/>
      <w:r>
        <w:t>Chloride</w:t>
      </w:r>
      <w:proofErr w:type="spellEnd"/>
      <w:r>
        <w:t xml:space="preserve"> (Cl): ≤ 0.0001 %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discolored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H₂SO₄: ≤ 100 </w:t>
      </w:r>
      <w:proofErr w:type="spellStart"/>
      <w:r>
        <w:t>Hazen</w:t>
      </w:r>
      <w:proofErr w:type="spellEnd"/>
    </w:p>
    <w:p w:rsidR="000648A2" w:rsidRDefault="000648A2" w:rsidP="000648A2">
      <w:r>
        <w:t xml:space="preserve">• </w:t>
      </w:r>
      <w:proofErr w:type="spellStart"/>
      <w:r>
        <w:t>Chloroform</w:t>
      </w:r>
      <w:proofErr w:type="spellEnd"/>
      <w:r>
        <w:t xml:space="preserve"> (GC): ≤ 0.005 % </w:t>
      </w:r>
      <w:proofErr w:type="spellStart"/>
      <w:r>
        <w:t>Ethanol</w:t>
      </w:r>
      <w:proofErr w:type="spellEnd"/>
      <w:r>
        <w:t xml:space="preserve"> (GC): ≤ 0.02 %</w:t>
      </w:r>
    </w:p>
    <w:p w:rsidR="000648A2" w:rsidRDefault="000648A2" w:rsidP="000648A2">
      <w:r>
        <w:t xml:space="preserve">• </w:t>
      </w:r>
      <w:proofErr w:type="spellStart"/>
      <w:r>
        <w:t>Methanol</w:t>
      </w:r>
      <w:proofErr w:type="spellEnd"/>
      <w:r>
        <w:t xml:space="preserve"> (GC): ≤ 0.1 %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tetrachloride</w:t>
      </w:r>
      <w:proofErr w:type="spellEnd"/>
      <w:r>
        <w:t xml:space="preserve"> (GC): ≤ 0.005 %</w:t>
      </w:r>
    </w:p>
    <w:p w:rsidR="000648A2" w:rsidRDefault="000648A2" w:rsidP="000648A2">
      <w:r>
        <w:t xml:space="preserve">• </w:t>
      </w:r>
      <w:proofErr w:type="spellStart"/>
      <w:r>
        <w:t>Fluorescence</w:t>
      </w:r>
      <w:proofErr w:type="spellEnd"/>
      <w:r>
        <w:t xml:space="preserve"> (as </w:t>
      </w:r>
      <w:proofErr w:type="spellStart"/>
      <w:r>
        <w:t>quinine</w:t>
      </w:r>
      <w:proofErr w:type="spellEnd"/>
      <w:r>
        <w:t xml:space="preserve"> at 365 </w:t>
      </w:r>
      <w:proofErr w:type="spellStart"/>
      <w:r>
        <w:t>nm</w:t>
      </w:r>
      <w:proofErr w:type="spellEnd"/>
      <w:r>
        <w:t xml:space="preserve">): ≤ 0.002 </w:t>
      </w:r>
      <w:proofErr w:type="spellStart"/>
      <w:r>
        <w:t>ppm</w:t>
      </w:r>
      <w:proofErr w:type="spellEnd"/>
      <w:r>
        <w:t xml:space="preserve"> Al (</w:t>
      </w:r>
      <w:proofErr w:type="spellStart"/>
      <w:r>
        <w:t>Aluminium</w:t>
      </w:r>
      <w:proofErr w:type="spellEnd"/>
      <w:r>
        <w:t>): ≤ 0.00005 %</w:t>
      </w:r>
    </w:p>
    <w:p w:rsidR="000648A2" w:rsidRDefault="000648A2" w:rsidP="000648A2">
      <w:r>
        <w:t>• B (</w:t>
      </w:r>
      <w:proofErr w:type="spellStart"/>
      <w:r>
        <w:t>Boron</w:t>
      </w:r>
      <w:proofErr w:type="spellEnd"/>
      <w:r>
        <w:t xml:space="preserve">): ≤ 0.000002 % </w:t>
      </w:r>
      <w:proofErr w:type="spellStart"/>
      <w:r>
        <w:t>Ba</w:t>
      </w:r>
      <w:proofErr w:type="spellEnd"/>
      <w:r>
        <w:t xml:space="preserve"> (</w:t>
      </w:r>
      <w:proofErr w:type="spellStart"/>
      <w:r>
        <w:t>Barium</w:t>
      </w:r>
      <w:proofErr w:type="spellEnd"/>
      <w:r>
        <w:t>): ≤ 0.00001 %</w:t>
      </w:r>
    </w:p>
    <w:p w:rsidR="000648A2" w:rsidRDefault="000648A2" w:rsidP="000648A2">
      <w:r>
        <w:t xml:space="preserve">• </w:t>
      </w:r>
      <w:proofErr w:type="spellStart"/>
      <w:r>
        <w:t>Ca</w:t>
      </w:r>
      <w:proofErr w:type="spellEnd"/>
      <w:r>
        <w:t xml:space="preserve"> (</w:t>
      </w:r>
      <w:proofErr w:type="spellStart"/>
      <w:r>
        <w:t>Calcium</w:t>
      </w:r>
      <w:proofErr w:type="spellEnd"/>
      <w:r>
        <w:t xml:space="preserve">): ≤ 0.00005 % </w:t>
      </w:r>
      <w:proofErr w:type="spellStart"/>
      <w:r>
        <w:t>Cd</w:t>
      </w:r>
      <w:proofErr w:type="spellEnd"/>
      <w:r>
        <w:t xml:space="preserve"> (</w:t>
      </w:r>
      <w:proofErr w:type="spellStart"/>
      <w:r>
        <w:t>Cadmium</w:t>
      </w:r>
      <w:proofErr w:type="spellEnd"/>
      <w:r>
        <w:t>): ≤ 0.000005 %</w:t>
      </w:r>
    </w:p>
    <w:p w:rsidR="000648A2" w:rsidRDefault="000648A2" w:rsidP="000648A2">
      <w:r>
        <w:t xml:space="preserve">• </w:t>
      </w:r>
      <w:proofErr w:type="spellStart"/>
      <w:r>
        <w:t>Co</w:t>
      </w:r>
      <w:proofErr w:type="spellEnd"/>
      <w:r>
        <w:t xml:space="preserve"> (</w:t>
      </w:r>
      <w:proofErr w:type="spellStart"/>
      <w:r>
        <w:t>Cobalt</w:t>
      </w:r>
      <w:proofErr w:type="spellEnd"/>
      <w:r>
        <w:t>): ≤ 0.000002 % Cr (</w:t>
      </w:r>
      <w:proofErr w:type="spellStart"/>
      <w:r>
        <w:t>Chromium</w:t>
      </w:r>
      <w:proofErr w:type="spellEnd"/>
      <w:r>
        <w:t>): ≤ 0.000002 %</w:t>
      </w:r>
    </w:p>
    <w:p w:rsidR="000648A2" w:rsidRDefault="000648A2" w:rsidP="000648A2">
      <w:r>
        <w:t>• Cu (</w:t>
      </w:r>
      <w:proofErr w:type="spellStart"/>
      <w:r>
        <w:t>Copper</w:t>
      </w:r>
      <w:proofErr w:type="spellEnd"/>
      <w:r>
        <w:t>): ≤ 0.000002 % Fe (</w:t>
      </w:r>
      <w:proofErr w:type="spellStart"/>
      <w:r>
        <w:t>Iron</w:t>
      </w:r>
      <w:proofErr w:type="spellEnd"/>
      <w:r>
        <w:t>): ≤ 0.00001 %</w:t>
      </w:r>
    </w:p>
    <w:p w:rsidR="000648A2" w:rsidRDefault="000648A2" w:rsidP="000648A2">
      <w:r>
        <w:t>• Mg (</w:t>
      </w:r>
      <w:proofErr w:type="spellStart"/>
      <w:r>
        <w:t>Magnesium</w:t>
      </w:r>
      <w:proofErr w:type="spellEnd"/>
      <w:r>
        <w:t>): ≤ 0.00001 % Mn (</w:t>
      </w:r>
      <w:proofErr w:type="spellStart"/>
      <w:r>
        <w:t>Manganese</w:t>
      </w:r>
      <w:proofErr w:type="spellEnd"/>
      <w:r>
        <w:t>): ≤ 0.000002 %</w:t>
      </w:r>
    </w:p>
    <w:p w:rsidR="000648A2" w:rsidRDefault="000648A2" w:rsidP="000648A2">
      <w:r>
        <w:t xml:space="preserve">• </w:t>
      </w:r>
      <w:proofErr w:type="spellStart"/>
      <w:r>
        <w:t>Mo</w:t>
      </w:r>
      <w:proofErr w:type="spellEnd"/>
      <w:r>
        <w:t xml:space="preserve"> (</w:t>
      </w:r>
      <w:proofErr w:type="spellStart"/>
      <w:r>
        <w:t>Molybdenum</w:t>
      </w:r>
      <w:proofErr w:type="spellEnd"/>
      <w:r>
        <w:t xml:space="preserve">): ≤ 0.000002 % </w:t>
      </w:r>
      <w:proofErr w:type="spellStart"/>
      <w:r>
        <w:t>Ni</w:t>
      </w:r>
      <w:proofErr w:type="spellEnd"/>
      <w:r>
        <w:t xml:space="preserve"> (</w:t>
      </w:r>
      <w:proofErr w:type="spellStart"/>
      <w:r>
        <w:t>Nickel</w:t>
      </w:r>
      <w:proofErr w:type="spellEnd"/>
      <w:r>
        <w:t>): ≤ 0.000002 %</w:t>
      </w:r>
    </w:p>
    <w:p w:rsidR="000648A2" w:rsidRDefault="000648A2" w:rsidP="000648A2">
      <w:r>
        <w:t>• Pb (</w:t>
      </w:r>
      <w:proofErr w:type="spellStart"/>
      <w:r>
        <w:t>Lead</w:t>
      </w:r>
      <w:proofErr w:type="spellEnd"/>
      <w:r>
        <w:t xml:space="preserve">): ≤ 0.00001 % </w:t>
      </w:r>
      <w:proofErr w:type="spellStart"/>
      <w:r>
        <w:t>Sn</w:t>
      </w:r>
      <w:proofErr w:type="spellEnd"/>
      <w:r>
        <w:t xml:space="preserve"> (Tin): ≤ 0.00001 %</w:t>
      </w:r>
    </w:p>
    <w:p w:rsidR="000648A2" w:rsidRDefault="000648A2" w:rsidP="000648A2">
      <w:r>
        <w:t xml:space="preserve">• </w:t>
      </w:r>
      <w:proofErr w:type="spellStart"/>
      <w:r>
        <w:t>Zn</w:t>
      </w:r>
      <w:proofErr w:type="spellEnd"/>
      <w:r>
        <w:t xml:space="preserve"> (</w:t>
      </w:r>
      <w:proofErr w:type="spellStart"/>
      <w:r>
        <w:t>Zinc</w:t>
      </w:r>
      <w:proofErr w:type="spellEnd"/>
      <w:r>
        <w:t xml:space="preserve">): ≤ 0.00001 % </w:t>
      </w:r>
      <w:proofErr w:type="spellStart"/>
      <w:r>
        <w:t>Evaporation</w:t>
      </w:r>
      <w:proofErr w:type="spellEnd"/>
      <w:r>
        <w:t xml:space="preserve"> </w:t>
      </w:r>
      <w:proofErr w:type="spellStart"/>
      <w:r>
        <w:t>residue</w:t>
      </w:r>
      <w:proofErr w:type="spellEnd"/>
      <w:r>
        <w:t>: ≤ 0.001 %</w:t>
      </w:r>
    </w:p>
    <w:p w:rsidR="000648A2" w:rsidRDefault="000648A2" w:rsidP="000648A2">
      <w:r>
        <w:t xml:space="preserve">• </w:t>
      </w:r>
      <w:proofErr w:type="spellStart"/>
      <w:r>
        <w:t>Water</w:t>
      </w:r>
      <w:proofErr w:type="spellEnd"/>
      <w:r>
        <w:t xml:space="preserve">: ≤ 0.01 % </w:t>
      </w:r>
      <w:proofErr w:type="spellStart"/>
      <w:r>
        <w:t>Stabilized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50 </w:t>
      </w:r>
      <w:proofErr w:type="spellStart"/>
      <w:r>
        <w:t>ppm</w:t>
      </w:r>
      <w:proofErr w:type="spellEnd"/>
      <w:r>
        <w:t xml:space="preserve"> 2-Methyl-2-butene.</w:t>
      </w:r>
    </w:p>
    <w:p w:rsidR="000648A2" w:rsidRPr="007127B9" w:rsidRDefault="000648A2" w:rsidP="000648A2">
      <w:pPr>
        <w:rPr>
          <w:b/>
        </w:rPr>
      </w:pPr>
      <w:r>
        <w:t xml:space="preserve">3. </w:t>
      </w:r>
      <w:proofErr w:type="spellStart"/>
      <w:r w:rsidRPr="007127B9">
        <w:rPr>
          <w:b/>
        </w:rPr>
        <w:t>Silicagel</w:t>
      </w:r>
      <w:proofErr w:type="spellEnd"/>
      <w:r w:rsidRPr="007127B9">
        <w:rPr>
          <w:b/>
        </w:rPr>
        <w:t xml:space="preserve"> TLC </w:t>
      </w:r>
      <w:proofErr w:type="spellStart"/>
      <w:r w:rsidRPr="007127B9">
        <w:rPr>
          <w:b/>
        </w:rPr>
        <w:t>Aluminium</w:t>
      </w:r>
      <w:proofErr w:type="spellEnd"/>
      <w:r w:rsidRPr="007127B9">
        <w:rPr>
          <w:b/>
        </w:rPr>
        <w:t xml:space="preserve"> </w:t>
      </w:r>
      <w:proofErr w:type="spellStart"/>
      <w:r w:rsidRPr="007127B9">
        <w:rPr>
          <w:b/>
        </w:rPr>
        <w:t>Sheet</w:t>
      </w:r>
      <w:proofErr w:type="spellEnd"/>
      <w:r w:rsidRPr="007127B9">
        <w:rPr>
          <w:b/>
        </w:rPr>
        <w:t xml:space="preserve"> </w:t>
      </w:r>
      <w:proofErr w:type="spellStart"/>
      <w:r w:rsidRPr="007127B9">
        <w:rPr>
          <w:b/>
        </w:rPr>
        <w:t>pkg</w:t>
      </w:r>
      <w:proofErr w:type="spellEnd"/>
      <w:r w:rsidRPr="007127B9">
        <w:rPr>
          <w:b/>
        </w:rPr>
        <w:t xml:space="preserve"> of 25 </w:t>
      </w:r>
      <w:proofErr w:type="spellStart"/>
      <w:r w:rsidRPr="007127B9">
        <w:rPr>
          <w:b/>
        </w:rPr>
        <w:t>sheets</w:t>
      </w:r>
      <w:proofErr w:type="spellEnd"/>
      <w:r w:rsidRPr="007127B9">
        <w:rPr>
          <w:b/>
        </w:rPr>
        <w:t xml:space="preserve">, </w:t>
      </w:r>
      <w:proofErr w:type="spellStart"/>
      <w:r w:rsidRPr="007127B9">
        <w:rPr>
          <w:b/>
        </w:rPr>
        <w:t>sheet</w:t>
      </w:r>
      <w:proofErr w:type="spellEnd"/>
      <w:r w:rsidRPr="007127B9">
        <w:rPr>
          <w:b/>
        </w:rPr>
        <w:t xml:space="preserve"> L × W 20 cm × 20 cm, </w:t>
      </w:r>
    </w:p>
    <w:p w:rsidR="000648A2" w:rsidRPr="007127B9" w:rsidRDefault="000648A2" w:rsidP="000648A2">
      <w:pPr>
        <w:rPr>
          <w:b/>
        </w:rPr>
      </w:pPr>
      <w:proofErr w:type="spellStart"/>
      <w:r w:rsidRPr="007127B9">
        <w:rPr>
          <w:b/>
        </w:rPr>
        <w:t>aluminum</w:t>
      </w:r>
      <w:proofErr w:type="spellEnd"/>
      <w:r w:rsidRPr="007127B9">
        <w:rPr>
          <w:b/>
        </w:rPr>
        <w:t xml:space="preserve"> </w:t>
      </w:r>
      <w:proofErr w:type="spellStart"/>
      <w:r w:rsidRPr="007127B9">
        <w:rPr>
          <w:b/>
        </w:rPr>
        <w:t>support</w:t>
      </w:r>
      <w:proofErr w:type="spellEnd"/>
    </w:p>
    <w:p w:rsidR="000648A2" w:rsidRDefault="000648A2" w:rsidP="000648A2">
      <w:r>
        <w:t>• ÜRÜN ORJİNAL AMBALAJINDA OLMALIDIR.</w:t>
      </w:r>
    </w:p>
    <w:p w:rsidR="000648A2" w:rsidRDefault="000648A2" w:rsidP="000648A2">
      <w:r>
        <w:t>• SON KULLANMA TARİHİ EN AZ 2 YIL OLMALIDIR.</w:t>
      </w:r>
    </w:p>
    <w:p w:rsidR="000648A2" w:rsidRDefault="000648A2" w:rsidP="000648A2">
      <w:r>
        <w:t>• AŞAĞIDA BELİRTİLEN ÖZELLİKLERDE OLMALIDIR.</w:t>
      </w:r>
    </w:p>
    <w:p w:rsidR="000648A2" w:rsidRDefault="000648A2" w:rsidP="000648A2">
      <w:r>
        <w:t xml:space="preserve">• KALİTE SEVİYESİ 100 </w:t>
      </w:r>
    </w:p>
    <w:p w:rsidR="000648A2" w:rsidRDefault="000648A2" w:rsidP="000648A2">
      <w:r>
        <w:t xml:space="preserve">• </w:t>
      </w:r>
      <w:proofErr w:type="spellStart"/>
      <w:r>
        <w:t>Material</w:t>
      </w:r>
      <w:proofErr w:type="spellEnd"/>
      <w:r>
        <w:t xml:space="preserve"> </w:t>
      </w:r>
      <w:proofErr w:type="spellStart"/>
      <w:r>
        <w:t>aluminum</w:t>
      </w:r>
      <w:proofErr w:type="spellEnd"/>
      <w:r>
        <w:t xml:space="preserve">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silica</w:t>
      </w:r>
      <w:proofErr w:type="spellEnd"/>
      <w:r>
        <w:t xml:space="preserve"> gel 60 </w:t>
      </w:r>
      <w:proofErr w:type="spellStart"/>
      <w:r>
        <w:t>matrix</w:t>
      </w:r>
      <w:proofErr w:type="spellEnd"/>
    </w:p>
    <w:p w:rsidR="000648A2" w:rsidRDefault="000648A2" w:rsidP="000648A2">
      <w:r>
        <w:t xml:space="preserve">• </w:t>
      </w:r>
      <w:proofErr w:type="spellStart"/>
      <w:r>
        <w:t>Feature</w:t>
      </w:r>
      <w:proofErr w:type="spellEnd"/>
      <w:r>
        <w:t xml:space="preserve">: </w:t>
      </w:r>
      <w:proofErr w:type="spellStart"/>
      <w:r>
        <w:t>binder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Polymer</w:t>
      </w:r>
      <w:proofErr w:type="spellEnd"/>
      <w:r>
        <w:t xml:space="preserve"> </w:t>
      </w:r>
      <w:proofErr w:type="spellStart"/>
      <w:r>
        <w:t>fluorescent</w:t>
      </w:r>
      <w:proofErr w:type="spellEnd"/>
      <w:r>
        <w:t xml:space="preserve"> </w:t>
      </w:r>
      <w:proofErr w:type="spellStart"/>
      <w:r>
        <w:t>indicator</w:t>
      </w:r>
      <w:proofErr w:type="spellEnd"/>
    </w:p>
    <w:p w:rsidR="000648A2" w:rsidRDefault="000648A2" w:rsidP="000648A2">
      <w:r>
        <w:t xml:space="preserve">• </w:t>
      </w:r>
      <w:proofErr w:type="spellStart"/>
      <w:r>
        <w:t>Packaging</w:t>
      </w:r>
      <w:proofErr w:type="spellEnd"/>
      <w:r>
        <w:t xml:space="preserve">: </w:t>
      </w:r>
      <w:proofErr w:type="spellStart"/>
      <w:r>
        <w:t>pkg</w:t>
      </w:r>
      <w:proofErr w:type="spellEnd"/>
      <w:r>
        <w:t xml:space="preserve"> of 25 </w:t>
      </w:r>
      <w:proofErr w:type="spellStart"/>
      <w:r>
        <w:t>sheets</w:t>
      </w:r>
      <w:proofErr w:type="spellEnd"/>
    </w:p>
    <w:p w:rsidR="000648A2" w:rsidRDefault="000648A2" w:rsidP="000648A2">
      <w:r>
        <w:t xml:space="preserve">• </w:t>
      </w:r>
      <w:proofErr w:type="spellStart"/>
      <w:r>
        <w:t>technique</w:t>
      </w:r>
      <w:proofErr w:type="spellEnd"/>
      <w:r>
        <w:t>(s) :</w:t>
      </w:r>
      <w:proofErr w:type="spellStart"/>
      <w:r>
        <w:t>thin</w:t>
      </w:r>
      <w:proofErr w:type="spellEnd"/>
      <w:r>
        <w:t xml:space="preserve"> </w:t>
      </w:r>
      <w:proofErr w:type="spellStart"/>
      <w:r>
        <w:t>layer</w:t>
      </w:r>
      <w:proofErr w:type="spellEnd"/>
      <w:r>
        <w:t xml:space="preserve"> </w:t>
      </w:r>
      <w:proofErr w:type="spellStart"/>
      <w:r>
        <w:t>chromatography</w:t>
      </w:r>
      <w:proofErr w:type="spellEnd"/>
      <w:r>
        <w:t xml:space="preserve"> (TLC): </w:t>
      </w:r>
      <w:proofErr w:type="spellStart"/>
      <w:r>
        <w:t>suitable</w:t>
      </w:r>
      <w:proofErr w:type="spellEnd"/>
    </w:p>
    <w:p w:rsidR="000648A2" w:rsidRDefault="000648A2" w:rsidP="000648A2">
      <w:r>
        <w:t xml:space="preserve">• </w:t>
      </w:r>
      <w:proofErr w:type="spellStart"/>
      <w:r>
        <w:t>layer</w:t>
      </w:r>
      <w:proofErr w:type="spellEnd"/>
      <w:r>
        <w:t xml:space="preserve"> </w:t>
      </w:r>
      <w:proofErr w:type="spellStart"/>
      <w:r>
        <w:t>thickness</w:t>
      </w:r>
      <w:proofErr w:type="spellEnd"/>
      <w:r>
        <w:t xml:space="preserve">: 200 </w:t>
      </w:r>
      <w:proofErr w:type="spellStart"/>
      <w:r>
        <w:t>μm</w:t>
      </w:r>
      <w:proofErr w:type="spellEnd"/>
    </w:p>
    <w:p w:rsidR="000648A2" w:rsidRDefault="000648A2" w:rsidP="000648A2">
      <w:r>
        <w:t xml:space="preserve">• </w:t>
      </w:r>
      <w:proofErr w:type="spellStart"/>
      <w:r>
        <w:t>sheet</w:t>
      </w:r>
      <w:proofErr w:type="spellEnd"/>
      <w:r>
        <w:t xml:space="preserve"> L × </w:t>
      </w:r>
      <w:proofErr w:type="gramStart"/>
      <w:r>
        <w:t>W : 20</w:t>
      </w:r>
      <w:proofErr w:type="gramEnd"/>
      <w:r>
        <w:t xml:space="preserve"> cm × 20 cm</w:t>
      </w:r>
    </w:p>
    <w:p w:rsidR="000648A2" w:rsidRDefault="000648A2" w:rsidP="000648A2">
      <w:r>
        <w:t xml:space="preserve">• </w:t>
      </w:r>
      <w:proofErr w:type="spellStart"/>
      <w:r>
        <w:t>particle</w:t>
      </w:r>
      <w:proofErr w:type="spellEnd"/>
      <w:r>
        <w:t xml:space="preserve"> size: 10-12 </w:t>
      </w:r>
      <w:proofErr w:type="spellStart"/>
      <w:r>
        <w:t>μm</w:t>
      </w:r>
      <w:proofErr w:type="spellEnd"/>
    </w:p>
    <w:p w:rsidR="000648A2" w:rsidRDefault="000648A2" w:rsidP="000648A2">
      <w:r>
        <w:lastRenderedPageBreak/>
        <w:t xml:space="preserve">• </w:t>
      </w:r>
      <w:proofErr w:type="spellStart"/>
      <w:r>
        <w:t>pore</w:t>
      </w:r>
      <w:proofErr w:type="spellEnd"/>
      <w:r>
        <w:t xml:space="preserve"> </w:t>
      </w:r>
      <w:proofErr w:type="gramStart"/>
      <w:r>
        <w:t>size : 60</w:t>
      </w:r>
      <w:proofErr w:type="gramEnd"/>
      <w:r>
        <w:t xml:space="preserve"> Å </w:t>
      </w:r>
      <w:proofErr w:type="spellStart"/>
      <w:r>
        <w:t>medium</w:t>
      </w:r>
      <w:proofErr w:type="spellEnd"/>
      <w:r>
        <w:t xml:space="preserve"> </w:t>
      </w:r>
      <w:proofErr w:type="spellStart"/>
      <w:r>
        <w:t>pore</w:t>
      </w:r>
      <w:proofErr w:type="spellEnd"/>
      <w:r>
        <w:t xml:space="preserve"> </w:t>
      </w:r>
      <w:proofErr w:type="spellStart"/>
      <w:r>
        <w:t>diameter</w:t>
      </w:r>
      <w:proofErr w:type="spellEnd"/>
    </w:p>
    <w:p w:rsidR="000648A2" w:rsidRDefault="000648A2" w:rsidP="000648A2">
      <w:r>
        <w:t xml:space="preserve">• </w:t>
      </w:r>
      <w:proofErr w:type="spellStart"/>
      <w:r>
        <w:t>storage</w:t>
      </w:r>
      <w:proofErr w:type="spellEnd"/>
      <w:r>
        <w:t xml:space="preserve"> </w:t>
      </w:r>
      <w:proofErr w:type="spellStart"/>
      <w:r>
        <w:t>temp</w:t>
      </w:r>
      <w:proofErr w:type="spellEnd"/>
      <w:r>
        <w:t>. : 2-30°C</w:t>
      </w:r>
    </w:p>
    <w:p w:rsidR="008C055C" w:rsidRDefault="008C055C" w:rsidP="000648A2"/>
    <w:p w:rsidR="008C055C" w:rsidRPr="00B115E2" w:rsidRDefault="008C055C" w:rsidP="008C055C">
      <w:pPr>
        <w:rPr>
          <w:rFonts w:cs="Times New Roman"/>
          <w:b/>
          <w:bCs/>
          <w:color w:val="212529"/>
          <w:szCs w:val="24"/>
        </w:rPr>
      </w:pPr>
      <w:r w:rsidRPr="00B115E2">
        <w:rPr>
          <w:rFonts w:cs="Times New Roman"/>
          <w:szCs w:val="24"/>
        </w:rPr>
        <w:t>1)</w:t>
      </w:r>
      <w:r w:rsidRPr="00B115E2">
        <w:rPr>
          <w:rFonts w:cs="Times New Roman"/>
          <w:b/>
          <w:bCs/>
          <w:color w:val="212529"/>
          <w:szCs w:val="24"/>
        </w:rPr>
        <w:t xml:space="preserve">5-Formyl-2-thienylboronic </w:t>
      </w:r>
      <w:proofErr w:type="spellStart"/>
      <w:r w:rsidRPr="00B115E2">
        <w:rPr>
          <w:rFonts w:cs="Times New Roman"/>
          <w:b/>
          <w:bCs/>
          <w:color w:val="212529"/>
          <w:szCs w:val="24"/>
        </w:rPr>
        <w:t>acid</w:t>
      </w:r>
      <w:proofErr w:type="spellEnd"/>
    </w:p>
    <w:p w:rsidR="008C055C" w:rsidRPr="00B115E2" w:rsidRDefault="008C055C" w:rsidP="008C055C">
      <w:pPr>
        <w:rPr>
          <w:rFonts w:cs="Times New Roman"/>
          <w:szCs w:val="24"/>
        </w:rPr>
      </w:pPr>
      <w:r w:rsidRPr="00B115E2">
        <w:rPr>
          <w:rFonts w:cs="Times New Roman"/>
          <w:szCs w:val="24"/>
        </w:rPr>
        <w:t>-KİMYASAL ÜRÜN ORJİNAL AMBALAJINDA OLMALIDIR.</w:t>
      </w:r>
    </w:p>
    <w:p w:rsidR="008C055C" w:rsidRPr="00B115E2" w:rsidRDefault="008C055C" w:rsidP="008C055C">
      <w:pPr>
        <w:rPr>
          <w:rFonts w:cs="Times New Roman"/>
          <w:szCs w:val="24"/>
        </w:rPr>
      </w:pPr>
      <w:r w:rsidRPr="00B115E2">
        <w:rPr>
          <w:rFonts w:cs="Times New Roman"/>
          <w:szCs w:val="24"/>
        </w:rPr>
        <w:t>- SON KULLANMA TARİHİ EN AZ 2 YIL OLMALIDIR.</w:t>
      </w:r>
    </w:p>
    <w:p w:rsidR="008C055C" w:rsidRPr="00B115E2" w:rsidRDefault="008C055C" w:rsidP="008C055C">
      <w:pPr>
        <w:rPr>
          <w:rFonts w:cs="Times New Roman"/>
          <w:szCs w:val="24"/>
        </w:rPr>
      </w:pPr>
      <w:r w:rsidRPr="00B115E2">
        <w:rPr>
          <w:rFonts w:cs="Times New Roman"/>
          <w:szCs w:val="24"/>
        </w:rPr>
        <w:t>-  +/- 99%  SAFLIKTA OLMALIDIR.</w:t>
      </w:r>
    </w:p>
    <w:p w:rsidR="008C055C" w:rsidRPr="00B115E2" w:rsidRDefault="008C055C" w:rsidP="008C055C">
      <w:pPr>
        <w:rPr>
          <w:rFonts w:cs="Times New Roman"/>
          <w:b/>
          <w:bCs/>
          <w:color w:val="212529"/>
          <w:szCs w:val="24"/>
        </w:rPr>
      </w:pPr>
      <w:r w:rsidRPr="00B115E2">
        <w:rPr>
          <w:rFonts w:cs="Times New Roman"/>
          <w:szCs w:val="24"/>
        </w:rPr>
        <w:t>2)</w:t>
      </w:r>
      <w:r w:rsidRPr="00B115E2">
        <w:rPr>
          <w:rFonts w:cs="Times New Roman"/>
          <w:b/>
          <w:bCs/>
          <w:color w:val="212529"/>
          <w:szCs w:val="24"/>
        </w:rPr>
        <w:t xml:space="preserve">5-Formyl-2-furanylboronic </w:t>
      </w:r>
      <w:proofErr w:type="spellStart"/>
      <w:r w:rsidRPr="00B115E2">
        <w:rPr>
          <w:rFonts w:cs="Times New Roman"/>
          <w:b/>
          <w:bCs/>
          <w:color w:val="212529"/>
          <w:szCs w:val="24"/>
        </w:rPr>
        <w:t>acid</w:t>
      </w:r>
      <w:proofErr w:type="spellEnd"/>
      <w:r w:rsidRPr="00B115E2">
        <w:rPr>
          <w:rFonts w:cs="Times New Roman"/>
          <w:b/>
          <w:bCs/>
          <w:color w:val="212529"/>
          <w:szCs w:val="24"/>
        </w:rPr>
        <w:t> </w:t>
      </w:r>
    </w:p>
    <w:p w:rsidR="008C055C" w:rsidRPr="00B115E2" w:rsidRDefault="008C055C" w:rsidP="008C055C">
      <w:pPr>
        <w:rPr>
          <w:rFonts w:cs="Times New Roman"/>
          <w:bCs/>
          <w:color w:val="212529"/>
          <w:szCs w:val="24"/>
        </w:rPr>
      </w:pPr>
      <w:r w:rsidRPr="00B115E2">
        <w:rPr>
          <w:rFonts w:cs="Times New Roman"/>
          <w:bCs/>
          <w:color w:val="212529"/>
          <w:szCs w:val="24"/>
        </w:rPr>
        <w:t xml:space="preserve">-Kimyasal ürün </w:t>
      </w:r>
      <w:proofErr w:type="spellStart"/>
      <w:r w:rsidRPr="00B115E2">
        <w:rPr>
          <w:rFonts w:cs="Times New Roman"/>
          <w:bCs/>
          <w:color w:val="212529"/>
          <w:szCs w:val="24"/>
        </w:rPr>
        <w:t>orjinal</w:t>
      </w:r>
      <w:proofErr w:type="spellEnd"/>
      <w:r w:rsidRPr="00B115E2">
        <w:rPr>
          <w:rFonts w:cs="Times New Roman"/>
          <w:bCs/>
          <w:color w:val="212529"/>
          <w:szCs w:val="24"/>
        </w:rPr>
        <w:t xml:space="preserve"> ambalajında olmalıdır.</w:t>
      </w:r>
    </w:p>
    <w:p w:rsidR="008C055C" w:rsidRPr="00B115E2" w:rsidRDefault="008C055C" w:rsidP="008C055C">
      <w:pPr>
        <w:rPr>
          <w:rFonts w:cs="Times New Roman"/>
          <w:bCs/>
          <w:color w:val="212529"/>
          <w:szCs w:val="24"/>
        </w:rPr>
      </w:pPr>
      <w:r w:rsidRPr="00B115E2">
        <w:rPr>
          <w:rFonts w:cs="Times New Roman"/>
          <w:bCs/>
          <w:color w:val="212529"/>
          <w:szCs w:val="24"/>
        </w:rPr>
        <w:t>- son kullanma tarihi en az 2 yıl olmalıdır.</w:t>
      </w:r>
    </w:p>
    <w:p w:rsidR="008C055C" w:rsidRPr="00B115E2" w:rsidRDefault="008C055C" w:rsidP="008C055C">
      <w:pPr>
        <w:rPr>
          <w:rFonts w:cs="Times New Roman"/>
          <w:bCs/>
          <w:color w:val="212529"/>
          <w:szCs w:val="24"/>
        </w:rPr>
      </w:pPr>
      <w:r w:rsidRPr="00B115E2">
        <w:rPr>
          <w:rFonts w:cs="Times New Roman"/>
          <w:bCs/>
          <w:color w:val="212529"/>
          <w:szCs w:val="24"/>
        </w:rPr>
        <w:t>-  +/- 99%  saflıkta olmalıdır.</w:t>
      </w:r>
    </w:p>
    <w:p w:rsidR="008C055C" w:rsidRPr="00B115E2" w:rsidRDefault="008C055C" w:rsidP="008C055C">
      <w:pPr>
        <w:rPr>
          <w:rFonts w:cs="Times New Roman"/>
          <w:b/>
          <w:bCs/>
          <w:color w:val="212529"/>
          <w:szCs w:val="24"/>
        </w:rPr>
      </w:pPr>
      <w:r w:rsidRPr="00B115E2">
        <w:rPr>
          <w:rFonts w:cs="Times New Roman"/>
          <w:b/>
          <w:bCs/>
          <w:color w:val="212529"/>
          <w:szCs w:val="24"/>
        </w:rPr>
        <w:t xml:space="preserve">3)4-Formylphenylboronic </w:t>
      </w:r>
      <w:proofErr w:type="spellStart"/>
      <w:r w:rsidRPr="00B115E2">
        <w:rPr>
          <w:rFonts w:cs="Times New Roman"/>
          <w:b/>
          <w:bCs/>
          <w:color w:val="212529"/>
          <w:szCs w:val="24"/>
        </w:rPr>
        <w:t>acid</w:t>
      </w:r>
      <w:proofErr w:type="spellEnd"/>
    </w:p>
    <w:p w:rsidR="008C055C" w:rsidRPr="00B115E2" w:rsidRDefault="008C055C" w:rsidP="008C055C">
      <w:pPr>
        <w:rPr>
          <w:rFonts w:cs="Times New Roman"/>
          <w:bCs/>
          <w:color w:val="212529"/>
          <w:szCs w:val="24"/>
        </w:rPr>
      </w:pPr>
      <w:r w:rsidRPr="00B115E2">
        <w:rPr>
          <w:rFonts w:cs="Times New Roman"/>
          <w:bCs/>
          <w:color w:val="212529"/>
          <w:szCs w:val="24"/>
        </w:rPr>
        <w:t xml:space="preserve">-Kimyasal Ürün </w:t>
      </w:r>
      <w:proofErr w:type="spellStart"/>
      <w:r w:rsidRPr="00B115E2">
        <w:rPr>
          <w:rFonts w:cs="Times New Roman"/>
          <w:bCs/>
          <w:color w:val="212529"/>
          <w:szCs w:val="24"/>
        </w:rPr>
        <w:t>Orjinal</w:t>
      </w:r>
      <w:proofErr w:type="spellEnd"/>
      <w:r w:rsidRPr="00B115E2">
        <w:rPr>
          <w:rFonts w:cs="Times New Roman"/>
          <w:bCs/>
          <w:color w:val="212529"/>
          <w:szCs w:val="24"/>
        </w:rPr>
        <w:t xml:space="preserve"> Ambalajında Olmalıdır.</w:t>
      </w:r>
    </w:p>
    <w:p w:rsidR="008C055C" w:rsidRPr="00B115E2" w:rsidRDefault="008C055C" w:rsidP="008C055C">
      <w:pPr>
        <w:rPr>
          <w:rFonts w:cs="Times New Roman"/>
          <w:bCs/>
          <w:color w:val="212529"/>
          <w:szCs w:val="24"/>
        </w:rPr>
      </w:pPr>
      <w:r w:rsidRPr="00B115E2">
        <w:rPr>
          <w:rFonts w:cs="Times New Roman"/>
          <w:bCs/>
          <w:color w:val="212529"/>
          <w:szCs w:val="24"/>
        </w:rPr>
        <w:t>- Son Kullanma Tarihi En Az 2 Yıl Olmalıdır.</w:t>
      </w:r>
    </w:p>
    <w:p w:rsidR="008C055C" w:rsidRPr="00B115E2" w:rsidRDefault="008C055C" w:rsidP="008C055C">
      <w:pPr>
        <w:rPr>
          <w:rFonts w:cs="Times New Roman"/>
          <w:bCs/>
          <w:color w:val="212529"/>
          <w:szCs w:val="24"/>
        </w:rPr>
      </w:pPr>
      <w:r w:rsidRPr="00B115E2">
        <w:rPr>
          <w:rFonts w:cs="Times New Roman"/>
          <w:bCs/>
          <w:color w:val="212529"/>
          <w:szCs w:val="24"/>
        </w:rPr>
        <w:t>-  +/- 99%  Saflıkta Olmalıdır.</w:t>
      </w:r>
    </w:p>
    <w:p w:rsidR="008C055C" w:rsidRPr="00B115E2" w:rsidRDefault="008C055C" w:rsidP="008C055C">
      <w:pPr>
        <w:rPr>
          <w:rFonts w:cs="Times New Roman"/>
          <w:sz w:val="28"/>
          <w:szCs w:val="28"/>
        </w:rPr>
      </w:pPr>
    </w:p>
    <w:p w:rsidR="008C055C" w:rsidRDefault="008C055C" w:rsidP="000648A2">
      <w:bookmarkStart w:id="0" w:name="_GoBack"/>
      <w:bookmarkEnd w:id="0"/>
    </w:p>
    <w:p w:rsidR="008C055C" w:rsidRDefault="008C055C" w:rsidP="000648A2"/>
    <w:p w:rsidR="000648A2" w:rsidRDefault="000648A2" w:rsidP="00EE3008"/>
    <w:p w:rsidR="000B33C8" w:rsidRDefault="000B33C8"/>
    <w:sectPr w:rsidR="000B33C8" w:rsidSect="00AD5BA5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ADA"/>
    <w:rsid w:val="000648A2"/>
    <w:rsid w:val="000B33C8"/>
    <w:rsid w:val="00360ADA"/>
    <w:rsid w:val="008C055C"/>
    <w:rsid w:val="00E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25149"/>
  <w15:chartTrackingRefBased/>
  <w15:docId w15:val="{BAC30E6B-5F2D-4678-B08D-DD5F1D7B3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008"/>
    <w:pPr>
      <w:spacing w:after="200" w:line="276" w:lineRule="auto"/>
    </w:pPr>
    <w:rPr>
      <w:rFonts w:ascii="Times New Roman" w:hAnsi="Times New Roman"/>
      <w:sz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406</Words>
  <Characters>2317</Characters>
  <Application>Microsoft Office Word</Application>
  <DocSecurity>0</DocSecurity>
  <Lines>19</Lines>
  <Paragraphs>5</Paragraphs>
  <ScaleCrop>false</ScaleCrop>
  <Company>NouS/TncTR</Company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2023-11-16T12:43:00Z</dcterms:created>
  <dcterms:modified xsi:type="dcterms:W3CDTF">2023-11-16T12:46:00Z</dcterms:modified>
</cp:coreProperties>
</file>