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7311" w:rsidRDefault="00977311" w:rsidP="00977311">
      <w:pPr>
        <w:spacing w:before="120" w:after="120" w:line="240" w:lineRule="auto"/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TEKNİK ŞARTNAME</w:t>
      </w:r>
    </w:p>
    <w:p w:rsidR="00977311" w:rsidRPr="00977311" w:rsidRDefault="00977311" w:rsidP="00977311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 w:rsidRPr="00977311"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 xml:space="preserve">SYBR Green </w:t>
      </w:r>
      <w:proofErr w:type="spellStart"/>
      <w:r w:rsidRPr="00977311"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qRT</w:t>
      </w:r>
      <w:proofErr w:type="spellEnd"/>
      <w:r w:rsidRPr="00977311"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 xml:space="preserve">-PCR Ready </w:t>
      </w:r>
      <w:proofErr w:type="gramStart"/>
      <w:r w:rsidRPr="00977311"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>mix</w:t>
      </w:r>
      <w:proofErr w:type="gramEnd"/>
      <w:r w:rsidRPr="00977311">
        <w:rPr>
          <w:rFonts w:ascii="Arial" w:hAnsi="Arial" w:cs="Arial"/>
          <w:b/>
          <w:spacing w:val="5"/>
          <w:sz w:val="20"/>
          <w:szCs w:val="20"/>
          <w:shd w:val="clear" w:color="auto" w:fill="FFFFFF"/>
        </w:rPr>
        <w:t xml:space="preserve"> Kit</w:t>
      </w:r>
      <w:r w:rsidRPr="00977311">
        <w:rPr>
          <w:rFonts w:ascii="Arial" w:hAnsi="Arial" w:cs="Arial"/>
          <w:b/>
          <w:sz w:val="20"/>
          <w:szCs w:val="20"/>
        </w:rPr>
        <w:t xml:space="preserve">, </w:t>
      </w:r>
    </w:p>
    <w:p w:rsidR="00977311" w:rsidRPr="00411616" w:rsidRDefault="00977311" w:rsidP="00977311">
      <w:pPr>
        <w:spacing w:before="120" w:after="120" w:line="240" w:lineRule="auto"/>
        <w:rPr>
          <w:rFonts w:ascii="Arial" w:hAnsi="Arial" w:cs="Arial"/>
          <w:sz w:val="20"/>
          <w:szCs w:val="20"/>
        </w:rPr>
      </w:pPr>
      <w:r w:rsidRPr="00411616">
        <w:rPr>
          <w:rFonts w:ascii="Arial" w:hAnsi="Arial" w:cs="Arial"/>
          <w:sz w:val="20"/>
          <w:szCs w:val="20"/>
        </w:rPr>
        <w:t>50</w:t>
      </w:r>
      <w:r w:rsidR="00F86626">
        <w:rPr>
          <w:rFonts w:ascii="Arial" w:hAnsi="Arial" w:cs="Arial"/>
          <w:sz w:val="20"/>
          <w:szCs w:val="20"/>
        </w:rPr>
        <w:t>0</w:t>
      </w:r>
      <w:bookmarkStart w:id="0" w:name="_GoBack"/>
      <w:bookmarkEnd w:id="0"/>
      <w:r w:rsidRPr="0041161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11616">
        <w:rPr>
          <w:rFonts w:ascii="Arial" w:hAnsi="Arial" w:cs="Arial"/>
          <w:sz w:val="20"/>
          <w:szCs w:val="20"/>
        </w:rPr>
        <w:t>reaksiyonluk</w:t>
      </w:r>
      <w:proofErr w:type="spellEnd"/>
      <w:r w:rsidRPr="00411616">
        <w:rPr>
          <w:rFonts w:ascii="Arial" w:hAnsi="Arial" w:cs="Arial"/>
          <w:sz w:val="20"/>
          <w:szCs w:val="20"/>
        </w:rPr>
        <w:t xml:space="preserve">,  </w:t>
      </w:r>
    </w:p>
    <w:p w:rsidR="00977311" w:rsidRPr="00411616" w:rsidRDefault="00977311" w:rsidP="00977311">
      <w:pPr>
        <w:spacing w:before="120" w:after="120" w:line="240" w:lineRule="auto"/>
        <w:rPr>
          <w:rFonts w:ascii="Arial" w:hAnsi="Arial" w:cs="Arial"/>
          <w:b/>
          <w:sz w:val="20"/>
          <w:szCs w:val="20"/>
          <w:highlight w:val="yellow"/>
        </w:rPr>
      </w:pPr>
      <w:r w:rsidRPr="00411616">
        <w:rPr>
          <w:rFonts w:ascii="Arial" w:hAnsi="Arial" w:cs="Arial"/>
          <w:sz w:val="20"/>
          <w:szCs w:val="20"/>
        </w:rPr>
        <w:t xml:space="preserve">Applied </w:t>
      </w:r>
      <w:proofErr w:type="spellStart"/>
      <w:r w:rsidRPr="00411616">
        <w:rPr>
          <w:rFonts w:ascii="Arial" w:hAnsi="Arial" w:cs="Arial"/>
          <w:sz w:val="20"/>
          <w:szCs w:val="20"/>
        </w:rPr>
        <w:t>BioSystems</w:t>
      </w:r>
      <w:proofErr w:type="spellEnd"/>
      <w:r w:rsidRPr="00411616">
        <w:rPr>
          <w:rFonts w:ascii="Arial" w:hAnsi="Arial" w:cs="Arial"/>
          <w:sz w:val="20"/>
          <w:szCs w:val="20"/>
        </w:rPr>
        <w:t xml:space="preserve"> 7500 Real Time PCR </w:t>
      </w:r>
      <w:proofErr w:type="spellStart"/>
      <w:r w:rsidRPr="00411616">
        <w:rPr>
          <w:rFonts w:ascii="Arial" w:hAnsi="Arial" w:cs="Arial"/>
          <w:sz w:val="20"/>
          <w:szCs w:val="20"/>
        </w:rPr>
        <w:t>sistemi</w:t>
      </w:r>
      <w:proofErr w:type="spellEnd"/>
      <w:r w:rsidRPr="0041161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11616">
        <w:rPr>
          <w:rFonts w:ascii="Arial" w:hAnsi="Arial" w:cs="Arial"/>
          <w:sz w:val="20"/>
          <w:szCs w:val="20"/>
        </w:rPr>
        <w:t>için</w:t>
      </w:r>
      <w:proofErr w:type="spellEnd"/>
      <w:r w:rsidRPr="00411616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411616">
        <w:rPr>
          <w:rFonts w:ascii="Arial" w:hAnsi="Arial" w:cs="Arial"/>
          <w:sz w:val="20"/>
          <w:szCs w:val="20"/>
        </w:rPr>
        <w:t>uygun</w:t>
      </w:r>
      <w:proofErr w:type="spellEnd"/>
    </w:p>
    <w:p w:rsidR="00977311" w:rsidRDefault="00977311" w:rsidP="00977311">
      <w:pPr>
        <w:spacing w:before="120" w:after="120" w:line="240" w:lineRule="auto"/>
        <w:rPr>
          <w:rFonts w:ascii="Arial" w:hAnsi="Arial" w:cs="Arial"/>
          <w:sz w:val="20"/>
          <w:szCs w:val="20"/>
          <w:lang w:val="tr-TR"/>
        </w:rPr>
      </w:pPr>
      <w:r w:rsidRPr="00411616">
        <w:rPr>
          <w:rFonts w:ascii="Arial" w:hAnsi="Arial" w:cs="Arial"/>
          <w:sz w:val="20"/>
          <w:szCs w:val="20"/>
          <w:lang w:val="tr-TR"/>
        </w:rPr>
        <w:t xml:space="preserve">DNA ve </w:t>
      </w:r>
      <w:proofErr w:type="spellStart"/>
      <w:r w:rsidRPr="00411616">
        <w:rPr>
          <w:rFonts w:ascii="Arial" w:hAnsi="Arial" w:cs="Arial"/>
          <w:sz w:val="20"/>
          <w:szCs w:val="20"/>
          <w:lang w:val="tr-TR"/>
        </w:rPr>
        <w:t>cDNA</w:t>
      </w:r>
      <w:proofErr w:type="spellEnd"/>
      <w:r w:rsidRPr="00411616">
        <w:rPr>
          <w:rFonts w:ascii="Arial" w:hAnsi="Arial" w:cs="Arial"/>
          <w:sz w:val="20"/>
          <w:szCs w:val="20"/>
          <w:lang w:val="tr-TR"/>
        </w:rPr>
        <w:t xml:space="preserve"> hedeflerinin tespiti ve ölçümünü yapar</w:t>
      </w:r>
      <w:r>
        <w:rPr>
          <w:rFonts w:ascii="Arial" w:hAnsi="Arial" w:cs="Arial"/>
          <w:sz w:val="20"/>
          <w:szCs w:val="20"/>
          <w:lang w:val="tr-TR"/>
        </w:rPr>
        <w:t>.</w:t>
      </w:r>
    </w:p>
    <w:p w:rsidR="00977311" w:rsidRPr="00411616" w:rsidRDefault="00977311" w:rsidP="00977311">
      <w:pPr>
        <w:spacing w:before="120" w:after="120" w:line="240" w:lineRule="auto"/>
        <w:rPr>
          <w:rFonts w:ascii="Arial" w:hAnsi="Arial" w:cs="Arial"/>
          <w:sz w:val="20"/>
          <w:szCs w:val="20"/>
          <w:lang w:val="tr-TR"/>
        </w:rPr>
      </w:pPr>
      <w:r>
        <w:t xml:space="preserve">A hot start </w:t>
      </w:r>
      <w:proofErr w:type="spellStart"/>
      <w:r>
        <w:t>Taq</w:t>
      </w:r>
      <w:proofErr w:type="spellEnd"/>
      <w:r>
        <w:t xml:space="preserve"> DNA Polymerase (antibody mediated), enhancer, MgCl2, stabilizer, </w:t>
      </w:r>
      <w:proofErr w:type="spellStart"/>
      <w:r>
        <w:t>dNTPs</w:t>
      </w:r>
      <w:proofErr w:type="spellEnd"/>
      <w:r>
        <w:t xml:space="preserve">, Uracil DNA Glycosylase (UDG) </w:t>
      </w:r>
      <w:proofErr w:type="spellStart"/>
      <w:r>
        <w:t>ve</w:t>
      </w:r>
      <w:proofErr w:type="spellEnd"/>
      <w:r>
        <w:t xml:space="preserve"> </w:t>
      </w:r>
      <w:proofErr w:type="spellStart"/>
      <w:r>
        <w:t>SYBRGreen</w:t>
      </w:r>
      <w:proofErr w:type="spellEnd"/>
      <w:r>
        <w:t xml:space="preserve"> I dye içerir.</w:t>
      </w:r>
    </w:p>
    <w:p w:rsidR="00977311" w:rsidRPr="00411616" w:rsidRDefault="00977311" w:rsidP="00977311">
      <w:pPr>
        <w:spacing w:before="120" w:after="120" w:line="240" w:lineRule="auto"/>
        <w:rPr>
          <w:rFonts w:ascii="Arial" w:hAnsi="Arial" w:cs="Arial"/>
          <w:sz w:val="20"/>
          <w:szCs w:val="20"/>
          <w:lang w:val="tr-TR"/>
        </w:rPr>
      </w:pPr>
      <w:r w:rsidRPr="00411616">
        <w:rPr>
          <w:rFonts w:ascii="Arial" w:hAnsi="Arial" w:cs="Arial"/>
          <w:sz w:val="20"/>
          <w:szCs w:val="20"/>
          <w:lang w:val="tr-TR"/>
        </w:rPr>
        <w:t xml:space="preserve">Gerçek zamanlı </w:t>
      </w:r>
      <w:proofErr w:type="gramStart"/>
      <w:r w:rsidRPr="00411616">
        <w:rPr>
          <w:rFonts w:ascii="Arial" w:hAnsi="Arial" w:cs="Arial"/>
          <w:sz w:val="20"/>
          <w:szCs w:val="20"/>
          <w:lang w:val="tr-TR"/>
        </w:rPr>
        <w:t>kantitatif</w:t>
      </w:r>
      <w:proofErr w:type="gramEnd"/>
      <w:r w:rsidRPr="00411616">
        <w:rPr>
          <w:rFonts w:ascii="Arial" w:hAnsi="Arial" w:cs="Arial"/>
          <w:sz w:val="20"/>
          <w:szCs w:val="20"/>
          <w:lang w:val="tr-TR"/>
        </w:rPr>
        <w:t xml:space="preserve"> PCR testleri için kullanıma hazır </w:t>
      </w:r>
    </w:p>
    <w:p w:rsidR="00977311" w:rsidRDefault="00977311" w:rsidP="00977311">
      <w:pPr>
        <w:spacing w:before="120" w:after="120" w:line="240" w:lineRule="auto"/>
        <w:rPr>
          <w:rFonts w:ascii="Arial" w:hAnsi="Arial" w:cs="Arial"/>
          <w:sz w:val="20"/>
          <w:szCs w:val="20"/>
          <w:lang w:val="tr-TR"/>
        </w:rPr>
      </w:pPr>
      <w:r w:rsidRPr="00411616">
        <w:rPr>
          <w:rFonts w:ascii="Arial" w:hAnsi="Arial" w:cs="Arial"/>
          <w:sz w:val="20"/>
          <w:szCs w:val="20"/>
          <w:lang w:val="tr-TR"/>
        </w:rPr>
        <w:t xml:space="preserve">Son derece hassas </w:t>
      </w:r>
      <w:proofErr w:type="spellStart"/>
      <w:r w:rsidRPr="00411616">
        <w:rPr>
          <w:rFonts w:ascii="Arial" w:hAnsi="Arial" w:cs="Arial"/>
          <w:sz w:val="20"/>
          <w:szCs w:val="20"/>
          <w:lang w:val="tr-TR"/>
        </w:rPr>
        <w:t>qPCR</w:t>
      </w:r>
      <w:proofErr w:type="spellEnd"/>
      <w:r w:rsidRPr="00411616">
        <w:rPr>
          <w:rFonts w:ascii="Arial" w:hAnsi="Arial" w:cs="Arial"/>
          <w:sz w:val="20"/>
          <w:szCs w:val="20"/>
          <w:lang w:val="tr-TR"/>
        </w:rPr>
        <w:t xml:space="preserve"> gerçekleştirmek için şablon DNA (</w:t>
      </w:r>
      <w:proofErr w:type="spellStart"/>
      <w:r w:rsidRPr="00411616">
        <w:rPr>
          <w:rFonts w:ascii="Arial" w:hAnsi="Arial" w:cs="Arial"/>
          <w:sz w:val="20"/>
          <w:szCs w:val="20"/>
          <w:lang w:val="tr-TR"/>
        </w:rPr>
        <w:t>cDNA</w:t>
      </w:r>
      <w:proofErr w:type="spellEnd"/>
      <w:r w:rsidRPr="00411616">
        <w:rPr>
          <w:rFonts w:ascii="Arial" w:hAnsi="Arial" w:cs="Arial"/>
          <w:sz w:val="20"/>
          <w:szCs w:val="20"/>
          <w:lang w:val="tr-TR"/>
        </w:rPr>
        <w:t xml:space="preserve">) ve </w:t>
      </w:r>
      <w:proofErr w:type="spellStart"/>
      <w:r w:rsidRPr="00411616">
        <w:rPr>
          <w:rFonts w:ascii="Arial" w:hAnsi="Arial" w:cs="Arial"/>
          <w:sz w:val="20"/>
          <w:szCs w:val="20"/>
          <w:lang w:val="tr-TR"/>
        </w:rPr>
        <w:t>primerler</w:t>
      </w:r>
      <w:proofErr w:type="spellEnd"/>
      <w:r w:rsidRPr="00411616">
        <w:rPr>
          <w:rFonts w:ascii="Arial" w:hAnsi="Arial" w:cs="Arial"/>
          <w:sz w:val="20"/>
          <w:szCs w:val="20"/>
          <w:lang w:val="tr-TR"/>
        </w:rPr>
        <w:t xml:space="preserve"> hariç </w:t>
      </w:r>
      <w:proofErr w:type="spellStart"/>
      <w:r w:rsidRPr="00411616">
        <w:rPr>
          <w:rFonts w:ascii="Arial" w:hAnsi="Arial" w:cs="Arial"/>
          <w:sz w:val="20"/>
          <w:szCs w:val="20"/>
          <w:lang w:val="tr-TR"/>
        </w:rPr>
        <w:t>qPCR</w:t>
      </w:r>
      <w:proofErr w:type="spellEnd"/>
      <w:r w:rsidRPr="00411616">
        <w:rPr>
          <w:rFonts w:ascii="Arial" w:hAnsi="Arial" w:cs="Arial"/>
          <w:sz w:val="20"/>
          <w:szCs w:val="20"/>
          <w:lang w:val="tr-TR"/>
        </w:rPr>
        <w:t xml:space="preserve"> gerçekleştirmek için gerekli tüm bileşenleri içerir.</w:t>
      </w:r>
    </w:p>
    <w:p w:rsidR="00C03339" w:rsidRDefault="00C03339"/>
    <w:sectPr w:rsidR="00C033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91E7D"/>
    <w:multiLevelType w:val="hybridMultilevel"/>
    <w:tmpl w:val="78909C10"/>
    <w:lvl w:ilvl="0" w:tplc="2068B4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oNotDisplayPageBoundarie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5926"/>
    <w:rsid w:val="00455926"/>
    <w:rsid w:val="00894934"/>
    <w:rsid w:val="00977311"/>
    <w:rsid w:val="00C03339"/>
    <w:rsid w:val="00F86626"/>
    <w:rsid w:val="00FB3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5134F"/>
  <w15:chartTrackingRefBased/>
  <w15:docId w15:val="{3F546B58-EEA2-445F-AF5A-2E053D389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311"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9773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78</Words>
  <Characters>447</Characters>
  <Application>Microsoft Office Word</Application>
  <DocSecurity>0</DocSecurity>
  <Lines>3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Hülya Sipahi</dc:creator>
  <cp:keywords/>
  <dc:description/>
  <cp:lastModifiedBy>Hülya Sipahi</cp:lastModifiedBy>
  <cp:revision>1</cp:revision>
  <dcterms:created xsi:type="dcterms:W3CDTF">2024-04-17T09:13:00Z</dcterms:created>
  <dcterms:modified xsi:type="dcterms:W3CDTF">2024-07-10T11:52:00Z</dcterms:modified>
</cp:coreProperties>
</file>