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EF6317" w14:textId="64810AF5" w:rsidR="00D37AFF" w:rsidRPr="00867410" w:rsidRDefault="00C148DE" w:rsidP="00C148DE">
      <w:pPr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867410">
        <w:rPr>
          <w:b/>
          <w:bCs/>
          <w:sz w:val="32"/>
          <w:szCs w:val="32"/>
        </w:rPr>
        <w:t>ŞARTNAME</w:t>
      </w:r>
    </w:p>
    <w:p w14:paraId="7C6C4CB0" w14:textId="77777777" w:rsidR="00C148DE" w:rsidRDefault="00C148DE" w:rsidP="00C148DE">
      <w:pPr>
        <w:jc w:val="center"/>
      </w:pP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6946"/>
      </w:tblGrid>
      <w:tr w:rsidR="00867410" w:rsidRPr="00C148DE" w14:paraId="67B29D0F" w14:textId="77777777" w:rsidTr="00867410">
        <w:trPr>
          <w:trHeight w:val="480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6D862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Agarose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Bioreagent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Molecular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Biol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&amp;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4EF07" w14:textId="643151BA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500g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Elektroforez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için uygun olmalıdır. 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EEO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0.09-0.13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arası olmalıdır. Kargo ile teslimat kabul edilmeyecektir. Ürünler tek seferde elden teslim edilecektir. </w:t>
            </w:r>
          </w:p>
        </w:tc>
      </w:tr>
      <w:tr w:rsidR="00867410" w:rsidRPr="00C148DE" w14:paraId="1992C21A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02729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Trizma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(R) Base,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Primary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Standard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And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Buf</w:t>
            </w:r>
            <w:proofErr w:type="spellEnd"/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61439" w14:textId="7B4A09B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500g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minopeptidaz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substrat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lı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olmalıdır. Kargo ile teslimat kabul edilmeyecektir. Ürünler tek seferde elden teslim edilecektir.</w:t>
            </w:r>
          </w:p>
        </w:tc>
      </w:tr>
      <w:tr w:rsidR="00867410" w:rsidRPr="00C148DE" w14:paraId="42CB0B5C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D1F83" w14:textId="02D55863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Ethylenediaminetetraacetic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acid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DTA)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F9C46" w14:textId="04ABF9CE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500g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%99.5 saflıkta olmalıdır.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minopeptidaz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substrat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lı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olmalıdır. Kargo ile teslimat kabul edilmeyecektir. Ürünler tek seferde elden teslim edilecektir.</w:t>
            </w:r>
          </w:p>
        </w:tc>
      </w:tr>
      <w:tr w:rsidR="00867410" w:rsidRPr="00C148DE" w14:paraId="163439F3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FB1C6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Hexadecyltrimethylammonium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Bromide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Bioxt</w:t>
            </w:r>
            <w:proofErr w:type="spellEnd"/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DAFF6" w14:textId="2B382348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25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minopeptidaz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substrat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lı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olmalıdır. Kargo ile teslimat kabul edilmeyecektir. Ürünler tek seferde elden teslim edilecektir.</w:t>
            </w:r>
          </w:p>
        </w:tc>
      </w:tr>
      <w:tr w:rsidR="00867410" w:rsidRPr="00C148DE" w14:paraId="589ADD86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FE0FD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Sodium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chloride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RPE -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analysis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- ACS -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Reag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  <w:proofErr w:type="spellStart"/>
            <w:proofErr w:type="gram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Ph.Eur</w:t>
            </w:r>
            <w:proofErr w:type="spellEnd"/>
            <w:proofErr w:type="gram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-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Reag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. USP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9A7E6" w14:textId="21321F4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1000g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Kargo ile teslimat kabul edilmeyecektir. Ürünler tek seferde elden teslim edilecektir.</w:t>
            </w:r>
          </w:p>
        </w:tc>
      </w:tr>
      <w:tr w:rsidR="00867410" w:rsidRPr="00C148DE" w14:paraId="63441D0E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135A5" w14:textId="647FC5D0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Water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CHROMASOLV® Plus,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HPLC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E6421" w14:textId="287848D0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2,5lt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Kargo ile teslimat kabul edilmeyecektir. Ürünler tek seferde elden teslim edilecektir.</w:t>
            </w:r>
          </w:p>
        </w:tc>
      </w:tr>
      <w:tr w:rsidR="00867410" w:rsidRPr="00C148DE" w14:paraId="4A1D70BB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B7E79" w14:textId="2F477C7E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Polyvinylpyrrolidone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1761F" w14:textId="659FE6A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100g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Kargo ile teslimat kabul edilmeyecektir. Ürünler tek seferde elden teslim edilecektir.</w:t>
            </w:r>
          </w:p>
        </w:tc>
      </w:tr>
      <w:tr w:rsidR="00867410" w:rsidRPr="00C148DE" w14:paraId="053EB791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A9E3B" w14:textId="7AE7F24D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2-PROPANOL </w:t>
            </w:r>
            <w:proofErr w:type="gram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EUR,BP</w:t>
            </w:r>
            <w:proofErr w:type="gram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,JP,USP 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F319A" w14:textId="65A467E3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2,5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lt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Kargo ile teslimat kabul edilmeyecektir. Ürünler tek seferde elden teslim edilecektir.</w:t>
            </w:r>
          </w:p>
        </w:tc>
      </w:tr>
      <w:tr w:rsidR="00867410" w:rsidRPr="00C148DE" w14:paraId="1E0B401D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4E840" w14:textId="2E6F3243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isoamyl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Alcohol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Determination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Of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Fat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Acc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D7EEE" w14:textId="10C80CEC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1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lt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Kargo ile teslimat kabul edilmeyecektir. Ürünler tek seferde elden teslim edilecektir.</w:t>
            </w:r>
          </w:p>
        </w:tc>
      </w:tr>
      <w:tr w:rsidR="00867410" w:rsidRPr="00C148DE" w14:paraId="0F62BF04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74F3C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Chloroform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Contains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Ethanol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As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Stablize</w:t>
            </w:r>
            <w:proofErr w:type="spellEnd"/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E8860" w14:textId="7C51CC08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2,5lt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Kargo ile teslimat kabul edilmeyecektir. Ürünler tek seferde elden teslim edilecektir.</w:t>
            </w:r>
          </w:p>
        </w:tc>
      </w:tr>
      <w:tr w:rsidR="00867410" w:rsidRPr="00C148DE" w14:paraId="3C3C9295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6C4C2" w14:textId="6FAFDD4A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SODIUM ACETATE ANHYDROUS ≥ FOR ANALYSIS </w:t>
            </w:r>
            <w:proofErr w:type="gram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ACS,REAG</w:t>
            </w:r>
            <w:proofErr w:type="gram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.PH EUR.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9B39F" w14:textId="43B57584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1kg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Susuz olmalıdır. Kargo ile teslimat kabul edilmeyecektir. Ürünler tek seferde elden teslim edilecektir.</w:t>
            </w:r>
          </w:p>
        </w:tc>
      </w:tr>
      <w:tr w:rsidR="00867410" w:rsidRPr="00C148DE" w14:paraId="19C801F2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04454" w14:textId="36925438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2-Mercaptoethanol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2A4C5" w14:textId="06C6011E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2,5lt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Susuz olmalıdır. Kargo ile teslimat kabul edilmeyecektir. Ürünler tek seferde elden teslim edilecektir.</w:t>
            </w:r>
          </w:p>
        </w:tc>
      </w:tr>
      <w:tr w:rsidR="00867410" w:rsidRPr="00C148DE" w14:paraId="48676023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F555E" w14:textId="097F25BA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Cetyltrimethylammonium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Bromide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(CTAB)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formolecular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biology</w:t>
            </w:r>
            <w:proofErr w:type="spellEnd"/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41431" w14:textId="7CA03693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500g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Kargo ile teslimat kabul edilmeyecektir. Ürünler tek seferde elden teslim edilecektir.</w:t>
            </w:r>
          </w:p>
        </w:tc>
      </w:tr>
      <w:tr w:rsidR="00867410" w:rsidRPr="00C148DE" w14:paraId="4E5B4BAF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FEB5E" w14:textId="6B1F64E9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HEXADECYLTRIMETHYLAMMONIUM BROMIDE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EE2B0" w14:textId="31A4DFCC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100g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 saflıkta olmalıdır. Susuz olmalıdır. Kargo ile teslimat kabul edilmeyecektir. Ürünler tek seferde elden teslim edilecektir.</w:t>
            </w:r>
          </w:p>
        </w:tc>
      </w:tr>
      <w:tr w:rsidR="00867410" w:rsidRPr="00C148DE" w14:paraId="668C6E56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358EF" w14:textId="0829619C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6X DNA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Loading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Dye</w:t>
            </w:r>
            <w:proofErr w:type="spellEnd"/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DE950" w14:textId="1B9C881B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5x1ml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Kurubuz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ile teslim edilmelidir. Kargo ile teslimat kabul edilmeyecektir. Ürünler tek seferde elden teslim edilecektir.</w:t>
            </w:r>
          </w:p>
        </w:tc>
      </w:tr>
      <w:tr w:rsidR="00867410" w:rsidRPr="00C148DE" w14:paraId="261CFFCC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1D600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Otomatik Pipet seti 1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Researchplus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-0,5-10 ul-10-100 ul-100-1000ul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72180" w14:textId="28DB1DEE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Mikopipet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0,5-10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ul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10-100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ul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ve </w:t>
            </w: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100-1000ul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çekimler yapabilmelidir. Tamamı otoklavlanabilir olmalıdır. Paslanmaz çelik pistonlu olmalıdır. </w:t>
            </w:r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Pipetler sürekli piston vuruşlu ve ayarlanabilir hacimli ve tek kanallı olmalıdır.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Pipetler aşınmayı engelleyici, sürtünmeye ve kimyasallara dayanıklı, ısıya, asit ve alkalilere, küflenmeye, renk ağarmasına, güneş ışığına ve UV ışığına dayanıklı organik polimer (</w:t>
            </w:r>
            <w:proofErr w:type="spellStart"/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Fortron</w:t>
            </w:r>
            <w:proofErr w:type="spellEnd"/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) pistona sahip olmalıdır. Bu organik piston sayesinde pipetler hafif olmalı, uzun süreli çalışmalarda rahatsızlık vermeyecek yapıda olmalıdır.</w:t>
            </w:r>
            <w:r>
              <w:t xml:space="preserve"> </w:t>
            </w:r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Pipetlerin sağlam bir kalibrasyon </w:t>
            </w:r>
            <w:proofErr w:type="spellStart"/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mühürü</w:t>
            </w:r>
            <w:proofErr w:type="spellEnd"/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olmalı, fabrika kalibrasyonları değiştirildiğinde anlaşılabilmesi için farklı renkteki yedek kalibrasyon </w:t>
            </w:r>
            <w:proofErr w:type="spellStart"/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mühürü</w:t>
            </w:r>
            <w:proofErr w:type="spellEnd"/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pipetle birlikte verilmelidir.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Çalışma aralıkları, Hacim,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Hata Payı 1 - 101 5 10</w:t>
            </w:r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ab/>
              <w:t xml:space="preserve">≤ 1.8% ≤ 0.8% ≤ 0.4% 10 - 10010 50 100≤ 1.0% ≤ 0.3% ≤ 0.2% 20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–</w:t>
            </w:r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gramStart"/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200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,</w:t>
            </w:r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20</w:t>
            </w:r>
            <w:proofErr w:type="gramEnd"/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100 200≤ 0.7% ≤ 0.3% ≤ 0.2% 100 – 1000</w:t>
            </w:r>
            <w:r w:rsidRPr="00002F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ab/>
              <w:t>100 500 1,00≤ 0.6% ≤ 0.2% ≤ 0.2%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yüklenici firma 1 kere ücretsiz kalibrasyon hizmeti vermelidir. Kargo ile teslimat kabul edilmeyecektir. Ürünler tek seferde elden teslim edilecektir</w:t>
            </w:r>
          </w:p>
        </w:tc>
      </w:tr>
      <w:tr w:rsidR="00867410" w:rsidRPr="00C148DE" w14:paraId="40BE3336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DF5D9" w14:textId="07594E9C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GeneRuler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D6A91" w14:textId="787C8416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Ürün en az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50ug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teslime edilecektir.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.5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saflıkta olmalıdır.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Concentration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6X Gel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Type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Agarose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Label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or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Dye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Xylene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Cyanol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FF,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Bromophenol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Blue,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Orange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G Product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Type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DNA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Ladder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Ready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to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Load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No Size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Range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00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to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000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bp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Gel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 xml:space="preserve">Compatibility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Agarose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Gels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Green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Features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Sustainable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packaging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Product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Line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GeneRuler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Quantity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50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μg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Kurubuz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ile teslim edilmelidir. Kargo ile teslimat kabul edilmeyecektir. Ürünler tek seferde elden teslim edilecektir.</w:t>
            </w:r>
          </w:p>
        </w:tc>
      </w:tr>
      <w:tr w:rsidR="00867410" w:rsidRPr="00C148DE" w14:paraId="15D7851E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F863E" w14:textId="226B3EEA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Oligo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sentezi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EA331" w14:textId="3A9A170F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600baz olmalıdır.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200nol saflıkta olmalıdır. Tüm numuneler elden teslim alınmalıdır. Sentez sonuçlarını gösteren bir formüllü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excel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tablosu ile birlikte verilmelidir. Kargo ile teslimat kabul edilmeyecektir. Ürünler tek seferde elden teslim edilecektir.</w:t>
            </w:r>
          </w:p>
        </w:tc>
      </w:tr>
      <w:tr w:rsidR="00867410" w:rsidRPr="00C148DE" w14:paraId="01E39549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A7C1C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Eppendorf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tüp-mikro - düz kapaklı - 1,5 ml 500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lü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pkt</w:t>
            </w:r>
            <w:proofErr w:type="spellEnd"/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A68CF" w14:textId="1F52F94D" w:rsidR="00867410" w:rsidRPr="00C148DE" w:rsidRDefault="00867410" w:rsidP="000457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Bir paketinde en az 500 adet olmalıdır. Gamma steril olmalıdır. Kargo ile teslimat kabul edilmeyecektir. Ürünler tek seferde elden teslim edilecektir.</w:t>
            </w:r>
          </w:p>
        </w:tc>
      </w:tr>
      <w:tr w:rsidR="00867410" w:rsidRPr="00C148DE" w14:paraId="1659FCDF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2BAF5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qPCR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şeridi - şeffaf - demonte düz kapaklı - 0,2 ml 12 ad/kutu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FC9B4" w14:textId="5FFBB3BD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Bir paketinde en az 12 adet olmalıdır. 0,2ml hacminde olmalıdır. Gamma steril olmalıdır. Kargo ile teslimat kabul edilmeyecektir. Ürünler tek seferde elden teslim edilecektir.</w:t>
            </w:r>
          </w:p>
        </w:tc>
      </w:tr>
      <w:tr w:rsidR="00867410" w:rsidRPr="00C148DE" w14:paraId="47C444E0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6C1DE" w14:textId="1B823E3E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Pipet Ucu,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Eppendorf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Beyaz, 0,5-10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8F74E" w14:textId="107ECFAF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Bir paketinde en az 1000 adet olmalıdır. 10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ul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hacminde olmalıdır. Süper kalitede olmalıdır. Kurumun mikropipetleriyle birebir uyumlu olmalıdır. Steril olmalıdır. Kargo ile teslimat kabul edilmeyecektir. Ürünler tek seferde elden teslim edilecektir</w:t>
            </w:r>
          </w:p>
        </w:tc>
      </w:tr>
      <w:tr w:rsidR="00867410" w:rsidRPr="00C148DE" w14:paraId="40DA000A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32189" w14:textId="6BA45C9F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Pipet Ucu,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Eppendorf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Sarı, 5-100 µl,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285F7" w14:textId="2625FFE3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Bir paketinde en az 1000 adet olmalıdır. 100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ul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hacminde olmalıdır. Süper kalitede olmalıdır. Kurumun mikropipetleriyle birebir uyumlu olmalıdır. Steril olmalıdır. Kargo ile teslimat kabul edilmeyecektir. Ürünler tek seferde elden teslim edilecektir</w:t>
            </w:r>
          </w:p>
        </w:tc>
      </w:tr>
      <w:tr w:rsidR="00867410" w:rsidRPr="00C148DE" w14:paraId="3ABADD24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05907" w14:textId="5AA79FA5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Pipet Ucu,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Eppendorf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100-1000 µl,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6A1D3" w14:textId="03A90BE9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Bir paketinde en az 500 adet olmalıdır. 1000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ul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hacminde olmalıdır. Süper kalitede olmalıdır. Kurumun mikropipetleriyle birebir uyumlu olmalıdır. Steril olmalıdır. Kargo ile teslimat kabul edilmeyecektir. Ürünler tek seferde elden teslim edilecektir</w:t>
            </w:r>
          </w:p>
        </w:tc>
      </w:tr>
      <w:tr w:rsidR="00867410" w:rsidRPr="00C148DE" w14:paraId="788AD20F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27E7A" w14:textId="4F9322B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Eppendorf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tüp-mikro - düz kapaklı -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B01A5" w14:textId="26D18244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Bir paketinde en az 500 adet olmalıdır. Gamma steril olmalıdır. 2ml hacminde olmalıdır. Kargo ile teslimat kabul edilmeyecektir. Ürünler tek seferde elden teslim edilecektir.</w:t>
            </w:r>
          </w:p>
        </w:tc>
      </w:tr>
      <w:tr w:rsidR="00867410" w:rsidRPr="00C148DE" w14:paraId="7CB3429A" w14:textId="77777777" w:rsidTr="00867410">
        <w:trPr>
          <w:trHeight w:val="54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96F5B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Ethidium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Bromide</w:t>
            </w:r>
            <w:proofErr w:type="spellEnd"/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A783C" w14:textId="204A040D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1g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 saflıkta olmalıdır. Kargo ile teslimat kabul edilmeyecektir. Ürünler tek seferde elden teslim edilecektir.</w:t>
            </w:r>
          </w:p>
        </w:tc>
      </w:tr>
      <w:tr w:rsidR="00867410" w:rsidRPr="00C148DE" w14:paraId="64794056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EFF9E" w14:textId="1AAF3BBB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Pipette Carousel (pipet standı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9D4E6" w14:textId="26172C86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Tekli edilen mikro pipetler ile birebir uyumlu olmalıdır. 360 derece dönen başlıklı olmalıdır. Her pipet isimlendirile bilmelidir. En az 6 pipet taşıyabilmelidir. Kaymaz tabanlı olmalıdır. Kargo ile teslimat kabul edilmeyecektir. Ürünler tek seferde elden teslim edilecektir.</w:t>
            </w:r>
          </w:p>
        </w:tc>
      </w:tr>
      <w:tr w:rsidR="00867410" w:rsidRPr="00C148DE" w14:paraId="33CF9EAC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619B5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mikrotüp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standı - kapaklı - 2 yüzlü - mavi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2428C" w14:textId="46376466" w:rsidR="00867410" w:rsidRPr="00C148DE" w:rsidRDefault="00867410" w:rsidP="00AA6D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A6D5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-20°C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AA6D5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ile +121°C sıcaklık aralığın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a dayanıklı olmalıdır. Mavi renkte olmalıdır. Kapaklı olmalıdır. 4 köşesi kaydırmaz olmalıdır. Kargo ile teslimat kabul edilmeyecektir. Ürünler tek seferde elden teslim edilecektir. </w:t>
            </w:r>
          </w:p>
        </w:tc>
      </w:tr>
      <w:tr w:rsidR="00867410" w:rsidRPr="00C148DE" w14:paraId="19263DB2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6ED99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Boric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Acid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Bioreagent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Molecular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&amp;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AD04E" w14:textId="113E4482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1000g teslime edilecektir.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%99.9 saflıkta olmalıdır. Kargo ile teslimat kabul edilmeyecektir. Ürünler tek seferde elden teslim edilecektir</w:t>
            </w:r>
          </w:p>
        </w:tc>
      </w:tr>
      <w:tr w:rsidR="00867410" w:rsidRPr="00C148DE" w14:paraId="540F8835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984B7" w14:textId="7ED3B40C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parafilm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96D36" w14:textId="0EAD8C34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38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mt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  <w:proofErr w:type="gram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x</w:t>
            </w:r>
            <w:proofErr w:type="gram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100 mm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boyutunda olmalıdır. Dispenseri ile birlikte verilmelidir. </w:t>
            </w:r>
          </w:p>
        </w:tc>
      </w:tr>
      <w:tr w:rsidR="00867410" w:rsidRPr="00C148DE" w14:paraId="5C4081E3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9400E" w14:textId="0480FCAE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Taq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Dna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Polymerase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30E18" w14:textId="284B90EF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Ürün en az 50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0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u teslime edilecektir.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%99.5 saflıkta olmalıdır.</w:t>
            </w:r>
            <w:r>
              <w:t xml:space="preserve"> 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GC-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Rich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PCR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Performance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Low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Polymerase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Taq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DNA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Polymerase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Reaction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Speed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Standard Product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Type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Taq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DNA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Polymerase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recombinant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) (5 U/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μL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)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Quantity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500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Units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Fidelity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(vs.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Taq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) 1 X Hot Start No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Overhang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3'-A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Reaction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Format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Standalone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Kuru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buz ile teslim edilmelidir. Kargo ile teslimat kabul edilmeyecektir. Ürünler tek seferde elden teslim edilecektir.</w:t>
            </w:r>
          </w:p>
        </w:tc>
      </w:tr>
      <w:tr w:rsidR="00867410" w:rsidRPr="00C148DE" w14:paraId="1E0822B8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3D322" w14:textId="50DE12C1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Dntp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Mix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A749A" w14:textId="4EF61059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1ml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teslime edilecektir.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%99.5 saflıkta olmalıdır.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Form Liquid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Label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or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Dye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Unlabeled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Quantity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1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mL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Shipping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Condition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Dry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Ice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Use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With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(Application) Standard PCR, High-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fidelity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PCR, RT-PCR, Real Time PCR (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qPCR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)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Concentration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0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mM</w:t>
            </w:r>
            <w:proofErr w:type="spellEnd"/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Kuru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buz ile teslim edilmelidir. Kargo ile teslimat kabul edilmeyecektir. Ürünler tek seferde elden teslim edilecektir.</w:t>
            </w:r>
          </w:p>
        </w:tc>
      </w:tr>
      <w:tr w:rsidR="00867410" w:rsidRPr="00C148DE" w14:paraId="21CED8B0" w14:textId="77777777" w:rsidTr="00867410">
        <w:trPr>
          <w:trHeight w:val="4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8C077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Dneasy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Plant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Mini Kit 250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lik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 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CCF29" w14:textId="77777777" w:rsidR="00867410" w:rsidRPr="00867410" w:rsidRDefault="00867410" w:rsidP="008674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250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testlik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olmalıdır.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Superior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PCR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performance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with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patented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Inhibitor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Removal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Technology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(IRT)</w:t>
            </w:r>
          </w:p>
          <w:p w14:paraId="43043D0C" w14:textId="77777777" w:rsidR="00867410" w:rsidRPr="00867410" w:rsidRDefault="00867410" w:rsidP="008674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Rapid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extraction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of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ready-to-use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DNA</w:t>
            </w:r>
          </w:p>
          <w:p w14:paraId="14A6D772" w14:textId="77777777" w:rsidR="00867410" w:rsidRPr="00867410" w:rsidRDefault="00867410" w:rsidP="008674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No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organic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extraction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no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ethanol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precipitation</w:t>
            </w:r>
            <w:proofErr w:type="spellEnd"/>
          </w:p>
          <w:p w14:paraId="33B0D457" w14:textId="4BDE60DD" w:rsidR="00867410" w:rsidRPr="00C148DE" w:rsidRDefault="00867410" w:rsidP="008674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Highly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efficient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lysis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and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release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of DNA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from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tough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plant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materials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and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associated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plant</w:t>
            </w:r>
            <w:proofErr w:type="spellEnd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86741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pathogens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özelliklerinde olmalıdır.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Kargo ile teslimat kabul edilmeyecektir. Ürünler tek seferde elden teslim edilecektir.</w:t>
            </w:r>
          </w:p>
        </w:tc>
      </w:tr>
      <w:tr w:rsidR="00867410" w:rsidRPr="00C148DE" w14:paraId="26AA74FA" w14:textId="77777777" w:rsidTr="00867410">
        <w:trPr>
          <w:trHeight w:val="72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B8B91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cryo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tüp kutusu - karton - 2 ml tüpler için - geçme kapaklı - beyaz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86514" w14:textId="082E996B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81 adet kapasiteli olmalıdır. -200 ve +200 derecelere karşı dayanıklı olmalıdır. Nem geçirmez olmalıdır. Sayısal indeksi olmalıdır. Su geçirmez olmalıdır.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Kargo ile teslimat kabul edilmeyecektir. Ürünler tek seferde elden teslim edilecektir.</w:t>
            </w:r>
          </w:p>
        </w:tc>
      </w:tr>
      <w:tr w:rsidR="00867410" w:rsidRPr="00C148DE" w14:paraId="4DA45A46" w14:textId="77777777" w:rsidTr="00867410">
        <w:trPr>
          <w:trHeight w:val="1298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663F3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Silicagel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60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Column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Chromatography</w:t>
            </w:r>
            <w:proofErr w:type="spellEnd"/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BEF21" w14:textId="75796B28" w:rsidR="00867410" w:rsidRPr="009D5FEB" w:rsidRDefault="00867410" w:rsidP="009D5FEB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1 kg teslim edilecektir.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for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Column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Chromatography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00 - 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5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0 mesh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olmalıdır.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Kargo ile teslimat kabul edilmeyecektir. Ürünler tek seferde elden teslim edilecektir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Kargo ile teslimat kabul edilmeyecektir. Ürünler tek seferde elden teslim edilecektir.</w:t>
            </w:r>
          </w:p>
          <w:p w14:paraId="5AD58D8E" w14:textId="6A21AEC9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</w:p>
        </w:tc>
      </w:tr>
      <w:tr w:rsidR="00867410" w:rsidRPr="00C148DE" w14:paraId="0335321B" w14:textId="77777777" w:rsidTr="00867410">
        <w:trPr>
          <w:trHeight w:val="48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81987" w14:textId="4472F2A6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PCR Master </w:t>
            </w:r>
            <w:proofErr w:type="spellStart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Mix</w:t>
            </w:r>
            <w:proofErr w:type="spellEnd"/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(2X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)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24DF3" w14:textId="0CF50C9F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Ürün en az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400reak.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gram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teslim</w:t>
            </w:r>
            <w:proofErr w:type="gram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edilecektir.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Hplc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kalitede olmalıdır. %99.5 saflıkta olmalıdır.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GC-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Rich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PCR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Performance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Low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Polymerase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Taq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DNA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Polymerase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Reaction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Speed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Standard Product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Type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PCR Master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Mix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(2X)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Quantity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</w:t>
            </w:r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00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Reactions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Fidelity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(vs.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Taq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) 1 X Hot Start No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Overhang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3'-A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Reaction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Format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SuperMix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or</w:t>
            </w:r>
            <w:proofErr w:type="spellEnd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Master </w:t>
            </w:r>
            <w:proofErr w:type="spellStart"/>
            <w:r w:rsidRPr="009D5F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Mix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Kuru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buz ile teslim edilmelidir. Kargo ile teslimat kabul edilmeyecektir. Ürünler tek seferde elden teslim edilecektir.</w:t>
            </w:r>
          </w:p>
        </w:tc>
      </w:tr>
      <w:tr w:rsidR="00867410" w:rsidRPr="00C148DE" w14:paraId="42A422F7" w14:textId="77777777" w:rsidTr="00867410">
        <w:trPr>
          <w:trHeight w:val="315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FEC95" w14:textId="77777777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Primer</w:t>
            </w:r>
          </w:p>
        </w:tc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9133E" w14:textId="56F282FC" w:rsidR="00867410" w:rsidRPr="00C148DE" w:rsidRDefault="00867410" w:rsidP="00C14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C148D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200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baz okutulacaktır. Tam dizilimi için kurum bilgisini verecektir. </w:t>
            </w:r>
            <w:r w:rsidRPr="000457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Kargo ile teslimat kabul edilmeyecektir. Ürünler tek seferde elden teslim edilecektir.</w:t>
            </w:r>
          </w:p>
        </w:tc>
      </w:tr>
    </w:tbl>
    <w:p w14:paraId="28B58EFC" w14:textId="77777777" w:rsidR="00C148DE" w:rsidRDefault="00C148DE" w:rsidP="00C148DE">
      <w:pPr>
        <w:jc w:val="center"/>
      </w:pPr>
    </w:p>
    <w:sectPr w:rsidR="00C148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5B2"/>
    <w:rsid w:val="00002F8E"/>
    <w:rsid w:val="00045782"/>
    <w:rsid w:val="00166677"/>
    <w:rsid w:val="001A1AF6"/>
    <w:rsid w:val="00353437"/>
    <w:rsid w:val="004159AD"/>
    <w:rsid w:val="005575A8"/>
    <w:rsid w:val="00867410"/>
    <w:rsid w:val="009D5FEB"/>
    <w:rsid w:val="00A119F6"/>
    <w:rsid w:val="00AA6D5B"/>
    <w:rsid w:val="00B815B2"/>
    <w:rsid w:val="00C148DE"/>
    <w:rsid w:val="00CB7089"/>
    <w:rsid w:val="00CC66D2"/>
    <w:rsid w:val="00D37AFF"/>
    <w:rsid w:val="00E95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D9EC2"/>
  <w15:chartTrackingRefBased/>
  <w15:docId w15:val="{27808E69-3CF2-4A99-BB62-8E250F636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63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1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754961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57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432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  <w:div w:id="483156814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64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3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  <w:div w:id="2031296330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493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49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  <w:div w:id="1274899631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32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11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  <w:div w:id="1108742643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422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21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  <w:div w:id="2109112261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98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93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  <w:div w:id="1796756624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110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19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  <w:div w:id="373233501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13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506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  <w:div w:id="319698763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62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688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887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1574</Words>
  <Characters>8975</Characters>
  <Application>Microsoft Office Word</Application>
  <DocSecurity>0</DocSecurity>
  <Lines>74</Lines>
  <Paragraphs>21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tolga karlava</dc:creator>
  <cp:keywords/>
  <dc:description/>
  <cp:lastModifiedBy>PC</cp:lastModifiedBy>
  <cp:revision>1</cp:revision>
  <dcterms:created xsi:type="dcterms:W3CDTF">2024-06-24T10:43:00Z</dcterms:created>
  <dcterms:modified xsi:type="dcterms:W3CDTF">2024-08-12T13:12:00Z</dcterms:modified>
</cp:coreProperties>
</file>