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A7E" w:rsidRPr="00433ECE" w:rsidRDefault="00F85A7E" w:rsidP="00F85A7E">
      <w:pPr>
        <w:rPr>
          <w:rFonts w:asciiTheme="minorHAnsi" w:hAnsiTheme="minorHAnsi" w:cstheme="minorHAnsi"/>
          <w:b/>
          <w:sz w:val="18"/>
          <w:szCs w:val="18"/>
        </w:rPr>
      </w:pPr>
      <w:r w:rsidRPr="00433ECE">
        <w:rPr>
          <w:rFonts w:asciiTheme="minorHAnsi" w:hAnsiTheme="minorHAnsi" w:cstheme="minorHAnsi"/>
          <w:b/>
          <w:sz w:val="18"/>
          <w:szCs w:val="18"/>
        </w:rPr>
        <w:t>QUBİT® MİCRORNA ASSAY KİT</w:t>
      </w:r>
    </w:p>
    <w:p w:rsidR="00F85A7E" w:rsidRPr="00433ECE" w:rsidRDefault="00F85A7E" w:rsidP="00F85A7E">
      <w:pPr>
        <w:ind w:left="851" w:hanging="425"/>
        <w:rPr>
          <w:rFonts w:asciiTheme="minorHAnsi" w:hAnsiTheme="minorHAnsi" w:cstheme="minorHAnsi"/>
          <w:sz w:val="18"/>
          <w:szCs w:val="18"/>
        </w:rPr>
      </w:pPr>
      <w:r w:rsidRPr="00433ECE">
        <w:rPr>
          <w:rFonts w:asciiTheme="minorHAnsi" w:hAnsiTheme="minorHAnsi" w:cstheme="minorHAnsi"/>
          <w:sz w:val="18"/>
          <w:szCs w:val="18"/>
        </w:rPr>
        <w:t>•</w:t>
      </w:r>
      <w:r w:rsidRPr="00433ECE">
        <w:rPr>
          <w:rFonts w:asciiTheme="minorHAnsi" w:hAnsiTheme="minorHAnsi" w:cstheme="minorHAnsi"/>
          <w:sz w:val="18"/>
          <w:szCs w:val="18"/>
        </w:rPr>
        <w:tab/>
        <w:t xml:space="preserve">Kit </w:t>
      </w:r>
      <w:proofErr w:type="spellStart"/>
      <w:r w:rsidRPr="00433ECE">
        <w:rPr>
          <w:rFonts w:asciiTheme="minorHAnsi" w:hAnsiTheme="minorHAnsi" w:cstheme="minorHAnsi"/>
          <w:sz w:val="18"/>
          <w:szCs w:val="18"/>
        </w:rPr>
        <w:t>microRNA</w:t>
      </w:r>
      <w:proofErr w:type="spellEnd"/>
      <w:r w:rsidRPr="00433ECE">
        <w:rPr>
          <w:rFonts w:asciiTheme="minorHAnsi" w:hAnsiTheme="minorHAnsi" w:cstheme="minorHAnsi"/>
          <w:sz w:val="18"/>
          <w:szCs w:val="18"/>
        </w:rPr>
        <w:t xml:space="preserve"> miktarının </w:t>
      </w:r>
      <w:proofErr w:type="spellStart"/>
      <w:r w:rsidRPr="00433ECE">
        <w:rPr>
          <w:rFonts w:asciiTheme="minorHAnsi" w:hAnsiTheme="minorHAnsi" w:cstheme="minorHAnsi"/>
          <w:sz w:val="18"/>
          <w:szCs w:val="18"/>
        </w:rPr>
        <w:t>florometrik</w:t>
      </w:r>
      <w:proofErr w:type="spellEnd"/>
      <w:r w:rsidRPr="00433ECE">
        <w:rPr>
          <w:rFonts w:asciiTheme="minorHAnsi" w:hAnsiTheme="minorHAnsi" w:cstheme="minorHAnsi"/>
          <w:sz w:val="18"/>
          <w:szCs w:val="18"/>
        </w:rPr>
        <w:t xml:space="preserve"> tayininde kullanılabilmelidir.</w:t>
      </w:r>
    </w:p>
    <w:p w:rsidR="00F85A7E" w:rsidRPr="00433ECE" w:rsidRDefault="00F85A7E" w:rsidP="00F85A7E">
      <w:pPr>
        <w:ind w:left="851" w:hanging="425"/>
        <w:rPr>
          <w:rFonts w:asciiTheme="minorHAnsi" w:hAnsiTheme="minorHAnsi" w:cstheme="minorHAnsi"/>
          <w:sz w:val="18"/>
          <w:szCs w:val="18"/>
        </w:rPr>
      </w:pPr>
      <w:r w:rsidRPr="00433ECE">
        <w:rPr>
          <w:rFonts w:asciiTheme="minorHAnsi" w:hAnsiTheme="minorHAnsi" w:cstheme="minorHAnsi"/>
          <w:sz w:val="18"/>
          <w:szCs w:val="18"/>
        </w:rPr>
        <w:t>•</w:t>
      </w:r>
      <w:r w:rsidRPr="00433ECE">
        <w:rPr>
          <w:rFonts w:asciiTheme="minorHAnsi" w:hAnsiTheme="minorHAnsi" w:cstheme="minorHAnsi"/>
          <w:sz w:val="18"/>
          <w:szCs w:val="18"/>
        </w:rPr>
        <w:tab/>
      </w:r>
      <w:proofErr w:type="spellStart"/>
      <w:r w:rsidRPr="00433ECE">
        <w:rPr>
          <w:rFonts w:asciiTheme="minorHAnsi" w:hAnsiTheme="minorHAnsi" w:cstheme="minorHAnsi"/>
          <w:sz w:val="18"/>
          <w:szCs w:val="18"/>
        </w:rPr>
        <w:t>Qubit</w:t>
      </w:r>
      <w:proofErr w:type="spellEnd"/>
      <w:r w:rsidRPr="00433ECE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 w:cstheme="minorHAnsi"/>
          <w:sz w:val="18"/>
          <w:szCs w:val="18"/>
        </w:rPr>
        <w:t>fluorometre</w:t>
      </w:r>
      <w:proofErr w:type="spellEnd"/>
      <w:r w:rsidRPr="00433ECE">
        <w:rPr>
          <w:rFonts w:asciiTheme="minorHAnsi" w:hAnsiTheme="minorHAnsi" w:cstheme="minorHAnsi"/>
          <w:sz w:val="18"/>
          <w:szCs w:val="18"/>
        </w:rPr>
        <w:t xml:space="preserve"> cihazında kullanılabilmelidir.</w:t>
      </w:r>
    </w:p>
    <w:p w:rsidR="00F85A7E" w:rsidRPr="00433ECE" w:rsidRDefault="00F85A7E" w:rsidP="00F85A7E">
      <w:pPr>
        <w:ind w:left="851" w:hanging="425"/>
        <w:rPr>
          <w:rFonts w:asciiTheme="minorHAnsi" w:hAnsiTheme="minorHAnsi" w:cstheme="minorHAnsi"/>
          <w:sz w:val="18"/>
          <w:szCs w:val="18"/>
        </w:rPr>
      </w:pPr>
      <w:r w:rsidRPr="00433ECE">
        <w:rPr>
          <w:rFonts w:asciiTheme="minorHAnsi" w:hAnsiTheme="minorHAnsi" w:cstheme="minorHAnsi"/>
          <w:sz w:val="18"/>
          <w:szCs w:val="18"/>
        </w:rPr>
        <w:t>•</w:t>
      </w:r>
      <w:r w:rsidRPr="00433ECE">
        <w:rPr>
          <w:rFonts w:asciiTheme="minorHAnsi" w:hAnsiTheme="minorHAnsi" w:cstheme="minorHAnsi"/>
          <w:sz w:val="18"/>
          <w:szCs w:val="18"/>
        </w:rPr>
        <w:tab/>
        <w:t>1ul kadar az miktardaki örnekten çalışabilmelidir.</w:t>
      </w:r>
    </w:p>
    <w:p w:rsidR="00F85A7E" w:rsidRPr="00433ECE" w:rsidRDefault="00F85A7E" w:rsidP="00F85A7E">
      <w:pPr>
        <w:ind w:left="851" w:hanging="425"/>
        <w:rPr>
          <w:rFonts w:asciiTheme="minorHAnsi" w:hAnsiTheme="minorHAnsi" w:cstheme="minorHAnsi"/>
          <w:sz w:val="18"/>
          <w:szCs w:val="18"/>
        </w:rPr>
      </w:pPr>
      <w:r w:rsidRPr="00433ECE">
        <w:rPr>
          <w:rFonts w:asciiTheme="minorHAnsi" w:hAnsiTheme="minorHAnsi" w:cstheme="minorHAnsi"/>
          <w:sz w:val="18"/>
          <w:szCs w:val="18"/>
        </w:rPr>
        <w:t>•</w:t>
      </w:r>
      <w:r w:rsidRPr="00433ECE">
        <w:rPr>
          <w:rFonts w:asciiTheme="minorHAnsi" w:hAnsiTheme="minorHAnsi" w:cstheme="minorHAnsi"/>
          <w:sz w:val="18"/>
          <w:szCs w:val="18"/>
        </w:rPr>
        <w:tab/>
      </w:r>
      <w:proofErr w:type="spellStart"/>
      <w:r w:rsidRPr="00433ECE">
        <w:rPr>
          <w:rFonts w:asciiTheme="minorHAnsi" w:hAnsiTheme="minorHAnsi" w:cstheme="minorHAnsi"/>
          <w:sz w:val="18"/>
          <w:szCs w:val="18"/>
        </w:rPr>
        <w:t>Fosfostabilitesi</w:t>
      </w:r>
      <w:proofErr w:type="spellEnd"/>
      <w:r w:rsidRPr="00433ECE">
        <w:rPr>
          <w:rFonts w:asciiTheme="minorHAnsi" w:hAnsiTheme="minorHAnsi" w:cstheme="minorHAnsi"/>
          <w:sz w:val="18"/>
          <w:szCs w:val="18"/>
        </w:rPr>
        <w:t xml:space="preserve"> yüksek olmalı. Işımada, 9 okumadan sonra % 0.3 ve 40 okumadan sonra % 2.</w:t>
      </w:r>
      <w:proofErr w:type="gramStart"/>
      <w:r w:rsidRPr="00433ECE">
        <w:rPr>
          <w:rFonts w:asciiTheme="minorHAnsi" w:hAnsiTheme="minorHAnsi" w:cstheme="minorHAnsi"/>
          <w:sz w:val="18"/>
          <w:szCs w:val="18"/>
        </w:rPr>
        <w:t>5’ten  fazla</w:t>
      </w:r>
      <w:proofErr w:type="gramEnd"/>
      <w:r w:rsidRPr="00433ECE">
        <w:rPr>
          <w:rFonts w:asciiTheme="minorHAnsi" w:hAnsiTheme="minorHAnsi" w:cstheme="minorHAnsi"/>
          <w:sz w:val="18"/>
          <w:szCs w:val="18"/>
        </w:rPr>
        <w:t xml:space="preserve"> düşüş olmamalıdır.</w:t>
      </w:r>
    </w:p>
    <w:p w:rsidR="00F85A7E" w:rsidRPr="00433ECE" w:rsidRDefault="00F85A7E" w:rsidP="00F85A7E">
      <w:pPr>
        <w:ind w:left="851" w:hanging="425"/>
        <w:rPr>
          <w:rFonts w:asciiTheme="minorHAnsi" w:hAnsiTheme="minorHAnsi" w:cstheme="minorHAnsi"/>
          <w:sz w:val="18"/>
          <w:szCs w:val="18"/>
        </w:rPr>
      </w:pPr>
      <w:r w:rsidRPr="00433ECE">
        <w:rPr>
          <w:rFonts w:asciiTheme="minorHAnsi" w:hAnsiTheme="minorHAnsi" w:cstheme="minorHAnsi"/>
          <w:sz w:val="18"/>
          <w:szCs w:val="18"/>
        </w:rPr>
        <w:t>•</w:t>
      </w:r>
      <w:r w:rsidRPr="00433ECE">
        <w:rPr>
          <w:rFonts w:asciiTheme="minorHAnsi" w:hAnsiTheme="minorHAnsi" w:cstheme="minorHAnsi"/>
          <w:sz w:val="18"/>
          <w:szCs w:val="18"/>
        </w:rPr>
        <w:tab/>
        <w:t>Ürünler daha önce laboratuarımızda denenmiş ve olumlu sonuç alınmış olmalıdır.</w:t>
      </w:r>
    </w:p>
    <w:p w:rsidR="00433ECE" w:rsidRPr="00433ECE" w:rsidRDefault="00F85A7E" w:rsidP="00433ECE">
      <w:pPr>
        <w:ind w:left="851" w:hanging="425"/>
        <w:rPr>
          <w:rFonts w:asciiTheme="minorHAnsi" w:hAnsiTheme="minorHAnsi" w:cstheme="minorHAnsi"/>
          <w:sz w:val="18"/>
          <w:szCs w:val="18"/>
        </w:rPr>
      </w:pPr>
      <w:r w:rsidRPr="00433ECE">
        <w:rPr>
          <w:rFonts w:asciiTheme="minorHAnsi" w:hAnsiTheme="minorHAnsi" w:cstheme="minorHAnsi"/>
          <w:sz w:val="18"/>
          <w:szCs w:val="18"/>
        </w:rPr>
        <w:t>•</w:t>
      </w:r>
      <w:r w:rsidRPr="00433ECE">
        <w:rPr>
          <w:rFonts w:asciiTheme="minorHAnsi" w:hAnsiTheme="minorHAnsi" w:cstheme="minorHAnsi"/>
          <w:sz w:val="18"/>
          <w:szCs w:val="18"/>
        </w:rPr>
        <w:tab/>
        <w:t>Yüklenici firma teklif ettiği ürünlerin üretici olan firmaya ait temsilcilik belgesini teklifleri ile birlikte sunmak zorundadır.</w:t>
      </w:r>
    </w:p>
    <w:p w:rsidR="00433ECE" w:rsidRPr="00433ECE" w:rsidRDefault="00433ECE" w:rsidP="00433ECE">
      <w:pPr>
        <w:pStyle w:val="ListeParagraf"/>
        <w:numPr>
          <w:ilvl w:val="0"/>
          <w:numId w:val="11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433ECE" w:rsidRPr="00433ECE" w:rsidRDefault="00433ECE" w:rsidP="00F85A7E">
      <w:pPr>
        <w:ind w:left="851" w:hanging="425"/>
        <w:rPr>
          <w:rFonts w:asciiTheme="minorHAnsi" w:hAnsiTheme="minorHAnsi" w:cstheme="minorHAnsi"/>
          <w:sz w:val="18"/>
          <w:szCs w:val="18"/>
        </w:rPr>
      </w:pPr>
    </w:p>
    <w:p w:rsidR="00F85A7E" w:rsidRPr="00433ECE" w:rsidRDefault="00F85A7E" w:rsidP="00F85A7E">
      <w:pPr>
        <w:ind w:left="851" w:hanging="425"/>
        <w:rPr>
          <w:rFonts w:asciiTheme="minorHAnsi" w:hAnsiTheme="minorHAnsi" w:cstheme="minorHAnsi"/>
          <w:sz w:val="18"/>
          <w:szCs w:val="18"/>
        </w:rPr>
      </w:pP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b/>
          <w:color w:val="000000"/>
          <w:sz w:val="18"/>
          <w:szCs w:val="18"/>
          <w:u w:val="single"/>
        </w:rPr>
      </w:pPr>
      <w:r w:rsidRPr="00433ECE">
        <w:rPr>
          <w:rFonts w:asciiTheme="minorHAnsi" w:hAnsiTheme="minorHAnsi" w:cstheme="minorHAnsi"/>
          <w:b/>
          <w:color w:val="000000"/>
          <w:sz w:val="18"/>
          <w:szCs w:val="18"/>
          <w:u w:val="single"/>
        </w:rPr>
        <w:t xml:space="preserve">MİRNA PCR MASTER MİX 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1. Ürünün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deteksiyon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metodu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primer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>-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probe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2. Ürünün kullanıldığı </w:t>
      </w:r>
      <w:proofErr w:type="gram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ekipmanlar</w:t>
      </w:r>
      <w:proofErr w:type="gram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7300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, 7500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, 7900HT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,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StepOne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™, Standard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Mode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,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StepOnePlus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™, Standard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Mode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,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ViiA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™ 7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>3. Ürünün reaksiyon hızı standart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4. Ürün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qPCR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metoda sahip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>5. Ürünün genel örnek tipi DNA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>6. Ürünün pasif referans boyası ROX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>7. Ürün ultra saf özelliğe olmalıdır.</w:t>
      </w:r>
    </w:p>
    <w:p w:rsidR="00F85A7E" w:rsidRPr="00433ECE" w:rsidRDefault="00433ECE" w:rsidP="00F85A7E">
      <w:pPr>
        <w:pStyle w:val="ListeParagraf"/>
        <w:numPr>
          <w:ilvl w:val="0"/>
          <w:numId w:val="11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ind w:left="851" w:hanging="425"/>
        <w:rPr>
          <w:rFonts w:asciiTheme="minorHAnsi" w:hAnsiTheme="minorHAnsi" w:cstheme="minorHAnsi"/>
          <w:sz w:val="18"/>
          <w:szCs w:val="18"/>
          <w:u w:val="single"/>
        </w:rPr>
      </w:pP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b/>
          <w:color w:val="000000"/>
          <w:sz w:val="18"/>
          <w:szCs w:val="18"/>
          <w:u w:val="single"/>
        </w:rPr>
      </w:pPr>
      <w:r w:rsidRPr="00433ECE">
        <w:rPr>
          <w:rFonts w:asciiTheme="minorHAnsi" w:hAnsiTheme="minorHAnsi" w:cstheme="minorHAnsi"/>
          <w:b/>
          <w:color w:val="000000"/>
          <w:sz w:val="18"/>
          <w:szCs w:val="18"/>
          <w:u w:val="single"/>
        </w:rPr>
        <w:t>MİCRORNA ASSAY  (mir107,u6 kontrol )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1. Ürünün ambalaj boyu S (50 RT/150 PCR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reactions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>)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2. Ürünün içeriğinde 5X </w:t>
      </w:r>
      <w:proofErr w:type="gram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konsantrasyona</w:t>
      </w:r>
      <w:proofErr w:type="gram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sahip 1 tüp RT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primer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3. Ürün -15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to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-25°C de saklanmalıdır.</w:t>
      </w:r>
    </w:p>
    <w:p w:rsidR="00433ECE" w:rsidRPr="00433ECE" w:rsidRDefault="00433ECE" w:rsidP="00433ECE">
      <w:pPr>
        <w:pStyle w:val="ListeParagraf"/>
        <w:numPr>
          <w:ilvl w:val="0"/>
          <w:numId w:val="11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rPr>
          <w:rFonts w:asciiTheme="minorHAnsi" w:hAnsiTheme="minorHAnsi"/>
          <w:b/>
          <w:sz w:val="18"/>
          <w:szCs w:val="18"/>
        </w:rPr>
      </w:pPr>
    </w:p>
    <w:p w:rsidR="00F85A7E" w:rsidRPr="00433ECE" w:rsidRDefault="00F85A7E" w:rsidP="00F85A7E">
      <w:pPr>
        <w:rPr>
          <w:rFonts w:asciiTheme="minorHAnsi" w:hAnsiTheme="minorHAnsi"/>
          <w:b/>
          <w:sz w:val="18"/>
          <w:szCs w:val="18"/>
        </w:rPr>
      </w:pPr>
    </w:p>
    <w:p w:rsidR="00F85A7E" w:rsidRPr="00433ECE" w:rsidRDefault="00F85A7E" w:rsidP="00F85A7E">
      <w:pPr>
        <w:rPr>
          <w:rFonts w:asciiTheme="minorHAnsi" w:hAnsiTheme="minorHAnsi"/>
          <w:b/>
          <w:sz w:val="18"/>
          <w:szCs w:val="18"/>
        </w:rPr>
      </w:pPr>
      <w:r w:rsidRPr="00433ECE">
        <w:rPr>
          <w:rFonts w:asciiTheme="minorHAnsi" w:hAnsiTheme="minorHAnsi"/>
          <w:b/>
          <w:sz w:val="18"/>
          <w:szCs w:val="18"/>
        </w:rPr>
        <w:t>MİRNA İZOLASYON KİTİ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</w:pPr>
      <w:r w:rsidRPr="00433ECE">
        <w:rPr>
          <w:rFonts w:asciiTheme="minorHAnsi" w:hAnsiTheme="minorHAnsi" w:cstheme="minorHAnsi"/>
          <w:b/>
          <w:color w:val="000000"/>
          <w:sz w:val="18"/>
          <w:szCs w:val="18"/>
        </w:rPr>
        <w:t>*</w:t>
      </w:r>
      <w:r w:rsidRPr="00433ECE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 xml:space="preserve">   Ürünün çalışma türü </w:t>
      </w:r>
      <w:r w:rsidRPr="00433ECE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 xml:space="preserve">kan, </w:t>
      </w:r>
      <w:proofErr w:type="gramStart"/>
      <w:r w:rsidRPr="00433ECE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>hücre,sıvı</w:t>
      </w:r>
      <w:proofErr w:type="gramEnd"/>
      <w:r w:rsidRPr="00433ECE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  <w:shd w:val="clear" w:color="auto" w:fill="FFFFFF"/>
        </w:rPr>
        <w:t xml:space="preserve"> örnekler, RNA ve doku</w:t>
      </w:r>
      <w:r w:rsidRPr="00433ECE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 xml:space="preserve"> serum,plazma ,tüm kan,doku,hücre kültürü,idrar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</w:pPr>
      <w:r w:rsidRPr="00433ECE">
        <w:rPr>
          <w:rFonts w:asciiTheme="minorHAnsi" w:hAnsiTheme="minorHAnsi" w:cstheme="minorHAnsi"/>
          <w:color w:val="212121"/>
          <w:sz w:val="18"/>
          <w:szCs w:val="18"/>
          <w:bdr w:val="none" w:sz="0" w:space="0" w:color="auto" w:frame="1"/>
        </w:rPr>
        <w:t>*</w:t>
      </w:r>
      <w:r w:rsidRPr="00433ECE">
        <w:rPr>
          <w:rFonts w:asciiTheme="minorHAnsi" w:hAnsiTheme="minorHAnsi" w:cstheme="minorHAnsi"/>
          <w:b/>
          <w:color w:val="212121"/>
          <w:sz w:val="18"/>
          <w:szCs w:val="18"/>
          <w:bdr w:val="none" w:sz="0" w:space="0" w:color="auto" w:frame="1"/>
        </w:rPr>
        <w:t>ürünün içeriği aşağıdaki ürünlerden oluşmalıdır.</w:t>
      </w:r>
    </w:p>
    <w:p w:rsidR="00F85A7E" w:rsidRPr="00433ECE" w:rsidRDefault="00F85A7E" w:rsidP="00F85A7E">
      <w:pPr>
        <w:pStyle w:val="NormalWeb"/>
        <w:rPr>
          <w:rFonts w:asciiTheme="minorHAnsi" w:hAnsiTheme="minorHAnsi"/>
          <w:sz w:val="18"/>
          <w:szCs w:val="18"/>
        </w:rPr>
      </w:pPr>
      <w:proofErr w:type="spellStart"/>
      <w:r w:rsidRPr="00433ECE">
        <w:rPr>
          <w:rFonts w:asciiTheme="minorHAnsi" w:hAnsiTheme="minorHAnsi"/>
          <w:sz w:val="18"/>
          <w:szCs w:val="18"/>
        </w:rPr>
        <w:t>miRNAExtractor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-60 ml </w:t>
      </w:r>
    </w:p>
    <w:p w:rsidR="00F85A7E" w:rsidRPr="00433ECE" w:rsidRDefault="00F85A7E" w:rsidP="00F85A7E">
      <w:pPr>
        <w:pStyle w:val="NormalWeb"/>
        <w:rPr>
          <w:rFonts w:asciiTheme="minorHAnsi" w:hAnsiTheme="minorHAnsi"/>
          <w:sz w:val="18"/>
          <w:szCs w:val="18"/>
        </w:rPr>
      </w:pPr>
      <w:r w:rsidRPr="00433ECE">
        <w:rPr>
          <w:rFonts w:asciiTheme="minorHAnsi" w:hAnsiTheme="minorHAnsi"/>
          <w:sz w:val="18"/>
          <w:szCs w:val="18"/>
        </w:rPr>
        <w:lastRenderedPageBreak/>
        <w:t xml:space="preserve">RPE </w:t>
      </w:r>
      <w:proofErr w:type="spellStart"/>
      <w:r w:rsidRPr="00433ECE">
        <w:rPr>
          <w:rFonts w:asciiTheme="minorHAnsi" w:hAnsiTheme="minorHAnsi"/>
          <w:sz w:val="18"/>
          <w:szCs w:val="18"/>
        </w:rPr>
        <w:t>Soluon</w:t>
      </w:r>
      <w:proofErr w:type="spellEnd"/>
      <w:r w:rsidRPr="00433ECE">
        <w:rPr>
          <w:rFonts w:asciiTheme="minorHAnsi" w:hAnsiTheme="minorHAnsi"/>
          <w:sz w:val="18"/>
          <w:szCs w:val="18"/>
        </w:rPr>
        <w:t>-12ml*</w:t>
      </w:r>
    </w:p>
    <w:p w:rsidR="00F85A7E" w:rsidRPr="00433ECE" w:rsidRDefault="00F85A7E" w:rsidP="00F85A7E">
      <w:pPr>
        <w:pStyle w:val="NormalWeb"/>
        <w:rPr>
          <w:rFonts w:asciiTheme="minorHAnsi" w:hAnsiTheme="minorHAnsi"/>
          <w:sz w:val="18"/>
          <w:szCs w:val="18"/>
        </w:rPr>
      </w:pPr>
      <w:proofErr w:type="spellStart"/>
      <w:r w:rsidRPr="00433ECE">
        <w:rPr>
          <w:rFonts w:asciiTheme="minorHAnsi" w:hAnsiTheme="minorHAnsi"/>
          <w:sz w:val="18"/>
          <w:szCs w:val="18"/>
        </w:rPr>
        <w:t>RNase</w:t>
      </w:r>
      <w:proofErr w:type="spellEnd"/>
      <w:r w:rsidRPr="00433ECE">
        <w:rPr>
          <w:rFonts w:asciiTheme="minorHAnsi" w:hAnsiTheme="minorHAnsi"/>
          <w:sz w:val="18"/>
          <w:szCs w:val="18"/>
        </w:rPr>
        <w:t>-</w:t>
      </w:r>
      <w:proofErr w:type="spellStart"/>
      <w:r w:rsidRPr="00433ECE">
        <w:rPr>
          <w:rFonts w:asciiTheme="minorHAnsi" w:hAnsiTheme="minorHAnsi"/>
          <w:sz w:val="18"/>
          <w:szCs w:val="18"/>
        </w:rPr>
        <w:t>free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/>
          <w:sz w:val="18"/>
          <w:szCs w:val="18"/>
        </w:rPr>
        <w:t>water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-5 ml </w:t>
      </w:r>
    </w:p>
    <w:p w:rsidR="00F85A7E" w:rsidRPr="00433ECE" w:rsidRDefault="00F85A7E" w:rsidP="00F85A7E">
      <w:pPr>
        <w:pStyle w:val="NormalWeb"/>
        <w:rPr>
          <w:rFonts w:asciiTheme="minorHAnsi" w:hAnsiTheme="minorHAnsi"/>
          <w:sz w:val="18"/>
          <w:szCs w:val="18"/>
        </w:rPr>
      </w:pPr>
      <w:proofErr w:type="spellStart"/>
      <w:r w:rsidRPr="00433ECE">
        <w:rPr>
          <w:rFonts w:asciiTheme="minorHAnsi" w:hAnsiTheme="minorHAnsi"/>
          <w:sz w:val="18"/>
          <w:szCs w:val="18"/>
        </w:rPr>
        <w:t>Spin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/>
          <w:sz w:val="18"/>
          <w:szCs w:val="18"/>
        </w:rPr>
        <w:t>Column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TR </w:t>
      </w:r>
      <w:proofErr w:type="spellStart"/>
      <w:r w:rsidRPr="00433ECE">
        <w:rPr>
          <w:rFonts w:asciiTheme="minorHAnsi" w:hAnsiTheme="minorHAnsi"/>
          <w:sz w:val="18"/>
          <w:szCs w:val="18"/>
        </w:rPr>
        <w:t>with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/>
          <w:sz w:val="18"/>
          <w:szCs w:val="18"/>
        </w:rPr>
        <w:t>Collecon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/>
          <w:sz w:val="18"/>
          <w:szCs w:val="18"/>
        </w:rPr>
        <w:t>Tube</w:t>
      </w:r>
      <w:proofErr w:type="spellEnd"/>
      <w:r w:rsidRPr="00433ECE">
        <w:rPr>
          <w:rFonts w:asciiTheme="minorHAnsi" w:hAnsiTheme="minorHAnsi"/>
          <w:sz w:val="18"/>
          <w:szCs w:val="18"/>
        </w:rPr>
        <w:t>-50</w:t>
      </w:r>
    </w:p>
    <w:p w:rsidR="00F85A7E" w:rsidRPr="00433ECE" w:rsidRDefault="00F85A7E" w:rsidP="00F85A7E">
      <w:pPr>
        <w:pStyle w:val="NormalWeb"/>
        <w:rPr>
          <w:rFonts w:asciiTheme="minorHAnsi" w:hAnsiTheme="minorHAnsi"/>
          <w:sz w:val="18"/>
          <w:szCs w:val="18"/>
        </w:rPr>
      </w:pPr>
      <w:proofErr w:type="spellStart"/>
      <w:r w:rsidRPr="00433ECE">
        <w:rPr>
          <w:rFonts w:asciiTheme="minorHAnsi" w:hAnsiTheme="minorHAnsi"/>
          <w:sz w:val="18"/>
          <w:szCs w:val="18"/>
        </w:rPr>
        <w:t>Spin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/>
          <w:sz w:val="18"/>
          <w:szCs w:val="18"/>
        </w:rPr>
        <w:t>Column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MR </w:t>
      </w:r>
      <w:proofErr w:type="spellStart"/>
      <w:r w:rsidRPr="00433ECE">
        <w:rPr>
          <w:rFonts w:asciiTheme="minorHAnsi" w:hAnsiTheme="minorHAnsi"/>
          <w:sz w:val="18"/>
          <w:szCs w:val="18"/>
        </w:rPr>
        <w:t>with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/>
          <w:sz w:val="18"/>
          <w:szCs w:val="18"/>
        </w:rPr>
        <w:t>Collecon</w:t>
      </w:r>
      <w:proofErr w:type="spellEnd"/>
      <w:r w:rsidRPr="00433ECE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/>
          <w:sz w:val="18"/>
          <w:szCs w:val="18"/>
        </w:rPr>
        <w:t>Tube</w:t>
      </w:r>
      <w:proofErr w:type="spellEnd"/>
      <w:r w:rsidRPr="00433ECE">
        <w:rPr>
          <w:rFonts w:asciiTheme="minorHAnsi" w:hAnsiTheme="minorHAnsi"/>
          <w:sz w:val="18"/>
          <w:szCs w:val="18"/>
        </w:rPr>
        <w:t>-50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>* Teklif veren firmalar yetki belgelerini sunmalıdırlar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>* Ürün saklama koşullarına uygun olarak teslim edilmelidir.</w:t>
      </w:r>
    </w:p>
    <w:p w:rsidR="00F85A7E" w:rsidRPr="00433ECE" w:rsidRDefault="00433ECE" w:rsidP="00F85A7E">
      <w:pPr>
        <w:pStyle w:val="ListeParagraf"/>
        <w:numPr>
          <w:ilvl w:val="0"/>
          <w:numId w:val="11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b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b/>
          <w:color w:val="000000"/>
          <w:sz w:val="18"/>
          <w:szCs w:val="18"/>
        </w:rPr>
        <w:t>MİRNA CDNA SYNTHESİS KİT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1. Ürünün alt uygulaması </w:t>
      </w:r>
      <w:proofErr w:type="spell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microRNA</w:t>
      </w:r>
      <w:proofErr w:type="spell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analizi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>2. Ürünün reaksiyon formatı bileşenleri birbirine ayıran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>3. Ürünün örnek tipi RNA olmalıdır.</w:t>
      </w:r>
    </w:p>
    <w:p w:rsidR="00F85A7E" w:rsidRPr="00433ECE" w:rsidRDefault="00F85A7E" w:rsidP="00F85A7E">
      <w:pPr>
        <w:pStyle w:val="NormalWeb"/>
        <w:rPr>
          <w:rFonts w:asciiTheme="minorHAnsi" w:hAnsiTheme="minorHAnsi" w:cstheme="minorHAnsi"/>
          <w:color w:val="000000"/>
          <w:sz w:val="18"/>
          <w:szCs w:val="18"/>
        </w:rPr>
      </w:pPr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4. Ürünün </w:t>
      </w:r>
      <w:proofErr w:type="gramStart"/>
      <w:r w:rsidRPr="00433ECE">
        <w:rPr>
          <w:rFonts w:asciiTheme="minorHAnsi" w:hAnsiTheme="minorHAnsi" w:cstheme="minorHAnsi"/>
          <w:color w:val="000000"/>
          <w:sz w:val="18"/>
          <w:szCs w:val="18"/>
        </w:rPr>
        <w:t>optimal</w:t>
      </w:r>
      <w:proofErr w:type="gramEnd"/>
      <w:r w:rsidRPr="00433ECE">
        <w:rPr>
          <w:rFonts w:asciiTheme="minorHAnsi" w:hAnsiTheme="minorHAnsi" w:cstheme="minorHAnsi"/>
          <w:color w:val="000000"/>
          <w:sz w:val="18"/>
          <w:szCs w:val="18"/>
        </w:rPr>
        <w:t xml:space="preserve"> reaksiyon ısısı 42°C olmalıdır.</w:t>
      </w:r>
    </w:p>
    <w:p w:rsidR="00F85A7E" w:rsidRPr="00433ECE" w:rsidRDefault="00433ECE" w:rsidP="00F85A7E">
      <w:pPr>
        <w:pStyle w:val="ListeParagraf"/>
        <w:numPr>
          <w:ilvl w:val="0"/>
          <w:numId w:val="11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</w:rPr>
      </w:pPr>
      <w:r w:rsidRPr="00433ECE">
        <w:rPr>
          <w:rFonts w:asciiTheme="minorHAnsi" w:hAnsiTheme="minorHAnsi" w:cs="DejaVuSerifCondensed"/>
          <w:b/>
          <w:sz w:val="18"/>
          <w:szCs w:val="18"/>
        </w:rPr>
        <w:t>MİCROAMP FAST OPTİCAL 96-WELL REACTİON PLATE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proofErr w:type="spellStart"/>
      <w:r w:rsidRPr="00433ECE">
        <w:rPr>
          <w:rFonts w:cs="DejaVuSerifCondensed"/>
          <w:sz w:val="18"/>
          <w:szCs w:val="18"/>
        </w:rPr>
        <w:t>Barkod</w:t>
      </w:r>
      <w:proofErr w:type="spellEnd"/>
      <w:r w:rsidRPr="00433ECE">
        <w:rPr>
          <w:rFonts w:cs="DejaVuSerifCondensed"/>
          <w:sz w:val="18"/>
          <w:szCs w:val="18"/>
        </w:rPr>
        <w:t xml:space="preserve"> içermelidir.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433ECE">
        <w:rPr>
          <w:rFonts w:cs="DejaVuSerifCondensed"/>
          <w:sz w:val="18"/>
          <w:szCs w:val="18"/>
        </w:rPr>
        <w:t>Dx</w:t>
      </w:r>
      <w:proofErr w:type="spellEnd"/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Genetik Analiz Cihazı, 3500 Genetik Analiz Cihazı, 3500xL </w:t>
      </w:r>
      <w:proofErr w:type="spellStart"/>
      <w:r w:rsidRPr="00433ECE">
        <w:rPr>
          <w:rFonts w:cs="DejaVuSerifCondensed"/>
          <w:sz w:val="18"/>
          <w:szCs w:val="18"/>
        </w:rPr>
        <w:t>Dx</w:t>
      </w:r>
      <w:proofErr w:type="spellEnd"/>
      <w:r w:rsidRPr="00433ECE">
        <w:rPr>
          <w:rFonts w:cs="DejaVuSerifCondensed"/>
          <w:sz w:val="18"/>
          <w:szCs w:val="18"/>
        </w:rPr>
        <w:t xml:space="preserve"> Genetik Analiz Cihazı, 3500xL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Genetik Analiz Cihazı, 3730 DNA Analizörü, 3730xl DNA Analizörü, 7500 Hızlı </w:t>
      </w:r>
      <w:proofErr w:type="spellStart"/>
      <w:r w:rsidRPr="00433ECE">
        <w:rPr>
          <w:rFonts w:cs="DejaVuSerifCondensed"/>
          <w:sz w:val="18"/>
          <w:szCs w:val="18"/>
        </w:rPr>
        <w:t>Dx</w:t>
      </w:r>
      <w:proofErr w:type="spellEnd"/>
      <w:r w:rsidRPr="00433ECE">
        <w:rPr>
          <w:rFonts w:cs="DejaVuSerifCondensed"/>
          <w:sz w:val="18"/>
          <w:szCs w:val="18"/>
        </w:rPr>
        <w:t xml:space="preserve"> Sistemi, 7500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Hızlı Sistem, 7900HT Hızlı </w:t>
      </w:r>
      <w:proofErr w:type="gramStart"/>
      <w:r w:rsidRPr="00433ECE">
        <w:rPr>
          <w:rFonts w:cs="DejaVuSerifCondensed"/>
          <w:sz w:val="18"/>
          <w:szCs w:val="18"/>
        </w:rPr>
        <w:t xml:space="preserve">Sistem , </w:t>
      </w:r>
      <w:proofErr w:type="spellStart"/>
      <w:r w:rsidRPr="00433ECE">
        <w:rPr>
          <w:rFonts w:cs="DejaVuSerifCondensed"/>
          <w:sz w:val="18"/>
          <w:szCs w:val="18"/>
        </w:rPr>
        <w:t>StepOnePlus</w:t>
      </w:r>
      <w:proofErr w:type="spellEnd"/>
      <w:proofErr w:type="gramEnd"/>
      <w:r w:rsidRPr="00433ECE">
        <w:rPr>
          <w:rFonts w:cs="DejaVuSerifCondensed"/>
          <w:sz w:val="18"/>
          <w:szCs w:val="18"/>
        </w:rPr>
        <w:t xml:space="preserve"> </w:t>
      </w:r>
      <w:r w:rsidRPr="00433ECE">
        <w:rPr>
          <w:rFonts w:hAnsi="Arial" w:cs="Arial"/>
          <w:sz w:val="18"/>
          <w:szCs w:val="18"/>
        </w:rPr>
        <w:t></w:t>
      </w:r>
      <w:r w:rsidRPr="00433ECE">
        <w:rPr>
          <w:rFonts w:cs="DejaVuSerifCondensed"/>
          <w:sz w:val="18"/>
          <w:szCs w:val="18"/>
        </w:rPr>
        <w:t xml:space="preserve">, </w:t>
      </w:r>
      <w:proofErr w:type="spellStart"/>
      <w:r w:rsidRPr="00433ECE">
        <w:rPr>
          <w:rFonts w:cs="DejaVuSerifCondensed"/>
          <w:sz w:val="18"/>
          <w:szCs w:val="18"/>
        </w:rPr>
        <w:t>Veriti</w:t>
      </w:r>
      <w:proofErr w:type="spellEnd"/>
      <w:r w:rsidRPr="00433ECE">
        <w:rPr>
          <w:rFonts w:cs="DejaVuSerifCondensed"/>
          <w:sz w:val="18"/>
          <w:szCs w:val="18"/>
        </w:rPr>
        <w:t xml:space="preserve">® </w:t>
      </w:r>
      <w:proofErr w:type="spellStart"/>
      <w:r w:rsidRPr="00433ECE">
        <w:rPr>
          <w:rFonts w:cs="DejaVuSerifCondensed"/>
          <w:sz w:val="18"/>
          <w:szCs w:val="18"/>
        </w:rPr>
        <w:t>Dx</w:t>
      </w:r>
      <w:proofErr w:type="spellEnd"/>
      <w:r w:rsidRPr="00433ECE">
        <w:rPr>
          <w:rFonts w:cs="DejaVuSerifCondensed"/>
          <w:sz w:val="18"/>
          <w:szCs w:val="18"/>
        </w:rPr>
        <w:t xml:space="preserve"> Hızlı Termal </w:t>
      </w:r>
      <w:proofErr w:type="spellStart"/>
      <w:r w:rsidRPr="00433ECE">
        <w:rPr>
          <w:rFonts w:cs="DejaVuSerifCondensed"/>
          <w:sz w:val="18"/>
          <w:szCs w:val="18"/>
        </w:rPr>
        <w:t>Döngüleyici</w:t>
      </w:r>
      <w:proofErr w:type="spellEnd"/>
      <w:r w:rsidRPr="00433ECE">
        <w:rPr>
          <w:rFonts w:cs="DejaVuSerifCondensed"/>
          <w:sz w:val="18"/>
          <w:szCs w:val="18"/>
        </w:rPr>
        <w:t xml:space="preserve">, </w:t>
      </w:r>
      <w:proofErr w:type="spellStart"/>
      <w:r w:rsidRPr="00433ECE">
        <w:rPr>
          <w:rFonts w:cs="DejaVuSerifCondensed"/>
          <w:sz w:val="18"/>
          <w:szCs w:val="18"/>
        </w:rPr>
        <w:t>Veriti</w:t>
      </w:r>
      <w:proofErr w:type="spellEnd"/>
      <w:r w:rsidRPr="00433ECE">
        <w:rPr>
          <w:rFonts w:cs="DejaVuSerifCondensed"/>
          <w:sz w:val="18"/>
          <w:szCs w:val="18"/>
        </w:rPr>
        <w:t>®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Hızlı Termal </w:t>
      </w:r>
      <w:proofErr w:type="spellStart"/>
      <w:r w:rsidRPr="00433ECE">
        <w:rPr>
          <w:rFonts w:cs="DejaVuSerifCondensed"/>
          <w:sz w:val="18"/>
          <w:szCs w:val="18"/>
        </w:rPr>
        <w:t>Döngüleyici</w:t>
      </w:r>
      <w:proofErr w:type="spellEnd"/>
      <w:r w:rsidRPr="00433ECE">
        <w:rPr>
          <w:rFonts w:cs="DejaVuSerifCondensed"/>
          <w:sz w:val="18"/>
          <w:szCs w:val="18"/>
        </w:rPr>
        <w:t xml:space="preserve"> ve </w:t>
      </w:r>
      <w:proofErr w:type="spellStart"/>
      <w:r w:rsidRPr="00433ECE">
        <w:rPr>
          <w:rFonts w:cs="DejaVuSerifCondensed"/>
          <w:sz w:val="18"/>
          <w:szCs w:val="18"/>
        </w:rPr>
        <w:t>ViiA</w:t>
      </w:r>
      <w:proofErr w:type="spellEnd"/>
      <w:r w:rsidRPr="00433ECE">
        <w:rPr>
          <w:rFonts w:cs="DejaVuSerifCondensed"/>
          <w:sz w:val="18"/>
          <w:szCs w:val="18"/>
        </w:rPr>
        <w:t xml:space="preserve"> </w:t>
      </w:r>
      <w:r w:rsidRPr="00433ECE">
        <w:rPr>
          <w:rFonts w:hAnsi="Arial" w:cs="Arial"/>
          <w:sz w:val="18"/>
          <w:szCs w:val="18"/>
        </w:rPr>
        <w:t></w:t>
      </w:r>
      <w:r w:rsidRPr="00433ECE">
        <w:rPr>
          <w:rFonts w:cs="DejaVuSerifCondensed"/>
          <w:sz w:val="18"/>
          <w:szCs w:val="18"/>
        </w:rPr>
        <w:t xml:space="preserve"> 7 </w:t>
      </w:r>
      <w:proofErr w:type="spellStart"/>
      <w:r w:rsidRPr="00433ECE">
        <w:rPr>
          <w:rFonts w:cs="DejaVuSerifCondensed"/>
          <w:sz w:val="18"/>
          <w:szCs w:val="18"/>
        </w:rPr>
        <w:t>Dx</w:t>
      </w:r>
      <w:proofErr w:type="spellEnd"/>
      <w:r w:rsidRPr="00433ECE">
        <w:rPr>
          <w:rFonts w:cs="DejaVuSerifCondensed"/>
          <w:sz w:val="18"/>
          <w:szCs w:val="18"/>
        </w:rPr>
        <w:t xml:space="preserve"> Hızlı Sistem, </w:t>
      </w:r>
      <w:proofErr w:type="spellStart"/>
      <w:r w:rsidRPr="00433ECE">
        <w:rPr>
          <w:rFonts w:cs="DejaVuSerifCondensed"/>
          <w:sz w:val="18"/>
          <w:szCs w:val="18"/>
        </w:rPr>
        <w:t>ViiA</w:t>
      </w:r>
      <w:proofErr w:type="spellEnd"/>
      <w:r w:rsidRPr="00433ECE">
        <w:rPr>
          <w:rFonts w:cs="DejaVuSerifCondensed"/>
          <w:sz w:val="18"/>
          <w:szCs w:val="18"/>
        </w:rPr>
        <w:t xml:space="preserve"> </w:t>
      </w:r>
      <w:r w:rsidRPr="00433ECE">
        <w:rPr>
          <w:rFonts w:hAnsi="Arial" w:cs="Arial"/>
          <w:sz w:val="18"/>
          <w:szCs w:val="18"/>
        </w:rPr>
        <w:t></w:t>
      </w:r>
      <w:r w:rsidRPr="00433ECE">
        <w:rPr>
          <w:rFonts w:cs="DejaVuSerifCondensed"/>
          <w:sz w:val="18"/>
          <w:szCs w:val="18"/>
        </w:rPr>
        <w:t xml:space="preserve"> 7 Hızlı Sistemleri ile kullanmaya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proofErr w:type="gramStart"/>
      <w:r w:rsidRPr="00433ECE">
        <w:rPr>
          <w:rFonts w:cs="DejaVuSerifCondensed"/>
          <w:sz w:val="18"/>
          <w:szCs w:val="18"/>
        </w:rPr>
        <w:t>uyumlu</w:t>
      </w:r>
      <w:proofErr w:type="gramEnd"/>
      <w:r w:rsidRPr="00433ECE">
        <w:rPr>
          <w:rFonts w:cs="DejaVuSerifCondensed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96 oyuklu plakası olmalıdır.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Tepki hızı hızlı olmalıdır.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Oda sıcaklığında saklanabilir olmalıdır.</w:t>
      </w:r>
    </w:p>
    <w:p w:rsidR="00F85A7E" w:rsidRPr="00433ECE" w:rsidRDefault="00F85A7E" w:rsidP="00F85A7E">
      <w:pPr>
        <w:pStyle w:val="ListeParagraf"/>
        <w:numPr>
          <w:ilvl w:val="0"/>
          <w:numId w:val="2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Teklif veren firmalar yetki belgelerini sunmalıdırlar.</w:t>
      </w:r>
    </w:p>
    <w:p w:rsidR="00433ECE" w:rsidRPr="00433ECE" w:rsidRDefault="00433ECE" w:rsidP="00433ECE">
      <w:pPr>
        <w:pStyle w:val="ListeParagraf"/>
        <w:numPr>
          <w:ilvl w:val="0"/>
          <w:numId w:val="2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433ECE">
      <w:pPr>
        <w:pStyle w:val="ListeParagraf"/>
        <w:rPr>
          <w:rFonts w:cstheme="minorHAnsi"/>
          <w:b/>
          <w:sz w:val="18"/>
          <w:szCs w:val="18"/>
          <w:u w:val="single"/>
        </w:rPr>
      </w:pP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="DejaVuSerifCondensed"/>
          <w:sz w:val="18"/>
          <w:szCs w:val="18"/>
          <w:u w:val="single"/>
        </w:rPr>
      </w:pP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  <w:u w:val="single"/>
        </w:rPr>
      </w:pPr>
      <w:r w:rsidRPr="00433ECE">
        <w:rPr>
          <w:rFonts w:asciiTheme="minorHAnsi" w:hAnsiTheme="minorHAnsi" w:cs="DejaVuSerifCondensed"/>
          <w:b/>
          <w:sz w:val="18"/>
          <w:szCs w:val="18"/>
          <w:u w:val="single"/>
        </w:rPr>
        <w:t xml:space="preserve">MİCROAMP 96-WELL OPTİCAL ADHESİVE FİLM </w:t>
      </w:r>
    </w:p>
    <w:p w:rsidR="00F85A7E" w:rsidRPr="00433ECE" w:rsidRDefault="00F85A7E" w:rsidP="00F85A7E">
      <w:pPr>
        <w:pStyle w:val="ListeParagraf"/>
        <w:numPr>
          <w:ilvl w:val="0"/>
          <w:numId w:val="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96 </w:t>
      </w:r>
      <w:proofErr w:type="spellStart"/>
      <w:r w:rsidRPr="00433ECE">
        <w:rPr>
          <w:rFonts w:cs="DejaVuSerifCondensed"/>
          <w:sz w:val="18"/>
          <w:szCs w:val="18"/>
        </w:rPr>
        <w:t>kuyucukluplatelerin</w:t>
      </w:r>
      <w:proofErr w:type="spellEnd"/>
      <w:r w:rsidRPr="00433ECE">
        <w:rPr>
          <w:rFonts w:cs="DejaVuSerifCondensed"/>
          <w:sz w:val="18"/>
          <w:szCs w:val="18"/>
        </w:rPr>
        <w:t xml:space="preserve"> üzerini kapatmak için uygun olmalıdır.</w:t>
      </w:r>
    </w:p>
    <w:p w:rsidR="00F85A7E" w:rsidRPr="00433ECE" w:rsidRDefault="00F85A7E" w:rsidP="00F85A7E">
      <w:pPr>
        <w:pStyle w:val="ListeParagraf"/>
        <w:numPr>
          <w:ilvl w:val="0"/>
          <w:numId w:val="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Filmler Real Time çalışmalarına uygun </w:t>
      </w:r>
      <w:proofErr w:type="spellStart"/>
      <w:r w:rsidRPr="00433ECE">
        <w:rPr>
          <w:rFonts w:cs="DejaVuSerifCondensed"/>
          <w:sz w:val="18"/>
          <w:szCs w:val="18"/>
        </w:rPr>
        <w:t>optical</w:t>
      </w:r>
      <w:proofErr w:type="spellEnd"/>
      <w:r w:rsidRPr="00433ECE">
        <w:rPr>
          <w:rFonts w:cs="DejaVuSerifCondensed"/>
          <w:sz w:val="18"/>
          <w:szCs w:val="18"/>
        </w:rPr>
        <w:t xml:space="preserve"> özellikte olmalıdır.</w:t>
      </w:r>
    </w:p>
    <w:p w:rsidR="00F85A7E" w:rsidRPr="00433ECE" w:rsidRDefault="00F85A7E" w:rsidP="00F85A7E">
      <w:pPr>
        <w:pStyle w:val="ListeParagraf"/>
        <w:numPr>
          <w:ilvl w:val="0"/>
          <w:numId w:val="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Teklif veren firmalar yetki belgelerini sunmalıdırlar.</w:t>
      </w:r>
    </w:p>
    <w:p w:rsidR="00F85A7E" w:rsidRPr="00433ECE" w:rsidRDefault="00F85A7E" w:rsidP="00F85A7E">
      <w:pPr>
        <w:pStyle w:val="ListeParagraf"/>
        <w:numPr>
          <w:ilvl w:val="0"/>
          <w:numId w:val="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Ürün saklama koşullarına uygun olarak teslim edilmelidir.</w:t>
      </w:r>
    </w:p>
    <w:p w:rsidR="00F85A7E" w:rsidRPr="00433ECE" w:rsidRDefault="00F85A7E" w:rsidP="00F85A7E">
      <w:pPr>
        <w:pStyle w:val="ListeParagraf"/>
        <w:numPr>
          <w:ilvl w:val="0"/>
          <w:numId w:val="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384-Kuyu Plakaları ve 96 Plakalı Plakalar ile kullanılmaya uygun olmalıdır.</w:t>
      </w:r>
    </w:p>
    <w:p w:rsidR="00F85A7E" w:rsidRPr="00433ECE" w:rsidRDefault="00F85A7E" w:rsidP="00F85A7E">
      <w:pPr>
        <w:pStyle w:val="ListeParagraf"/>
        <w:numPr>
          <w:ilvl w:val="0"/>
          <w:numId w:val="3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İthalatçı firmanın yetki belgesi bulunmalıdır.</w:t>
      </w:r>
    </w:p>
    <w:p w:rsidR="00433ECE" w:rsidRPr="00433ECE" w:rsidRDefault="00433ECE" w:rsidP="00433ECE">
      <w:pPr>
        <w:pStyle w:val="ListeParagraf"/>
        <w:numPr>
          <w:ilvl w:val="0"/>
          <w:numId w:val="3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433ECE">
      <w:pPr>
        <w:pStyle w:val="ListeParagraf"/>
        <w:rPr>
          <w:rFonts w:cstheme="minorHAnsi"/>
          <w:b/>
          <w:sz w:val="18"/>
          <w:szCs w:val="18"/>
          <w:u w:val="single"/>
        </w:rPr>
      </w:pP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  <w:u w:val="single"/>
        </w:rPr>
      </w:pPr>
      <w:r w:rsidRPr="00433ECE">
        <w:rPr>
          <w:rFonts w:asciiTheme="minorHAnsi" w:hAnsiTheme="minorHAnsi" w:cs="DejaVuSerifCondensed"/>
          <w:b/>
          <w:sz w:val="18"/>
          <w:szCs w:val="18"/>
          <w:u w:val="single"/>
        </w:rPr>
        <w:t>PİPET UCU 1-10 UL</w:t>
      </w:r>
    </w:p>
    <w:p w:rsidR="00F85A7E" w:rsidRPr="00433ECE" w:rsidRDefault="00F85A7E" w:rsidP="00F85A7E">
      <w:pPr>
        <w:pStyle w:val="ListeParagraf"/>
        <w:numPr>
          <w:ilvl w:val="1"/>
          <w:numId w:val="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1-10 </w:t>
      </w:r>
      <w:proofErr w:type="spellStart"/>
      <w:r w:rsidRPr="00433ECE">
        <w:rPr>
          <w:rFonts w:cs="DejaVuSerifCondensed"/>
          <w:sz w:val="18"/>
          <w:szCs w:val="18"/>
        </w:rPr>
        <w:t>ul</w:t>
      </w:r>
      <w:proofErr w:type="spellEnd"/>
      <w:r w:rsidRPr="00433ECE">
        <w:rPr>
          <w:rFonts w:cs="DejaVuSerifCondensed"/>
          <w:sz w:val="18"/>
          <w:szCs w:val="18"/>
        </w:rPr>
        <w:t xml:space="preserve"> olmalıdır</w:t>
      </w:r>
    </w:p>
    <w:p w:rsidR="00F85A7E" w:rsidRPr="00433ECE" w:rsidRDefault="00F85A7E" w:rsidP="00F85A7E">
      <w:pPr>
        <w:pStyle w:val="ListeParagraf"/>
        <w:numPr>
          <w:ilvl w:val="1"/>
          <w:numId w:val="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Filtreli </w:t>
      </w:r>
      <w:proofErr w:type="spellStart"/>
      <w:r w:rsidRPr="00433ECE">
        <w:rPr>
          <w:rFonts w:cs="DejaVuSerifCondensed"/>
          <w:sz w:val="18"/>
          <w:szCs w:val="18"/>
        </w:rPr>
        <w:t>olmaldır</w:t>
      </w:r>
      <w:proofErr w:type="spellEnd"/>
    </w:p>
    <w:p w:rsidR="00F85A7E" w:rsidRPr="00433ECE" w:rsidRDefault="00F85A7E" w:rsidP="00F85A7E">
      <w:pPr>
        <w:pStyle w:val="ListeParagraf"/>
        <w:numPr>
          <w:ilvl w:val="1"/>
          <w:numId w:val="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96'lık x10 </w:t>
      </w:r>
      <w:proofErr w:type="spellStart"/>
      <w:r w:rsidRPr="00433ECE">
        <w:rPr>
          <w:rFonts w:cs="DejaVuSerifCondensed"/>
          <w:sz w:val="18"/>
          <w:szCs w:val="18"/>
        </w:rPr>
        <w:t>rack</w:t>
      </w:r>
      <w:proofErr w:type="spellEnd"/>
      <w:r w:rsidRPr="00433ECE">
        <w:rPr>
          <w:rFonts w:cs="DejaVuSerifCondensed"/>
          <w:sz w:val="18"/>
          <w:szCs w:val="18"/>
        </w:rPr>
        <w:t xml:space="preserve"> </w:t>
      </w:r>
      <w:proofErr w:type="gramStart"/>
      <w:r w:rsidRPr="00433ECE">
        <w:rPr>
          <w:rFonts w:cs="DejaVuSerifCondensed"/>
          <w:sz w:val="18"/>
          <w:szCs w:val="18"/>
        </w:rPr>
        <w:t>steril</w:t>
      </w:r>
      <w:proofErr w:type="gramEnd"/>
      <w:r w:rsidRPr="00433ECE">
        <w:rPr>
          <w:rFonts w:cs="DejaVuSerifCondensed"/>
          <w:sz w:val="18"/>
          <w:szCs w:val="18"/>
        </w:rPr>
        <w:t xml:space="preserve"> </w:t>
      </w:r>
      <w:proofErr w:type="spellStart"/>
      <w:r w:rsidRPr="00433ECE">
        <w:rPr>
          <w:rFonts w:cs="DejaVuSerifCondensed"/>
          <w:sz w:val="18"/>
          <w:szCs w:val="18"/>
        </w:rPr>
        <w:t>racklarda</w:t>
      </w:r>
      <w:proofErr w:type="spellEnd"/>
      <w:r w:rsidRPr="00433ECE">
        <w:rPr>
          <w:rFonts w:cs="DejaVuSerifCondensed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ListeParagraf"/>
        <w:numPr>
          <w:ilvl w:val="1"/>
          <w:numId w:val="4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Teklif veren firmalar yetki belgelerini sunmalıdırlar.</w:t>
      </w:r>
    </w:p>
    <w:p w:rsidR="00433ECE" w:rsidRPr="00433ECE" w:rsidRDefault="00433ECE" w:rsidP="00433ECE">
      <w:pPr>
        <w:pStyle w:val="ListeParagraf"/>
        <w:numPr>
          <w:ilvl w:val="0"/>
          <w:numId w:val="4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="DejaVuSerifCondensed"/>
          <w:sz w:val="18"/>
          <w:szCs w:val="18"/>
        </w:rPr>
      </w:pPr>
      <w:r w:rsidRPr="00433ECE">
        <w:rPr>
          <w:rFonts w:asciiTheme="minorHAnsi" w:hAnsiTheme="minorHAnsi" w:cs="DejaVuSerifCondensed"/>
          <w:b/>
          <w:sz w:val="18"/>
          <w:szCs w:val="18"/>
          <w:u w:val="single"/>
        </w:rPr>
        <w:t>PİPET UCU 100 UL</w:t>
      </w:r>
    </w:p>
    <w:p w:rsidR="00F85A7E" w:rsidRPr="00433ECE" w:rsidRDefault="00F85A7E" w:rsidP="00F85A7E">
      <w:pPr>
        <w:pStyle w:val="ListeParagraf"/>
        <w:numPr>
          <w:ilvl w:val="1"/>
          <w:numId w:val="5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100 </w:t>
      </w:r>
      <w:proofErr w:type="spellStart"/>
      <w:r w:rsidRPr="00433ECE">
        <w:rPr>
          <w:rFonts w:cs="DejaVuSerifCondensed"/>
          <w:sz w:val="18"/>
          <w:szCs w:val="18"/>
        </w:rPr>
        <w:t>ul</w:t>
      </w:r>
      <w:proofErr w:type="spellEnd"/>
      <w:r w:rsidRPr="00433ECE">
        <w:rPr>
          <w:rFonts w:cs="DejaVuSerifCondensed"/>
          <w:sz w:val="18"/>
          <w:szCs w:val="18"/>
        </w:rPr>
        <w:t xml:space="preserve"> olmalıdır</w:t>
      </w:r>
    </w:p>
    <w:p w:rsidR="00F85A7E" w:rsidRPr="00433ECE" w:rsidRDefault="00F85A7E" w:rsidP="00F85A7E">
      <w:pPr>
        <w:pStyle w:val="ListeParagraf"/>
        <w:numPr>
          <w:ilvl w:val="1"/>
          <w:numId w:val="5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Filtreli </w:t>
      </w:r>
      <w:proofErr w:type="spellStart"/>
      <w:r w:rsidRPr="00433ECE">
        <w:rPr>
          <w:rFonts w:cs="DejaVuSerifCondensed"/>
          <w:sz w:val="18"/>
          <w:szCs w:val="18"/>
        </w:rPr>
        <w:t>olmaldır</w:t>
      </w:r>
      <w:proofErr w:type="spellEnd"/>
    </w:p>
    <w:p w:rsidR="00F85A7E" w:rsidRPr="00433ECE" w:rsidRDefault="00F85A7E" w:rsidP="00F85A7E">
      <w:pPr>
        <w:pStyle w:val="ListeParagraf"/>
        <w:numPr>
          <w:ilvl w:val="1"/>
          <w:numId w:val="5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96'lık x10 </w:t>
      </w:r>
      <w:proofErr w:type="spellStart"/>
      <w:r w:rsidRPr="00433ECE">
        <w:rPr>
          <w:rFonts w:cs="DejaVuSerifCondensed"/>
          <w:sz w:val="18"/>
          <w:szCs w:val="18"/>
        </w:rPr>
        <w:t>rack</w:t>
      </w:r>
      <w:proofErr w:type="spellEnd"/>
      <w:r w:rsidRPr="00433ECE">
        <w:rPr>
          <w:rFonts w:cs="DejaVuSerifCondensed"/>
          <w:sz w:val="18"/>
          <w:szCs w:val="18"/>
        </w:rPr>
        <w:t xml:space="preserve"> steril </w:t>
      </w:r>
      <w:proofErr w:type="spellStart"/>
      <w:r w:rsidRPr="00433ECE">
        <w:rPr>
          <w:rFonts w:cs="DejaVuSerifCondensed"/>
          <w:sz w:val="18"/>
          <w:szCs w:val="18"/>
        </w:rPr>
        <w:t>racklarda</w:t>
      </w:r>
      <w:proofErr w:type="spellEnd"/>
      <w:r w:rsidRPr="00433ECE">
        <w:rPr>
          <w:rFonts w:cs="DejaVuSerifCondensed"/>
          <w:sz w:val="18"/>
          <w:szCs w:val="18"/>
        </w:rPr>
        <w:t xml:space="preserve"> </w:t>
      </w:r>
      <w:proofErr w:type="gramStart"/>
      <w:r w:rsidRPr="00433ECE">
        <w:rPr>
          <w:rFonts w:cs="DejaVuSerifCondensed"/>
          <w:sz w:val="18"/>
          <w:szCs w:val="18"/>
        </w:rPr>
        <w:t>olmalıdır .</w:t>
      </w:r>
      <w:proofErr w:type="gramEnd"/>
    </w:p>
    <w:p w:rsidR="00F85A7E" w:rsidRPr="00433ECE" w:rsidRDefault="00F85A7E" w:rsidP="00F85A7E">
      <w:pPr>
        <w:pStyle w:val="ListeParagraf"/>
        <w:numPr>
          <w:ilvl w:val="1"/>
          <w:numId w:val="5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Teklif veren firmalar yetki belgelerini sunmalıdırlar.</w:t>
      </w:r>
    </w:p>
    <w:p w:rsidR="00433ECE" w:rsidRPr="00433ECE" w:rsidRDefault="00433ECE" w:rsidP="00433ECE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="DejaVuSerifCondensed"/>
          <w:b/>
          <w:sz w:val="18"/>
          <w:szCs w:val="18"/>
        </w:rPr>
      </w:pP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="DejaVuSerifCondensed"/>
          <w:sz w:val="18"/>
          <w:szCs w:val="18"/>
        </w:rPr>
      </w:pPr>
      <w:r w:rsidRPr="00433ECE">
        <w:rPr>
          <w:rFonts w:asciiTheme="minorHAnsi" w:hAnsiTheme="minorHAnsi" w:cs="DejaVuSerifCondensed"/>
          <w:b/>
          <w:sz w:val="18"/>
          <w:szCs w:val="18"/>
        </w:rPr>
        <w:t>PİPET UCU 1000 UL</w:t>
      </w:r>
    </w:p>
    <w:p w:rsidR="00F85A7E" w:rsidRPr="00433ECE" w:rsidRDefault="00F85A7E" w:rsidP="00F85A7E">
      <w:pPr>
        <w:pStyle w:val="ListeParagraf"/>
        <w:numPr>
          <w:ilvl w:val="1"/>
          <w:numId w:val="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1000 </w:t>
      </w:r>
      <w:proofErr w:type="spellStart"/>
      <w:r w:rsidRPr="00433ECE">
        <w:rPr>
          <w:rFonts w:cs="DejaVuSerifCondensed"/>
          <w:sz w:val="18"/>
          <w:szCs w:val="18"/>
        </w:rPr>
        <w:t>ul</w:t>
      </w:r>
      <w:proofErr w:type="spellEnd"/>
      <w:r w:rsidRPr="00433ECE">
        <w:rPr>
          <w:rFonts w:cs="DejaVuSerifCondensed"/>
          <w:sz w:val="18"/>
          <w:szCs w:val="18"/>
        </w:rPr>
        <w:t xml:space="preserve"> olmalıdır</w:t>
      </w:r>
    </w:p>
    <w:p w:rsidR="00F85A7E" w:rsidRPr="00433ECE" w:rsidRDefault="00F85A7E" w:rsidP="00F85A7E">
      <w:pPr>
        <w:pStyle w:val="ListeParagraf"/>
        <w:numPr>
          <w:ilvl w:val="1"/>
          <w:numId w:val="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Filtreli </w:t>
      </w:r>
      <w:proofErr w:type="spellStart"/>
      <w:r w:rsidRPr="00433ECE">
        <w:rPr>
          <w:rFonts w:cs="DejaVuSerifCondensed"/>
          <w:sz w:val="18"/>
          <w:szCs w:val="18"/>
        </w:rPr>
        <w:t>olmaldır</w:t>
      </w:r>
      <w:proofErr w:type="spellEnd"/>
    </w:p>
    <w:p w:rsidR="00F85A7E" w:rsidRPr="00433ECE" w:rsidRDefault="00F85A7E" w:rsidP="00F85A7E">
      <w:pPr>
        <w:pStyle w:val="ListeParagraf"/>
        <w:numPr>
          <w:ilvl w:val="1"/>
          <w:numId w:val="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 xml:space="preserve">96'lıkx10 </w:t>
      </w:r>
      <w:proofErr w:type="spellStart"/>
      <w:proofErr w:type="gramStart"/>
      <w:r w:rsidRPr="00433ECE">
        <w:rPr>
          <w:rFonts w:cs="DejaVuSerifCondensed"/>
          <w:sz w:val="18"/>
          <w:szCs w:val="18"/>
        </w:rPr>
        <w:t>rack</w:t>
      </w:r>
      <w:proofErr w:type="spellEnd"/>
      <w:r w:rsidRPr="00433ECE">
        <w:rPr>
          <w:rFonts w:cs="DejaVuSerifCondensed"/>
          <w:sz w:val="18"/>
          <w:szCs w:val="18"/>
        </w:rPr>
        <w:t xml:space="preserve">  steril</w:t>
      </w:r>
      <w:proofErr w:type="gramEnd"/>
      <w:r w:rsidRPr="00433ECE">
        <w:rPr>
          <w:rFonts w:cs="DejaVuSerifCondensed"/>
          <w:sz w:val="18"/>
          <w:szCs w:val="18"/>
        </w:rPr>
        <w:t xml:space="preserve">  </w:t>
      </w:r>
      <w:proofErr w:type="spellStart"/>
      <w:r w:rsidRPr="00433ECE">
        <w:rPr>
          <w:rFonts w:cs="DejaVuSerifCondensed"/>
          <w:sz w:val="18"/>
          <w:szCs w:val="18"/>
        </w:rPr>
        <w:t>racklarda</w:t>
      </w:r>
      <w:proofErr w:type="spellEnd"/>
      <w:r w:rsidRPr="00433ECE">
        <w:rPr>
          <w:rFonts w:cs="DejaVuSerifCondensed"/>
          <w:sz w:val="18"/>
          <w:szCs w:val="18"/>
        </w:rPr>
        <w:t xml:space="preserve"> olmalıdır</w:t>
      </w:r>
    </w:p>
    <w:p w:rsidR="00F85A7E" w:rsidRPr="00433ECE" w:rsidRDefault="00F85A7E" w:rsidP="00F85A7E">
      <w:pPr>
        <w:pStyle w:val="ListeParagraf"/>
        <w:numPr>
          <w:ilvl w:val="1"/>
          <w:numId w:val="6"/>
        </w:numPr>
        <w:autoSpaceDE w:val="0"/>
        <w:autoSpaceDN w:val="0"/>
        <w:adjustRightInd w:val="0"/>
        <w:rPr>
          <w:rFonts w:cs="DejaVuSerifCondensed"/>
          <w:sz w:val="18"/>
          <w:szCs w:val="18"/>
        </w:rPr>
      </w:pPr>
      <w:r w:rsidRPr="00433ECE">
        <w:rPr>
          <w:rFonts w:cs="DejaVuSerifCondensed"/>
          <w:sz w:val="18"/>
          <w:szCs w:val="18"/>
        </w:rPr>
        <w:t>Teklif veren firmalar yetki belgelerini sunmalıdırlar.</w:t>
      </w:r>
    </w:p>
    <w:p w:rsidR="00433ECE" w:rsidRPr="00433ECE" w:rsidRDefault="00433ECE" w:rsidP="00433ECE">
      <w:pPr>
        <w:pStyle w:val="ListeParagraf"/>
        <w:numPr>
          <w:ilvl w:val="0"/>
          <w:numId w:val="6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="DejaVuSerifCondensed"/>
          <w:sz w:val="18"/>
          <w:szCs w:val="18"/>
        </w:rPr>
      </w:pPr>
    </w:p>
    <w:p w:rsidR="00F85A7E" w:rsidRPr="00433ECE" w:rsidRDefault="00F85A7E" w:rsidP="00F85A7E">
      <w:pPr>
        <w:pStyle w:val="ListeParagraf"/>
        <w:autoSpaceDE w:val="0"/>
        <w:autoSpaceDN w:val="0"/>
        <w:adjustRightInd w:val="0"/>
        <w:rPr>
          <w:rFonts w:cs="DejaVuSerifCondensed"/>
          <w:sz w:val="18"/>
          <w:szCs w:val="18"/>
        </w:rPr>
      </w:pPr>
    </w:p>
    <w:p w:rsidR="00F85A7E" w:rsidRPr="00433ECE" w:rsidRDefault="006D00AA" w:rsidP="00F85A7E">
      <w:pPr>
        <w:rPr>
          <w:rFonts w:asciiTheme="minorHAnsi" w:hAnsiTheme="minorHAnsi" w:cstheme="minorHAnsi"/>
          <w:b/>
          <w:sz w:val="18"/>
          <w:szCs w:val="18"/>
          <w:u w:val="single"/>
        </w:rPr>
      </w:pPr>
      <w:r>
        <w:rPr>
          <w:rFonts w:asciiTheme="minorHAnsi" w:hAnsiTheme="minorHAnsi" w:cstheme="minorHAnsi"/>
          <w:b/>
          <w:sz w:val="18"/>
          <w:szCs w:val="18"/>
          <w:u w:val="single"/>
        </w:rPr>
        <w:t xml:space="preserve">PRİMER+KONTROL PRİMER </w:t>
      </w:r>
    </w:p>
    <w:p w:rsidR="00F85A7E" w:rsidRPr="00433ECE" w:rsidRDefault="00F85A7E" w:rsidP="00F85A7E">
      <w:pPr>
        <w:pStyle w:val="ListeParagraf"/>
        <w:numPr>
          <w:ilvl w:val="0"/>
          <w:numId w:val="7"/>
        </w:numPr>
        <w:spacing w:after="160" w:line="254" w:lineRule="auto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50 </w:t>
      </w:r>
      <w:proofErr w:type="spellStart"/>
      <w:r w:rsidRPr="00433ECE">
        <w:rPr>
          <w:rFonts w:cstheme="minorHAnsi"/>
          <w:sz w:val="18"/>
          <w:szCs w:val="18"/>
        </w:rPr>
        <w:t>NMol</w:t>
      </w:r>
      <w:proofErr w:type="spellEnd"/>
      <w:r w:rsidRPr="00433ECE">
        <w:rPr>
          <w:rFonts w:cstheme="minorHAnsi"/>
          <w:sz w:val="18"/>
          <w:szCs w:val="18"/>
        </w:rPr>
        <w:t xml:space="preserve"> olmalıdır. </w:t>
      </w:r>
    </w:p>
    <w:p w:rsidR="00F85A7E" w:rsidRPr="00433ECE" w:rsidRDefault="00F85A7E" w:rsidP="00F85A7E">
      <w:pPr>
        <w:pStyle w:val="ListeParagraf"/>
        <w:numPr>
          <w:ilvl w:val="0"/>
          <w:numId w:val="7"/>
        </w:numPr>
        <w:spacing w:after="160" w:line="254" w:lineRule="auto"/>
        <w:rPr>
          <w:rFonts w:cstheme="minorHAnsi"/>
          <w:sz w:val="18"/>
          <w:szCs w:val="18"/>
        </w:rPr>
      </w:pPr>
      <w:proofErr w:type="spellStart"/>
      <w:r w:rsidRPr="00433ECE">
        <w:rPr>
          <w:rFonts w:cstheme="minorHAnsi"/>
          <w:sz w:val="18"/>
          <w:szCs w:val="18"/>
        </w:rPr>
        <w:t>Primerler</w:t>
      </w:r>
      <w:proofErr w:type="spellEnd"/>
      <w:r w:rsidRPr="00433ECE">
        <w:rPr>
          <w:rFonts w:cstheme="minorHAnsi"/>
          <w:sz w:val="18"/>
          <w:szCs w:val="18"/>
        </w:rPr>
        <w:t xml:space="preserve"> </w:t>
      </w:r>
      <w:proofErr w:type="spellStart"/>
      <w:r w:rsidRPr="00433ECE">
        <w:rPr>
          <w:rFonts w:cstheme="minorHAnsi"/>
          <w:sz w:val="18"/>
          <w:szCs w:val="18"/>
        </w:rPr>
        <w:t>liyofilize</w:t>
      </w:r>
      <w:proofErr w:type="spellEnd"/>
      <w:r w:rsidRPr="00433ECE">
        <w:rPr>
          <w:rFonts w:cstheme="minorHAnsi"/>
          <w:sz w:val="18"/>
          <w:szCs w:val="18"/>
        </w:rPr>
        <w:t xml:space="preserve"> olarak kullanıcıya teslim edilmelidir.</w:t>
      </w:r>
    </w:p>
    <w:p w:rsidR="00F85A7E" w:rsidRPr="00433ECE" w:rsidRDefault="00F85A7E" w:rsidP="00F85A7E">
      <w:pPr>
        <w:pStyle w:val="ListeParagraf"/>
        <w:numPr>
          <w:ilvl w:val="0"/>
          <w:numId w:val="7"/>
        </w:numPr>
        <w:spacing w:after="160" w:line="254" w:lineRule="auto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İthalatçı firmanın yetki belgesi bulunmalıdır. </w:t>
      </w:r>
    </w:p>
    <w:p w:rsidR="00F85A7E" w:rsidRPr="00433ECE" w:rsidRDefault="00F85A7E" w:rsidP="00F85A7E">
      <w:pPr>
        <w:pStyle w:val="ListeParagraf"/>
        <w:numPr>
          <w:ilvl w:val="0"/>
          <w:numId w:val="7"/>
        </w:numPr>
        <w:spacing w:after="160" w:line="254" w:lineRule="auto"/>
        <w:rPr>
          <w:rFonts w:cstheme="minorHAnsi"/>
          <w:sz w:val="18"/>
          <w:szCs w:val="18"/>
          <w:u w:val="single"/>
        </w:rPr>
      </w:pPr>
      <w:proofErr w:type="spellStart"/>
      <w:r w:rsidRPr="00433ECE">
        <w:rPr>
          <w:rFonts w:cstheme="minorHAnsi"/>
          <w:sz w:val="18"/>
          <w:szCs w:val="18"/>
          <w:u w:val="single"/>
        </w:rPr>
        <w:t>Primer</w:t>
      </w:r>
      <w:proofErr w:type="spellEnd"/>
      <w:r w:rsidRPr="00433ECE">
        <w:rPr>
          <w:rFonts w:cstheme="minorHAnsi"/>
          <w:sz w:val="18"/>
          <w:szCs w:val="18"/>
          <w:u w:val="single"/>
        </w:rPr>
        <w:t xml:space="preserve"> tasarımı da istenildiği takdirde yapılmalıdır.</w:t>
      </w:r>
    </w:p>
    <w:p w:rsidR="00433ECE" w:rsidRPr="00433ECE" w:rsidRDefault="00433ECE" w:rsidP="00433ECE">
      <w:pPr>
        <w:pStyle w:val="ListeParagraf"/>
        <w:numPr>
          <w:ilvl w:val="0"/>
          <w:numId w:val="7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pStyle w:val="ListeParagraf"/>
        <w:spacing w:after="160" w:line="254" w:lineRule="auto"/>
        <w:rPr>
          <w:rFonts w:cstheme="minorHAnsi"/>
          <w:sz w:val="18"/>
          <w:szCs w:val="18"/>
          <w:u w:val="single"/>
        </w:rPr>
      </w:pPr>
    </w:p>
    <w:p w:rsidR="00F85A7E" w:rsidRPr="00433ECE" w:rsidRDefault="00F85A7E" w:rsidP="00F85A7E">
      <w:pPr>
        <w:rPr>
          <w:rFonts w:asciiTheme="minorHAnsi" w:hAnsiTheme="minorHAnsi" w:cstheme="minorHAnsi"/>
          <w:b/>
          <w:sz w:val="18"/>
          <w:szCs w:val="18"/>
          <w:u w:val="single"/>
        </w:rPr>
      </w:pPr>
      <w:r w:rsidRPr="00433ECE">
        <w:rPr>
          <w:rFonts w:asciiTheme="minorHAnsi" w:hAnsiTheme="minorHAnsi" w:cstheme="minorHAnsi"/>
          <w:b/>
          <w:sz w:val="18"/>
          <w:szCs w:val="18"/>
          <w:u w:val="single"/>
        </w:rPr>
        <w:t xml:space="preserve">RNA MİNİ KİT </w:t>
      </w:r>
    </w:p>
    <w:p w:rsidR="00F85A7E" w:rsidRPr="00433ECE" w:rsidRDefault="00F85A7E" w:rsidP="00F85A7E">
      <w:pPr>
        <w:pStyle w:val="ListeParagraf"/>
        <w:rPr>
          <w:rFonts w:cstheme="minorHAnsi"/>
          <w:b/>
          <w:sz w:val="18"/>
          <w:szCs w:val="18"/>
        </w:rPr>
      </w:pPr>
    </w:p>
    <w:p w:rsidR="00F85A7E" w:rsidRPr="00433ECE" w:rsidRDefault="00F85A7E" w:rsidP="00F85A7E">
      <w:pPr>
        <w:pStyle w:val="ListeParagraf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-Kit bakteri, kan, hücre, sıvı halde ki örneklerden (serum vb.), bitki örneklerinden doku ve kültüre edilmiş hücrelerden </w:t>
      </w:r>
      <w:proofErr w:type="gramStart"/>
      <w:r w:rsidRPr="00433ECE">
        <w:rPr>
          <w:rFonts w:cstheme="minorHAnsi"/>
          <w:sz w:val="18"/>
          <w:szCs w:val="18"/>
        </w:rPr>
        <w:t>izolasyon</w:t>
      </w:r>
      <w:proofErr w:type="gramEnd"/>
      <w:r w:rsidRPr="00433ECE">
        <w:rPr>
          <w:rFonts w:cstheme="minorHAnsi"/>
          <w:sz w:val="18"/>
          <w:szCs w:val="18"/>
        </w:rPr>
        <w:t xml:space="preserve"> yapabilme özelliğine sahip olmalıdır.</w:t>
      </w:r>
    </w:p>
    <w:p w:rsidR="00F85A7E" w:rsidRPr="00433ECE" w:rsidRDefault="00F85A7E" w:rsidP="00F85A7E">
      <w:pPr>
        <w:pStyle w:val="ListeParagraf"/>
        <w:jc w:val="both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-Kit içeriğinde </w:t>
      </w:r>
      <w:proofErr w:type="spellStart"/>
      <w:proofErr w:type="gramStart"/>
      <w:r w:rsidRPr="00433ECE">
        <w:rPr>
          <w:rFonts w:cstheme="minorHAnsi"/>
          <w:sz w:val="18"/>
          <w:szCs w:val="18"/>
        </w:rPr>
        <w:t>LysisBuffer</w:t>
      </w:r>
      <w:proofErr w:type="spellEnd"/>
      <w:r w:rsidRPr="00433ECE">
        <w:rPr>
          <w:rFonts w:cstheme="minorHAnsi"/>
          <w:sz w:val="18"/>
          <w:szCs w:val="18"/>
        </w:rPr>
        <w:t xml:space="preserve"> , </w:t>
      </w:r>
      <w:proofErr w:type="spellStart"/>
      <w:r w:rsidRPr="00433ECE">
        <w:rPr>
          <w:rFonts w:cstheme="minorHAnsi"/>
          <w:sz w:val="18"/>
          <w:szCs w:val="18"/>
        </w:rPr>
        <w:t>WashBuffer</w:t>
      </w:r>
      <w:proofErr w:type="spellEnd"/>
      <w:proofErr w:type="gramEnd"/>
      <w:r w:rsidRPr="00433ECE">
        <w:rPr>
          <w:rFonts w:cstheme="minorHAnsi"/>
          <w:sz w:val="18"/>
          <w:szCs w:val="18"/>
        </w:rPr>
        <w:t xml:space="preserve"> I ve II , </w:t>
      </w:r>
      <w:proofErr w:type="spellStart"/>
      <w:r w:rsidRPr="00433ECE">
        <w:rPr>
          <w:rFonts w:cstheme="minorHAnsi"/>
          <w:sz w:val="18"/>
          <w:szCs w:val="18"/>
        </w:rPr>
        <w:t>RNase</w:t>
      </w:r>
      <w:proofErr w:type="spellEnd"/>
      <w:r w:rsidRPr="00433ECE">
        <w:rPr>
          <w:rFonts w:cstheme="minorHAnsi"/>
          <w:sz w:val="18"/>
          <w:szCs w:val="18"/>
        </w:rPr>
        <w:t>-</w:t>
      </w:r>
      <w:proofErr w:type="spellStart"/>
      <w:r w:rsidRPr="00433ECE">
        <w:rPr>
          <w:rFonts w:cstheme="minorHAnsi"/>
          <w:sz w:val="18"/>
          <w:szCs w:val="18"/>
        </w:rPr>
        <w:t>FreeWater</w:t>
      </w:r>
      <w:proofErr w:type="spellEnd"/>
      <w:r w:rsidRPr="00433ECE">
        <w:rPr>
          <w:rFonts w:cstheme="minorHAnsi"/>
          <w:sz w:val="18"/>
          <w:szCs w:val="18"/>
        </w:rPr>
        <w:t xml:space="preserve">, </w:t>
      </w:r>
      <w:proofErr w:type="spellStart"/>
      <w:r w:rsidRPr="00433ECE">
        <w:rPr>
          <w:rFonts w:cstheme="minorHAnsi"/>
          <w:sz w:val="18"/>
          <w:szCs w:val="18"/>
        </w:rPr>
        <w:t>Spin</w:t>
      </w:r>
      <w:proofErr w:type="spellEnd"/>
      <w:r w:rsidRPr="00433ECE">
        <w:rPr>
          <w:rFonts w:cstheme="minorHAnsi"/>
          <w:sz w:val="18"/>
          <w:szCs w:val="18"/>
        </w:rPr>
        <w:t xml:space="preserve"> </w:t>
      </w:r>
      <w:proofErr w:type="spellStart"/>
      <w:r w:rsidRPr="00433ECE">
        <w:rPr>
          <w:rFonts w:cstheme="minorHAnsi"/>
          <w:sz w:val="18"/>
          <w:szCs w:val="18"/>
        </w:rPr>
        <w:t>Cartridgeswithcollectiontubes</w:t>
      </w:r>
      <w:proofErr w:type="spellEnd"/>
      <w:r w:rsidRPr="00433ECE">
        <w:rPr>
          <w:rFonts w:cstheme="minorHAnsi"/>
          <w:sz w:val="18"/>
          <w:szCs w:val="18"/>
        </w:rPr>
        <w:t xml:space="preserve">, </w:t>
      </w:r>
      <w:proofErr w:type="spellStart"/>
      <w:r w:rsidRPr="00433ECE">
        <w:rPr>
          <w:rFonts w:cstheme="minorHAnsi"/>
          <w:sz w:val="18"/>
          <w:szCs w:val="18"/>
        </w:rPr>
        <w:t>Collection</w:t>
      </w:r>
      <w:proofErr w:type="spellEnd"/>
      <w:r w:rsidRPr="00433ECE">
        <w:rPr>
          <w:rFonts w:cstheme="minorHAnsi"/>
          <w:sz w:val="18"/>
          <w:szCs w:val="18"/>
        </w:rPr>
        <w:t xml:space="preserve"> </w:t>
      </w:r>
      <w:proofErr w:type="spellStart"/>
      <w:r w:rsidRPr="00433ECE">
        <w:rPr>
          <w:rFonts w:cstheme="minorHAnsi"/>
          <w:sz w:val="18"/>
          <w:szCs w:val="18"/>
        </w:rPr>
        <w:t>Tubes</w:t>
      </w:r>
      <w:proofErr w:type="spellEnd"/>
      <w:r w:rsidRPr="00433ECE">
        <w:rPr>
          <w:rFonts w:cstheme="minorHAnsi"/>
          <w:sz w:val="18"/>
          <w:szCs w:val="18"/>
        </w:rPr>
        <w:t xml:space="preserve"> ve </w:t>
      </w:r>
      <w:proofErr w:type="spellStart"/>
      <w:r w:rsidRPr="00433ECE">
        <w:rPr>
          <w:rFonts w:cstheme="minorHAnsi"/>
          <w:sz w:val="18"/>
          <w:szCs w:val="18"/>
        </w:rPr>
        <w:t>RecoveryTubes</w:t>
      </w:r>
      <w:proofErr w:type="spellEnd"/>
      <w:r w:rsidRPr="00433ECE">
        <w:rPr>
          <w:rFonts w:cstheme="minorHAnsi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ListeParagraf"/>
        <w:jc w:val="both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-Ürün </w:t>
      </w:r>
      <w:proofErr w:type="spellStart"/>
      <w:r w:rsidRPr="00433ECE">
        <w:rPr>
          <w:rFonts w:cstheme="minorHAnsi"/>
          <w:sz w:val="18"/>
          <w:szCs w:val="18"/>
        </w:rPr>
        <w:t>laboratuvarımızda</w:t>
      </w:r>
      <w:proofErr w:type="spellEnd"/>
      <w:r w:rsidRPr="00433ECE">
        <w:rPr>
          <w:rFonts w:cstheme="minorHAnsi"/>
          <w:sz w:val="18"/>
          <w:szCs w:val="18"/>
        </w:rPr>
        <w:t xml:space="preserve"> daha önce test edilmiş ve teknik özellikleri onaylanmış olmalıdır.</w:t>
      </w:r>
    </w:p>
    <w:p w:rsidR="00F85A7E" w:rsidRPr="00433ECE" w:rsidRDefault="00F85A7E" w:rsidP="00F85A7E">
      <w:pPr>
        <w:pStyle w:val="ListeParagraf"/>
        <w:jc w:val="both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-Ambalaj üzerinde son kullanma tarihi, katalog numarası, üretici firma adı ve </w:t>
      </w:r>
      <w:proofErr w:type="gramStart"/>
      <w:r w:rsidRPr="00433ECE">
        <w:rPr>
          <w:rFonts w:cstheme="minorHAnsi"/>
          <w:sz w:val="18"/>
          <w:szCs w:val="18"/>
        </w:rPr>
        <w:t>lot</w:t>
      </w:r>
      <w:proofErr w:type="gramEnd"/>
      <w:r w:rsidRPr="00433ECE">
        <w:rPr>
          <w:rFonts w:cstheme="minorHAnsi"/>
          <w:sz w:val="18"/>
          <w:szCs w:val="18"/>
        </w:rPr>
        <w:t xml:space="preserve"> numarası gibi bilgiler bulunmalıdır.</w:t>
      </w:r>
    </w:p>
    <w:p w:rsidR="00F85A7E" w:rsidRPr="00433ECE" w:rsidRDefault="00F85A7E" w:rsidP="00F85A7E">
      <w:pPr>
        <w:pStyle w:val="ListeParagraf"/>
        <w:jc w:val="both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>-  Teklif veren firma yetki belgelerini sunmalıdırlar.</w:t>
      </w:r>
    </w:p>
    <w:p w:rsidR="00433ECE" w:rsidRPr="00433ECE" w:rsidRDefault="00433ECE" w:rsidP="00433ECE">
      <w:pPr>
        <w:pStyle w:val="ListeParagraf"/>
        <w:numPr>
          <w:ilvl w:val="0"/>
          <w:numId w:val="11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pStyle w:val="ListeParagraf"/>
        <w:jc w:val="both"/>
        <w:rPr>
          <w:rFonts w:cstheme="minorHAnsi"/>
          <w:sz w:val="18"/>
          <w:szCs w:val="18"/>
        </w:rPr>
      </w:pPr>
    </w:p>
    <w:p w:rsidR="00F85A7E" w:rsidRPr="00433ECE" w:rsidRDefault="00F85A7E" w:rsidP="00F85A7E">
      <w:pPr>
        <w:rPr>
          <w:rFonts w:asciiTheme="minorHAnsi" w:hAnsiTheme="minorHAnsi" w:cstheme="minorHAnsi"/>
          <w:sz w:val="18"/>
          <w:szCs w:val="18"/>
        </w:rPr>
      </w:pPr>
    </w:p>
    <w:p w:rsidR="00433ECE" w:rsidRDefault="00433ECE" w:rsidP="00F85A7E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</w:p>
    <w:p w:rsidR="00433ECE" w:rsidRDefault="00433ECE" w:rsidP="00F85A7E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</w:p>
    <w:p w:rsidR="00433ECE" w:rsidRDefault="00433ECE" w:rsidP="00F85A7E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</w:p>
    <w:p w:rsidR="00433ECE" w:rsidRDefault="00433ECE" w:rsidP="00F85A7E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</w:p>
    <w:p w:rsidR="00433ECE" w:rsidRDefault="00433ECE" w:rsidP="00F85A7E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</w:p>
    <w:p w:rsidR="00433ECE" w:rsidRDefault="00433ECE" w:rsidP="00F85A7E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</w:p>
    <w:p w:rsidR="00F85A7E" w:rsidRPr="00433ECE" w:rsidRDefault="00F85A7E" w:rsidP="00F85A7E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  <w:r w:rsidRPr="00433ECE"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HİGH-CAPACİTY CDNA REVERSETRANSCRİPTİON KİT </w:t>
      </w:r>
    </w:p>
    <w:p w:rsidR="00F85A7E" w:rsidRPr="00433ECE" w:rsidRDefault="00F85A7E" w:rsidP="00F85A7E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</w:rPr>
      </w:pPr>
    </w:p>
    <w:p w:rsidR="00F85A7E" w:rsidRPr="00433ECE" w:rsidRDefault="00F85A7E" w:rsidP="00F85A7E">
      <w:pPr>
        <w:pStyle w:val="Balk1"/>
        <w:numPr>
          <w:ilvl w:val="0"/>
          <w:numId w:val="8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33ECE">
        <w:rPr>
          <w:rFonts w:asciiTheme="minorHAnsi" w:hAnsiTheme="minorHAnsi" w:cstheme="minorHAnsi"/>
          <w:bCs w:val="0"/>
          <w:sz w:val="18"/>
          <w:szCs w:val="18"/>
        </w:rPr>
        <w:t xml:space="preserve"> </w:t>
      </w:r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F85A7E" w:rsidRPr="00433ECE" w:rsidRDefault="00F85A7E" w:rsidP="00F85A7E">
      <w:pPr>
        <w:pStyle w:val="Balk1"/>
        <w:numPr>
          <w:ilvl w:val="0"/>
          <w:numId w:val="8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 ekspresyon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mix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sybr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gren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mix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ve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real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time uygulamalarında kullanılan diğer </w:t>
      </w:r>
      <w:proofErr w:type="spellStart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>mastermixler</w:t>
      </w:r>
      <w:proofErr w:type="spellEnd"/>
      <w:r w:rsidRPr="00433EC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ile uyumlu olmalıdır.</w:t>
      </w:r>
    </w:p>
    <w:p w:rsidR="00F85A7E" w:rsidRPr="00433ECE" w:rsidRDefault="00F85A7E" w:rsidP="00F85A7E">
      <w:pPr>
        <w:pStyle w:val="Balk1"/>
        <w:numPr>
          <w:ilvl w:val="0"/>
          <w:numId w:val="8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sz w:val="18"/>
          <w:szCs w:val="18"/>
        </w:rPr>
      </w:pPr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Kit 1 tüp 1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Buffer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1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RandomPrimer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0.2mL’lik 25X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dNTPMix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(100 mM), 1 tüp </w:t>
      </w:r>
      <w:proofErr w:type="gram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0.2</w:t>
      </w:r>
      <w:proofErr w:type="gram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mL ‘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likMultiScribe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®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ReverseTranscriptase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(50 U/µL) içermelidir.</w:t>
      </w:r>
    </w:p>
    <w:p w:rsidR="00F85A7E" w:rsidRPr="00433ECE" w:rsidRDefault="00F85A7E" w:rsidP="00F85A7E">
      <w:pPr>
        <w:pStyle w:val="Balk1"/>
        <w:numPr>
          <w:ilvl w:val="0"/>
          <w:numId w:val="8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Reaksiyon hacmi 20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ul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Balk1"/>
        <w:numPr>
          <w:ilvl w:val="0"/>
          <w:numId w:val="8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433ECE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Kit 0.02 ile 2 µg arasındaki total RNA’dan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çevirebilmelidir.</w:t>
      </w:r>
    </w:p>
    <w:p w:rsidR="00F85A7E" w:rsidRPr="00433ECE" w:rsidRDefault="00F85A7E" w:rsidP="00F85A7E">
      <w:pPr>
        <w:pStyle w:val="Balk1"/>
        <w:numPr>
          <w:ilvl w:val="0"/>
          <w:numId w:val="8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433ECE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433ECE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433ECE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büyüklüğü 7kb’ye kadar ulaşabilmelidir.</w:t>
      </w:r>
    </w:p>
    <w:p w:rsidR="00F85A7E" w:rsidRPr="00433ECE" w:rsidRDefault="00F85A7E" w:rsidP="00F85A7E">
      <w:pPr>
        <w:pStyle w:val="ListeParagraf"/>
        <w:numPr>
          <w:ilvl w:val="0"/>
          <w:numId w:val="8"/>
        </w:numPr>
        <w:rPr>
          <w:rStyle w:val="apple-style-span"/>
          <w:rFonts w:cstheme="minorHAnsi"/>
          <w:sz w:val="18"/>
          <w:szCs w:val="18"/>
        </w:rPr>
      </w:pPr>
      <w:r w:rsidRPr="00433ECE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F85A7E" w:rsidRPr="00433ECE" w:rsidRDefault="00F85A7E" w:rsidP="00F85A7E">
      <w:pPr>
        <w:pStyle w:val="ListeParagraf"/>
        <w:numPr>
          <w:ilvl w:val="0"/>
          <w:numId w:val="8"/>
        </w:numPr>
        <w:rPr>
          <w:rStyle w:val="apple-style-span"/>
          <w:rFonts w:cstheme="minorHAnsi"/>
          <w:sz w:val="18"/>
          <w:szCs w:val="18"/>
        </w:rPr>
      </w:pPr>
      <w:r w:rsidRPr="00433ECE">
        <w:rPr>
          <w:rStyle w:val="apple-style-span"/>
          <w:rFonts w:cstheme="minorHAnsi"/>
          <w:sz w:val="18"/>
          <w:szCs w:val="18"/>
        </w:rPr>
        <w:t>Teklif veren firmalar yetki belgelerini sunmalıdırlar.</w:t>
      </w:r>
    </w:p>
    <w:p w:rsidR="00F85A7E" w:rsidRPr="00433ECE" w:rsidRDefault="00F85A7E" w:rsidP="00433ECE">
      <w:pPr>
        <w:pStyle w:val="ListeParagraf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Orijinal ambalajında ve -20 °C saklama koşullarında teslim edilmelidir. </w:t>
      </w:r>
    </w:p>
    <w:p w:rsidR="00433ECE" w:rsidRPr="00F075F9" w:rsidRDefault="00433ECE" w:rsidP="00433ECE">
      <w:pPr>
        <w:pStyle w:val="ListeParagraf"/>
        <w:numPr>
          <w:ilvl w:val="0"/>
          <w:numId w:val="11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075F9" w:rsidRDefault="00F075F9" w:rsidP="00F075F9">
      <w:pPr>
        <w:rPr>
          <w:rFonts w:cstheme="minorHAnsi"/>
          <w:sz w:val="18"/>
          <w:szCs w:val="18"/>
        </w:rPr>
      </w:pPr>
    </w:p>
    <w:p w:rsidR="00F075F9" w:rsidRDefault="00F075F9" w:rsidP="00F075F9">
      <w:pPr>
        <w:rPr>
          <w:rFonts w:cstheme="minorHAnsi"/>
          <w:sz w:val="18"/>
          <w:szCs w:val="18"/>
        </w:rPr>
      </w:pPr>
    </w:p>
    <w:p w:rsidR="00F075F9" w:rsidRPr="00F075F9" w:rsidRDefault="00F075F9" w:rsidP="00F075F9">
      <w:pPr>
        <w:rPr>
          <w:rFonts w:cstheme="minorHAnsi"/>
          <w:b/>
          <w:sz w:val="18"/>
          <w:szCs w:val="18"/>
        </w:rPr>
      </w:pPr>
    </w:p>
    <w:p w:rsidR="00F075F9" w:rsidRDefault="00F075F9" w:rsidP="00F075F9">
      <w:pPr>
        <w:rPr>
          <w:rFonts w:cstheme="minorHAnsi"/>
          <w:b/>
          <w:sz w:val="18"/>
          <w:szCs w:val="18"/>
        </w:rPr>
      </w:pPr>
      <w:proofErr w:type="spellStart"/>
      <w:r w:rsidRPr="00F075F9">
        <w:rPr>
          <w:rFonts w:cstheme="minorHAnsi"/>
          <w:b/>
          <w:sz w:val="18"/>
          <w:szCs w:val="18"/>
        </w:rPr>
        <w:t>circRNA</w:t>
      </w:r>
      <w:proofErr w:type="spellEnd"/>
      <w:r w:rsidRPr="00F075F9">
        <w:rPr>
          <w:rFonts w:cstheme="minorHAnsi"/>
          <w:b/>
          <w:sz w:val="18"/>
          <w:szCs w:val="18"/>
        </w:rPr>
        <w:t xml:space="preserve"> </w:t>
      </w:r>
      <w:proofErr w:type="spellStart"/>
      <w:r w:rsidRPr="00F075F9">
        <w:rPr>
          <w:rFonts w:cstheme="minorHAnsi"/>
          <w:b/>
          <w:sz w:val="18"/>
          <w:szCs w:val="18"/>
        </w:rPr>
        <w:t>cDNA</w:t>
      </w:r>
      <w:proofErr w:type="spellEnd"/>
      <w:r w:rsidRPr="00F075F9">
        <w:rPr>
          <w:rFonts w:cstheme="minorHAnsi"/>
          <w:b/>
          <w:sz w:val="18"/>
          <w:szCs w:val="18"/>
        </w:rPr>
        <w:t xml:space="preserve"> </w:t>
      </w:r>
      <w:proofErr w:type="spellStart"/>
      <w:r w:rsidRPr="00F075F9">
        <w:rPr>
          <w:rFonts w:cstheme="minorHAnsi"/>
          <w:b/>
          <w:sz w:val="18"/>
          <w:szCs w:val="18"/>
        </w:rPr>
        <w:t>Synthesis</w:t>
      </w:r>
      <w:proofErr w:type="spellEnd"/>
      <w:r w:rsidRPr="00F075F9">
        <w:rPr>
          <w:rFonts w:cstheme="minorHAnsi"/>
          <w:b/>
          <w:sz w:val="18"/>
          <w:szCs w:val="18"/>
        </w:rPr>
        <w:t xml:space="preserve"> Kit </w:t>
      </w:r>
    </w:p>
    <w:p w:rsidR="000C607A" w:rsidRPr="000C607A" w:rsidRDefault="000C607A" w:rsidP="000C607A">
      <w:pPr>
        <w:pStyle w:val="Balk1"/>
        <w:numPr>
          <w:ilvl w:val="0"/>
          <w:numId w:val="8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0C607A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0C607A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0C607A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0C607A" w:rsidRPr="000C607A" w:rsidRDefault="000C607A" w:rsidP="00F075F9">
      <w:pPr>
        <w:pStyle w:val="Balk1"/>
        <w:numPr>
          <w:ilvl w:val="0"/>
          <w:numId w:val="8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Elde edilen </w:t>
      </w:r>
      <w:proofErr w:type="spellStart"/>
      <w:r w:rsidRPr="000C607A">
        <w:rPr>
          <w:rFonts w:asciiTheme="minorHAnsi" w:hAnsiTheme="minorHAnsi" w:cstheme="minorHAnsi"/>
          <w:b w:val="0"/>
          <w:sz w:val="18"/>
          <w:szCs w:val="18"/>
        </w:rPr>
        <w:t>cDNA</w:t>
      </w:r>
      <w:proofErr w:type="spellEnd"/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 gen ekspresyon </w:t>
      </w:r>
      <w:proofErr w:type="spellStart"/>
      <w:r w:rsidRPr="000C607A">
        <w:rPr>
          <w:rFonts w:asciiTheme="minorHAnsi" w:hAnsiTheme="minorHAnsi" w:cstheme="minorHAnsi"/>
          <w:b w:val="0"/>
          <w:sz w:val="18"/>
          <w:szCs w:val="18"/>
        </w:rPr>
        <w:t>master</w:t>
      </w:r>
      <w:proofErr w:type="spellEnd"/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proofErr w:type="spellStart"/>
      <w:r w:rsidRPr="000C607A">
        <w:rPr>
          <w:rFonts w:asciiTheme="minorHAnsi" w:hAnsiTheme="minorHAnsi" w:cstheme="minorHAnsi"/>
          <w:b w:val="0"/>
          <w:sz w:val="18"/>
          <w:szCs w:val="18"/>
        </w:rPr>
        <w:t>mix</w:t>
      </w:r>
      <w:proofErr w:type="spellEnd"/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, </w:t>
      </w:r>
      <w:proofErr w:type="spellStart"/>
      <w:r w:rsidRPr="000C607A">
        <w:rPr>
          <w:rFonts w:asciiTheme="minorHAnsi" w:hAnsiTheme="minorHAnsi" w:cstheme="minorHAnsi"/>
          <w:b w:val="0"/>
          <w:sz w:val="18"/>
          <w:szCs w:val="18"/>
        </w:rPr>
        <w:t>sybr</w:t>
      </w:r>
      <w:proofErr w:type="spellEnd"/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 gren </w:t>
      </w:r>
      <w:proofErr w:type="spellStart"/>
      <w:r w:rsidRPr="000C607A">
        <w:rPr>
          <w:rFonts w:asciiTheme="minorHAnsi" w:hAnsiTheme="minorHAnsi" w:cstheme="minorHAnsi"/>
          <w:b w:val="0"/>
          <w:sz w:val="18"/>
          <w:szCs w:val="18"/>
        </w:rPr>
        <w:t>master</w:t>
      </w:r>
      <w:proofErr w:type="spellEnd"/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proofErr w:type="spellStart"/>
      <w:r w:rsidRPr="000C607A">
        <w:rPr>
          <w:rFonts w:asciiTheme="minorHAnsi" w:hAnsiTheme="minorHAnsi" w:cstheme="minorHAnsi"/>
          <w:b w:val="0"/>
          <w:sz w:val="18"/>
          <w:szCs w:val="18"/>
        </w:rPr>
        <w:t>mix</w:t>
      </w:r>
      <w:proofErr w:type="spellEnd"/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 ve </w:t>
      </w:r>
      <w:proofErr w:type="spellStart"/>
      <w:r w:rsidRPr="000C607A">
        <w:rPr>
          <w:rFonts w:asciiTheme="minorHAnsi" w:hAnsiTheme="minorHAnsi" w:cstheme="minorHAnsi"/>
          <w:b w:val="0"/>
          <w:sz w:val="18"/>
          <w:szCs w:val="18"/>
        </w:rPr>
        <w:t>real</w:t>
      </w:r>
      <w:proofErr w:type="spellEnd"/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 time uygulamalarında kullanılan diğer </w:t>
      </w:r>
      <w:proofErr w:type="spellStart"/>
      <w:r w:rsidRPr="000C607A">
        <w:rPr>
          <w:rFonts w:asciiTheme="minorHAnsi" w:hAnsiTheme="minorHAnsi" w:cstheme="minorHAnsi"/>
          <w:b w:val="0"/>
          <w:sz w:val="18"/>
          <w:szCs w:val="18"/>
        </w:rPr>
        <w:t>mastermixler</w:t>
      </w:r>
      <w:proofErr w:type="spellEnd"/>
      <w:r w:rsidRPr="000C607A">
        <w:rPr>
          <w:rFonts w:asciiTheme="minorHAnsi" w:hAnsiTheme="minorHAnsi" w:cstheme="minorHAnsi"/>
          <w:b w:val="0"/>
          <w:sz w:val="18"/>
          <w:szCs w:val="18"/>
        </w:rPr>
        <w:t xml:space="preserve"> ile uyumlu olmalıdır.</w:t>
      </w:r>
    </w:p>
    <w:p w:rsidR="000C607A" w:rsidRPr="000C607A" w:rsidRDefault="000C607A" w:rsidP="00F075F9">
      <w:pPr>
        <w:pStyle w:val="Balk1"/>
        <w:numPr>
          <w:ilvl w:val="0"/>
          <w:numId w:val="8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  <w:u w:val="single"/>
        </w:rPr>
      </w:pPr>
      <w:r w:rsidRPr="000C607A">
        <w:rPr>
          <w:rFonts w:asciiTheme="minorHAnsi" w:hAnsiTheme="minorHAnsi" w:cs="Arial"/>
          <w:b w:val="0"/>
          <w:color w:val="1A1A1A"/>
          <w:sz w:val="18"/>
          <w:szCs w:val="18"/>
          <w:u w:val="single"/>
        </w:rPr>
        <w:t xml:space="preserve">Ürün içeriğinde </w:t>
      </w:r>
      <w:proofErr w:type="spellStart"/>
      <w:r w:rsidRPr="000C607A">
        <w:rPr>
          <w:rFonts w:asciiTheme="minorHAnsi" w:hAnsiTheme="minorHAnsi" w:cs="Arial"/>
          <w:b w:val="0"/>
          <w:color w:val="1A1A1A"/>
          <w:sz w:val="18"/>
          <w:szCs w:val="18"/>
          <w:u w:val="single"/>
        </w:rPr>
        <w:t>RNase</w:t>
      </w:r>
      <w:proofErr w:type="spellEnd"/>
      <w:r w:rsidRPr="000C607A">
        <w:rPr>
          <w:rFonts w:asciiTheme="minorHAnsi" w:hAnsiTheme="minorHAnsi" w:cs="Arial"/>
          <w:b w:val="0"/>
          <w:color w:val="1A1A1A"/>
          <w:sz w:val="18"/>
          <w:szCs w:val="18"/>
          <w:u w:val="single"/>
        </w:rPr>
        <w:t xml:space="preserve"> R,  </w:t>
      </w:r>
      <w:proofErr w:type="spellStart"/>
      <w:r w:rsidRPr="000C607A">
        <w:rPr>
          <w:rFonts w:asciiTheme="minorHAnsi" w:hAnsiTheme="minorHAnsi" w:cs="Arial"/>
          <w:b w:val="0"/>
          <w:bCs w:val="0"/>
          <w:color w:val="1A1A1A"/>
          <w:sz w:val="18"/>
          <w:szCs w:val="18"/>
          <w:u w:val="single"/>
        </w:rPr>
        <w:t>RNaseOFF</w:t>
      </w:r>
      <w:proofErr w:type="spellEnd"/>
      <w:r w:rsidRPr="000C607A">
        <w:rPr>
          <w:rFonts w:asciiTheme="minorHAnsi" w:hAnsiTheme="minorHAnsi" w:cs="Arial"/>
          <w:b w:val="0"/>
          <w:bCs w:val="0"/>
          <w:color w:val="1A1A1A"/>
          <w:sz w:val="18"/>
          <w:szCs w:val="18"/>
          <w:u w:val="single"/>
        </w:rPr>
        <w:t xml:space="preserve"> </w:t>
      </w:r>
      <w:proofErr w:type="spellStart"/>
      <w:r w:rsidRPr="000C607A">
        <w:rPr>
          <w:rFonts w:asciiTheme="minorHAnsi" w:hAnsiTheme="minorHAnsi" w:cs="Arial"/>
          <w:b w:val="0"/>
          <w:bCs w:val="0"/>
          <w:color w:val="1A1A1A"/>
          <w:sz w:val="18"/>
          <w:szCs w:val="18"/>
          <w:u w:val="single"/>
        </w:rPr>
        <w:t>Ribonuclease</w:t>
      </w:r>
      <w:proofErr w:type="spellEnd"/>
      <w:r w:rsidRPr="000C607A">
        <w:rPr>
          <w:rFonts w:asciiTheme="minorHAnsi" w:hAnsiTheme="minorHAnsi" w:cs="Arial"/>
          <w:b w:val="0"/>
          <w:bCs w:val="0"/>
          <w:color w:val="1A1A1A"/>
          <w:sz w:val="18"/>
          <w:szCs w:val="18"/>
          <w:u w:val="single"/>
        </w:rPr>
        <w:t xml:space="preserve"> </w:t>
      </w:r>
      <w:proofErr w:type="spellStart"/>
      <w:r w:rsidRPr="000C607A">
        <w:rPr>
          <w:rFonts w:asciiTheme="minorHAnsi" w:hAnsiTheme="minorHAnsi" w:cs="Arial"/>
          <w:b w:val="0"/>
          <w:bCs w:val="0"/>
          <w:color w:val="1A1A1A"/>
          <w:sz w:val="18"/>
          <w:szCs w:val="18"/>
          <w:u w:val="single"/>
        </w:rPr>
        <w:t>Inhibitor</w:t>
      </w:r>
      <w:proofErr w:type="spellEnd"/>
      <w:r w:rsidRPr="000C607A">
        <w:rPr>
          <w:rFonts w:asciiTheme="minorHAnsi" w:hAnsiTheme="minorHAnsi" w:cs="Arial"/>
          <w:b w:val="0"/>
          <w:bCs w:val="0"/>
          <w:color w:val="1A1A1A"/>
          <w:sz w:val="18"/>
          <w:szCs w:val="18"/>
          <w:u w:val="single"/>
        </w:rPr>
        <w:t xml:space="preserve"> </w:t>
      </w:r>
      <w:proofErr w:type="spellStart"/>
      <w:r w:rsidRPr="000C607A">
        <w:rPr>
          <w:rFonts w:asciiTheme="minorHAnsi" w:hAnsiTheme="minorHAnsi" w:cs="Arial"/>
          <w:b w:val="0"/>
          <w:bCs w:val="0"/>
          <w:color w:val="1A1A1A"/>
          <w:sz w:val="18"/>
          <w:szCs w:val="18"/>
          <w:u w:val="single"/>
        </w:rPr>
        <w:t>ürünleride</w:t>
      </w:r>
      <w:proofErr w:type="spellEnd"/>
      <w:r w:rsidRPr="000C607A">
        <w:rPr>
          <w:rFonts w:asciiTheme="minorHAnsi" w:hAnsiTheme="minorHAnsi" w:cs="Arial"/>
          <w:b w:val="0"/>
          <w:bCs w:val="0"/>
          <w:color w:val="1A1A1A"/>
          <w:sz w:val="18"/>
          <w:szCs w:val="18"/>
          <w:u w:val="single"/>
        </w:rPr>
        <w:t xml:space="preserve"> yer almalıdır.</w:t>
      </w:r>
    </w:p>
    <w:p w:rsidR="000C607A" w:rsidRPr="00433ECE" w:rsidRDefault="000C607A" w:rsidP="000C607A">
      <w:pPr>
        <w:pStyle w:val="ListeParagraf"/>
        <w:numPr>
          <w:ilvl w:val="0"/>
          <w:numId w:val="8"/>
        </w:numPr>
        <w:rPr>
          <w:rStyle w:val="apple-style-span"/>
          <w:rFonts w:cstheme="minorHAnsi"/>
          <w:sz w:val="18"/>
          <w:szCs w:val="18"/>
        </w:rPr>
      </w:pPr>
      <w:r w:rsidRPr="00433ECE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0C607A" w:rsidRDefault="000C607A" w:rsidP="000C607A">
      <w:pPr>
        <w:pStyle w:val="ListeParagraf"/>
        <w:numPr>
          <w:ilvl w:val="0"/>
          <w:numId w:val="8"/>
        </w:numPr>
        <w:rPr>
          <w:rStyle w:val="apple-style-span"/>
          <w:rFonts w:cstheme="minorHAnsi"/>
          <w:sz w:val="18"/>
          <w:szCs w:val="18"/>
        </w:rPr>
      </w:pPr>
      <w:r w:rsidRPr="00433ECE">
        <w:rPr>
          <w:rStyle w:val="apple-style-span"/>
          <w:rFonts w:cstheme="minorHAnsi"/>
          <w:sz w:val="18"/>
          <w:szCs w:val="18"/>
        </w:rPr>
        <w:t>Teklif veren firmalar yetki belgelerini sunmalıdırlar.</w:t>
      </w:r>
    </w:p>
    <w:p w:rsidR="000C607A" w:rsidRDefault="000C607A" w:rsidP="000C607A">
      <w:pPr>
        <w:pStyle w:val="ListeParagraf"/>
        <w:numPr>
          <w:ilvl w:val="0"/>
          <w:numId w:val="8"/>
        </w:numPr>
        <w:rPr>
          <w:rFonts w:cstheme="minorHAnsi"/>
          <w:sz w:val="18"/>
          <w:szCs w:val="18"/>
        </w:rPr>
      </w:pPr>
      <w:r w:rsidRPr="000C607A">
        <w:rPr>
          <w:rFonts w:cstheme="minorHAnsi"/>
          <w:sz w:val="18"/>
          <w:szCs w:val="18"/>
        </w:rPr>
        <w:t>Orijinal ambalajında ve -20 °C saklama koşullarında teslim edilmelidir.</w:t>
      </w:r>
    </w:p>
    <w:p w:rsidR="000C607A" w:rsidRPr="000C607A" w:rsidRDefault="000C607A" w:rsidP="000C607A">
      <w:pPr>
        <w:pStyle w:val="ListeParagraf"/>
        <w:numPr>
          <w:ilvl w:val="0"/>
          <w:numId w:val="8"/>
        </w:numPr>
        <w:rPr>
          <w:rFonts w:cstheme="minorHAnsi"/>
          <w:sz w:val="18"/>
          <w:szCs w:val="18"/>
        </w:rPr>
      </w:pPr>
      <w:r w:rsidRPr="000C607A">
        <w:rPr>
          <w:rFonts w:cs="DejaVuSerifCondensed"/>
          <w:b/>
          <w:sz w:val="18"/>
          <w:szCs w:val="18"/>
          <w:u w:val="single"/>
        </w:rPr>
        <w:t>TÜM KALEMLER GRUP OLARADEĞERLENDİRİLECEK OLUP, İLGİLİ FİRMA AYNIZAMANDA ÇALIŞMA İÇİN GEREKLİ HER TÜRLÜ LABORATUAR EĞİTİM VE DESTEĞİNİ, GEREKLİ CİHAZ VE EKİPMANLARI SAĞLAMALIDIR.</w:t>
      </w:r>
    </w:p>
    <w:p w:rsidR="000C607A" w:rsidRPr="00433ECE" w:rsidRDefault="000C607A" w:rsidP="000C607A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 </w:t>
      </w:r>
    </w:p>
    <w:p w:rsidR="000C607A" w:rsidRPr="000C607A" w:rsidRDefault="000C607A" w:rsidP="000C607A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:rsidR="00F075F9" w:rsidRDefault="00F075F9" w:rsidP="00F075F9">
      <w:pPr>
        <w:rPr>
          <w:rFonts w:cstheme="minorHAnsi"/>
          <w:sz w:val="18"/>
          <w:szCs w:val="18"/>
        </w:rPr>
      </w:pPr>
    </w:p>
    <w:p w:rsidR="00F075F9" w:rsidRPr="00F075F9" w:rsidRDefault="00F075F9" w:rsidP="00F075F9">
      <w:pPr>
        <w:rPr>
          <w:rFonts w:cstheme="minorHAnsi"/>
          <w:sz w:val="18"/>
          <w:szCs w:val="18"/>
        </w:rPr>
      </w:pPr>
    </w:p>
    <w:p w:rsidR="00433ECE" w:rsidRPr="00433ECE" w:rsidRDefault="00433ECE" w:rsidP="00433ECE">
      <w:pPr>
        <w:pStyle w:val="ListeParagraf"/>
        <w:rPr>
          <w:rFonts w:cstheme="minorHAnsi"/>
          <w:sz w:val="18"/>
          <w:szCs w:val="18"/>
        </w:rPr>
      </w:pPr>
    </w:p>
    <w:p w:rsidR="00F85A7E" w:rsidRPr="00433ECE" w:rsidRDefault="00F85A7E" w:rsidP="00F85A7E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433ECE">
        <w:rPr>
          <w:b/>
          <w:bCs/>
          <w:sz w:val="18"/>
          <w:szCs w:val="18"/>
          <w:u w:val="single"/>
        </w:rPr>
        <w:t xml:space="preserve">  MAXİMA SYBR GREEN/ROX QPCR MASTER MİX (2X) </w:t>
      </w:r>
    </w:p>
    <w:p w:rsidR="00F85A7E" w:rsidRPr="00433ECE" w:rsidRDefault="00F85A7E" w:rsidP="00F85A7E">
      <w:pPr>
        <w:pStyle w:val="xmsolistparagraph"/>
        <w:shd w:val="clear" w:color="auto" w:fill="FFFFFF"/>
        <w:spacing w:before="0" w:beforeAutospacing="0" w:after="0" w:afterAutospacing="0" w:line="253" w:lineRule="atLeast"/>
        <w:ind w:left="720" w:hanging="360"/>
        <w:rPr>
          <w:rFonts w:asciiTheme="minorHAnsi" w:hAnsiTheme="minorHAnsi" w:cs="Calibri"/>
          <w:sz w:val="18"/>
          <w:szCs w:val="18"/>
        </w:rPr>
      </w:pPr>
      <w:r w:rsidRPr="00433ECE">
        <w:rPr>
          <w:rFonts w:asciiTheme="minorHAnsi" w:hAnsiTheme="minorHAnsi" w:cs="Calibri"/>
          <w:sz w:val="18"/>
          <w:szCs w:val="18"/>
          <w:bdr w:val="none" w:sz="0" w:space="0" w:color="auto" w:frame="1"/>
        </w:rPr>
        <w:t>-</w:t>
      </w:r>
      <w:r w:rsidRPr="00433ECE">
        <w:rPr>
          <w:rFonts w:asciiTheme="minorHAnsi" w:hAnsiTheme="minorHAnsi"/>
          <w:sz w:val="18"/>
          <w:szCs w:val="18"/>
          <w:bdr w:val="none" w:sz="0" w:space="0" w:color="auto" w:frame="1"/>
        </w:rPr>
        <w:t>  </w:t>
      </w:r>
      <w:r w:rsidRPr="00433ECE">
        <w:rPr>
          <w:rFonts w:asciiTheme="minorHAnsi" w:hAnsiTheme="minorHAnsi" w:cs="Calibri"/>
          <w:sz w:val="18"/>
          <w:szCs w:val="18"/>
        </w:rPr>
        <w:t xml:space="preserve">Ürünün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deteksiyon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 metodu SYBR olmalıdır.</w:t>
      </w:r>
    </w:p>
    <w:p w:rsidR="00F85A7E" w:rsidRPr="00433ECE" w:rsidRDefault="00F85A7E" w:rsidP="00F85A7E">
      <w:pPr>
        <w:pStyle w:val="xmsolistparagraph"/>
        <w:shd w:val="clear" w:color="auto" w:fill="FFFFFF"/>
        <w:spacing w:before="0" w:beforeAutospacing="0" w:after="0" w:afterAutospacing="0" w:line="253" w:lineRule="atLeast"/>
        <w:ind w:left="360"/>
        <w:rPr>
          <w:rFonts w:asciiTheme="minorHAnsi" w:hAnsiTheme="minorHAnsi" w:cs="Calibri"/>
          <w:sz w:val="18"/>
          <w:szCs w:val="18"/>
        </w:rPr>
      </w:pPr>
      <w:r w:rsidRPr="00433ECE">
        <w:rPr>
          <w:rFonts w:asciiTheme="minorHAnsi" w:hAnsiTheme="minorHAnsi" w:cs="Calibri"/>
          <w:sz w:val="18"/>
          <w:szCs w:val="18"/>
          <w:bdr w:val="none" w:sz="0" w:space="0" w:color="auto" w:frame="1"/>
        </w:rPr>
        <w:t>-</w:t>
      </w:r>
      <w:r w:rsidRPr="00433ECE">
        <w:rPr>
          <w:rFonts w:asciiTheme="minorHAnsi" w:hAnsiTheme="minorHAnsi"/>
          <w:sz w:val="18"/>
          <w:szCs w:val="18"/>
          <w:bdr w:val="none" w:sz="0" w:space="0" w:color="auto" w:frame="1"/>
        </w:rPr>
        <w:t> </w:t>
      </w:r>
      <w:r w:rsidRPr="00433ECE">
        <w:rPr>
          <w:rFonts w:asciiTheme="minorHAnsi" w:hAnsiTheme="minorHAnsi" w:cs="Calibri"/>
          <w:sz w:val="18"/>
          <w:szCs w:val="18"/>
        </w:rPr>
        <w:t xml:space="preserve">Ürünün kullanıldığı </w:t>
      </w:r>
      <w:proofErr w:type="gramStart"/>
      <w:r w:rsidRPr="00433ECE">
        <w:rPr>
          <w:rFonts w:asciiTheme="minorHAnsi" w:hAnsiTheme="minorHAnsi" w:cs="Calibri"/>
          <w:sz w:val="18"/>
          <w:szCs w:val="18"/>
        </w:rPr>
        <w:t>ekipmanlar</w:t>
      </w:r>
      <w:proofErr w:type="gramEnd"/>
      <w:r w:rsidRPr="00433ECE">
        <w:rPr>
          <w:rFonts w:asciiTheme="minorHAnsi" w:hAnsiTheme="minorHAnsi" w:cs="Calibri"/>
          <w:sz w:val="18"/>
          <w:szCs w:val="18"/>
        </w:rPr>
        <w:t xml:space="preserve"> 7000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, 7300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, 7700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, 7900HT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StepOne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StepOnePlus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433ECE">
        <w:rPr>
          <w:rFonts w:asciiTheme="minorHAnsi" w:hAnsiTheme="minorHAnsi" w:cs="Calibri"/>
          <w:sz w:val="18"/>
          <w:szCs w:val="18"/>
          <w:bdr w:val="none" w:sz="0" w:space="0" w:color="auto" w:frame="1"/>
        </w:rPr>
        <w:t xml:space="preserve">        -  </w:t>
      </w:r>
      <w:r w:rsidRPr="00433ECE">
        <w:rPr>
          <w:rFonts w:asciiTheme="minorHAnsi" w:hAnsiTheme="minorHAnsi"/>
          <w:sz w:val="18"/>
          <w:szCs w:val="18"/>
          <w:bdr w:val="none" w:sz="0" w:space="0" w:color="auto" w:frame="1"/>
        </w:rPr>
        <w:t> </w:t>
      </w:r>
      <w:r w:rsidRPr="00433ECE">
        <w:rPr>
          <w:rFonts w:asciiTheme="minorHAnsi" w:hAnsiTheme="minorHAnsi" w:cs="Calibri"/>
          <w:sz w:val="18"/>
          <w:szCs w:val="18"/>
        </w:rPr>
        <w:t>Ürünün reaksiyon hızı standart olmalıdır.</w:t>
      </w:r>
    </w:p>
    <w:p w:rsidR="00F85A7E" w:rsidRPr="00433ECE" w:rsidRDefault="00F85A7E" w:rsidP="00F85A7E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433ECE">
        <w:rPr>
          <w:rFonts w:asciiTheme="minorHAnsi" w:hAnsiTheme="minorHAnsi" w:cs="Calibri"/>
          <w:sz w:val="18"/>
          <w:szCs w:val="18"/>
          <w:bdr w:val="none" w:sz="0" w:space="0" w:color="auto" w:frame="1"/>
        </w:rPr>
        <w:t xml:space="preserve">       -</w:t>
      </w:r>
      <w:r w:rsidRPr="00433ECE">
        <w:rPr>
          <w:rFonts w:asciiTheme="minorHAnsi" w:hAnsiTheme="minorHAnsi"/>
          <w:sz w:val="18"/>
          <w:szCs w:val="18"/>
          <w:bdr w:val="none" w:sz="0" w:space="0" w:color="auto" w:frame="1"/>
        </w:rPr>
        <w:t>  </w:t>
      </w:r>
      <w:r w:rsidRPr="00433ECE">
        <w:rPr>
          <w:rFonts w:asciiTheme="minorHAnsi" w:hAnsiTheme="minorHAnsi" w:cs="Calibri"/>
          <w:sz w:val="18"/>
          <w:szCs w:val="18"/>
        </w:rPr>
        <w:t xml:space="preserve">Ürün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qPCR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 metodu ile kullanılabilir olmalıdır.</w:t>
      </w:r>
    </w:p>
    <w:p w:rsidR="00F85A7E" w:rsidRPr="00433ECE" w:rsidRDefault="00F85A7E" w:rsidP="00F85A7E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433ECE">
        <w:rPr>
          <w:rFonts w:asciiTheme="minorHAnsi" w:hAnsiTheme="minorHAnsi" w:cs="Calibri"/>
          <w:sz w:val="18"/>
          <w:szCs w:val="18"/>
          <w:bdr w:val="none" w:sz="0" w:space="0" w:color="auto" w:frame="1"/>
        </w:rPr>
        <w:t xml:space="preserve">      -</w:t>
      </w:r>
      <w:r w:rsidRPr="00433ECE">
        <w:rPr>
          <w:rFonts w:asciiTheme="minorHAnsi" w:hAnsiTheme="minorHAnsi"/>
          <w:sz w:val="18"/>
          <w:szCs w:val="18"/>
          <w:bdr w:val="none" w:sz="0" w:space="0" w:color="auto" w:frame="1"/>
        </w:rPr>
        <w:t>  </w:t>
      </w:r>
      <w:r w:rsidRPr="00433ECE">
        <w:rPr>
          <w:rFonts w:asciiTheme="minorHAnsi" w:hAnsiTheme="minorHAnsi" w:cs="Calibri"/>
          <w:sz w:val="18"/>
          <w:szCs w:val="18"/>
        </w:rPr>
        <w:t xml:space="preserve">Ürünün örnek tipi DNA ve </w:t>
      </w:r>
      <w:proofErr w:type="spellStart"/>
      <w:r w:rsidRPr="00433ECE">
        <w:rPr>
          <w:rFonts w:asciiTheme="minorHAnsi" w:hAnsiTheme="minorHAnsi" w:cs="Calibri"/>
          <w:sz w:val="18"/>
          <w:szCs w:val="18"/>
        </w:rPr>
        <w:t>dsDNA</w:t>
      </w:r>
      <w:proofErr w:type="spellEnd"/>
      <w:r w:rsidRPr="00433ECE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F85A7E" w:rsidRPr="00433ECE" w:rsidRDefault="00F85A7E" w:rsidP="00F85A7E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433ECE">
        <w:rPr>
          <w:rFonts w:asciiTheme="minorHAnsi" w:hAnsiTheme="minorHAnsi" w:cs="Calibri"/>
          <w:sz w:val="18"/>
          <w:szCs w:val="18"/>
          <w:bdr w:val="none" w:sz="0" w:space="0" w:color="auto" w:frame="1"/>
        </w:rPr>
        <w:t xml:space="preserve">      -</w:t>
      </w:r>
      <w:r w:rsidRPr="00433ECE">
        <w:rPr>
          <w:rFonts w:asciiTheme="minorHAnsi" w:hAnsiTheme="minorHAnsi"/>
          <w:sz w:val="18"/>
          <w:szCs w:val="18"/>
          <w:bdr w:val="none" w:sz="0" w:space="0" w:color="auto" w:frame="1"/>
        </w:rPr>
        <w:t> </w:t>
      </w:r>
      <w:r w:rsidRPr="00433ECE">
        <w:rPr>
          <w:rFonts w:asciiTheme="minorHAnsi" w:hAnsiTheme="minorHAnsi" w:cs="Calibri"/>
          <w:sz w:val="18"/>
          <w:szCs w:val="18"/>
        </w:rPr>
        <w:t>Ürün -20°C de saklanmalıdır.</w:t>
      </w:r>
    </w:p>
    <w:p w:rsidR="00F85A7E" w:rsidRPr="00433ECE" w:rsidRDefault="00F85A7E" w:rsidP="00F85A7E">
      <w:pPr>
        <w:pStyle w:val="xmsolistparagraph"/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433ECE">
        <w:rPr>
          <w:rFonts w:asciiTheme="minorHAnsi" w:hAnsiTheme="minorHAnsi" w:cs="Calibri"/>
          <w:sz w:val="18"/>
          <w:szCs w:val="18"/>
        </w:rPr>
        <w:t xml:space="preserve">        - </w:t>
      </w:r>
      <w:r w:rsidRPr="00433ECE">
        <w:rPr>
          <w:rFonts w:asciiTheme="minorHAnsi" w:hAnsiTheme="minorHAnsi" w:cstheme="minorHAnsi"/>
          <w:sz w:val="18"/>
          <w:szCs w:val="18"/>
        </w:rPr>
        <w:t>Teklif veren firma yetki belgelerini sunmalıdırlar.</w:t>
      </w:r>
    </w:p>
    <w:p w:rsidR="00433ECE" w:rsidRPr="00433ECE" w:rsidRDefault="00433ECE" w:rsidP="00433ECE">
      <w:pPr>
        <w:pStyle w:val="ListeParagraf"/>
        <w:numPr>
          <w:ilvl w:val="0"/>
          <w:numId w:val="11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SAĞLAMALIDIR.</w:t>
      </w:r>
    </w:p>
    <w:p w:rsidR="00F85A7E" w:rsidRPr="00433ECE" w:rsidRDefault="00F85A7E" w:rsidP="00F85A7E">
      <w:pPr>
        <w:rPr>
          <w:rFonts w:asciiTheme="minorHAnsi" w:hAnsiTheme="minorHAnsi" w:cstheme="minorHAnsi"/>
          <w:b/>
          <w:sz w:val="18"/>
          <w:szCs w:val="18"/>
          <w:u w:val="single"/>
        </w:rPr>
      </w:pPr>
    </w:p>
    <w:p w:rsidR="00F85A7E" w:rsidRPr="00433ECE" w:rsidRDefault="00F85A7E" w:rsidP="00F85A7E">
      <w:pPr>
        <w:pStyle w:val="ListeParagraf"/>
        <w:spacing w:after="160" w:line="254" w:lineRule="auto"/>
        <w:rPr>
          <w:rFonts w:cstheme="minorHAnsi"/>
          <w:sz w:val="18"/>
          <w:szCs w:val="18"/>
          <w:u w:val="single"/>
        </w:rPr>
      </w:pPr>
    </w:p>
    <w:p w:rsidR="00F85A7E" w:rsidRPr="00433ECE" w:rsidRDefault="00F85A7E" w:rsidP="00F85A7E">
      <w:pPr>
        <w:autoSpaceDE w:val="0"/>
        <w:autoSpaceDN w:val="0"/>
        <w:adjustRightInd w:val="0"/>
        <w:rPr>
          <w:rFonts w:asciiTheme="minorHAnsi" w:hAnsiTheme="minorHAnsi" w:cstheme="minorHAnsi"/>
          <w:b/>
          <w:sz w:val="18"/>
          <w:szCs w:val="18"/>
        </w:rPr>
      </w:pPr>
      <w:r w:rsidRPr="00433ECE">
        <w:rPr>
          <w:rFonts w:asciiTheme="minorHAnsi" w:hAnsiTheme="minorHAnsi" w:cstheme="minorHAnsi"/>
          <w:b/>
          <w:sz w:val="18"/>
          <w:szCs w:val="18"/>
        </w:rPr>
        <w:t>8Lİ STRİP VİAL (0.2ML, PCR TÜP)</w:t>
      </w:r>
    </w:p>
    <w:p w:rsidR="00F85A7E" w:rsidRPr="00433ECE" w:rsidRDefault="00F85A7E" w:rsidP="00F85A7E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F85A7E" w:rsidRPr="00433ECE" w:rsidRDefault="00F85A7E" w:rsidP="00F85A7E">
      <w:pPr>
        <w:pStyle w:val="ListeParagraf"/>
        <w:numPr>
          <w:ilvl w:val="0"/>
          <w:numId w:val="9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433ECE">
        <w:rPr>
          <w:rFonts w:cstheme="minorHAnsi"/>
          <w:bCs/>
          <w:sz w:val="18"/>
          <w:szCs w:val="18"/>
        </w:rPr>
        <w:t>125 adetlik pakette olmalıdır.</w:t>
      </w:r>
    </w:p>
    <w:p w:rsidR="00F85A7E" w:rsidRPr="00433ECE" w:rsidRDefault="00F85A7E" w:rsidP="00F85A7E">
      <w:pPr>
        <w:pStyle w:val="ListeParagraf"/>
        <w:numPr>
          <w:ilvl w:val="0"/>
          <w:numId w:val="9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8 </w:t>
      </w:r>
      <w:proofErr w:type="spellStart"/>
      <w:r w:rsidRPr="00433ECE">
        <w:rPr>
          <w:rFonts w:cstheme="minorHAnsi"/>
          <w:sz w:val="18"/>
          <w:szCs w:val="18"/>
        </w:rPr>
        <w:t>li</w:t>
      </w:r>
      <w:proofErr w:type="spellEnd"/>
      <w:r w:rsidRPr="00433ECE">
        <w:rPr>
          <w:rFonts w:cstheme="minorHAnsi"/>
          <w:sz w:val="18"/>
          <w:szCs w:val="18"/>
        </w:rPr>
        <w:t xml:space="preserve"> </w:t>
      </w:r>
      <w:proofErr w:type="spellStart"/>
      <w:r w:rsidRPr="00433ECE">
        <w:rPr>
          <w:rFonts w:cstheme="minorHAnsi"/>
          <w:sz w:val="18"/>
          <w:szCs w:val="18"/>
        </w:rPr>
        <w:t>strip</w:t>
      </w:r>
      <w:proofErr w:type="spellEnd"/>
      <w:r w:rsidRPr="00433ECE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433ECE">
        <w:rPr>
          <w:rFonts w:cstheme="minorHAnsi"/>
          <w:sz w:val="18"/>
          <w:szCs w:val="18"/>
        </w:rPr>
        <w:t>vial</w:t>
      </w:r>
      <w:proofErr w:type="spellEnd"/>
      <w:r w:rsidRPr="00433ECE">
        <w:rPr>
          <w:rFonts w:cstheme="minorHAnsi"/>
          <w:sz w:val="18"/>
          <w:szCs w:val="18"/>
        </w:rPr>
        <w:t xml:space="preserve"> ,0</w:t>
      </w:r>
      <w:proofErr w:type="gramEnd"/>
      <w:r w:rsidRPr="00433ECE">
        <w:rPr>
          <w:rFonts w:cstheme="minorHAnsi"/>
          <w:sz w:val="18"/>
          <w:szCs w:val="18"/>
        </w:rPr>
        <w:t>.2mL, PCR tüp şeklinde olmalıdır.</w:t>
      </w:r>
    </w:p>
    <w:p w:rsidR="00F85A7E" w:rsidRPr="00433ECE" w:rsidRDefault="00F85A7E" w:rsidP="00F85A7E">
      <w:pPr>
        <w:pStyle w:val="ListeParagraf"/>
        <w:numPr>
          <w:ilvl w:val="0"/>
          <w:numId w:val="9"/>
        </w:numPr>
        <w:autoSpaceDE w:val="0"/>
        <w:autoSpaceDN w:val="0"/>
        <w:adjustRightInd w:val="0"/>
        <w:spacing w:after="160" w:line="254" w:lineRule="auto"/>
        <w:rPr>
          <w:rFonts w:cstheme="minorHAnsi"/>
          <w:bCs/>
          <w:sz w:val="18"/>
          <w:szCs w:val="18"/>
        </w:rPr>
      </w:pPr>
      <w:r w:rsidRPr="00433ECE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433ECE">
        <w:rPr>
          <w:rFonts w:cstheme="minorHAnsi"/>
          <w:sz w:val="18"/>
          <w:szCs w:val="18"/>
        </w:rPr>
        <w:t>PCR,hücre</w:t>
      </w:r>
      <w:proofErr w:type="gramEnd"/>
      <w:r w:rsidRPr="00433ECE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F85A7E" w:rsidRPr="00433ECE" w:rsidRDefault="00F85A7E" w:rsidP="00F85A7E">
      <w:pPr>
        <w:pStyle w:val="ListeParagraf"/>
        <w:numPr>
          <w:ilvl w:val="0"/>
          <w:numId w:val="9"/>
        </w:numPr>
        <w:spacing w:after="160" w:line="254" w:lineRule="auto"/>
        <w:rPr>
          <w:rFonts w:cstheme="minorHAnsi"/>
          <w:sz w:val="18"/>
          <w:szCs w:val="18"/>
        </w:rPr>
      </w:pPr>
      <w:r w:rsidRPr="00433ECE">
        <w:rPr>
          <w:rFonts w:cstheme="minorHAnsi"/>
          <w:sz w:val="18"/>
          <w:szCs w:val="18"/>
        </w:rPr>
        <w:t>Teklif veren firmalar yetki belgelerini sunmalıdırlar.</w:t>
      </w:r>
    </w:p>
    <w:p w:rsidR="00C266ED" w:rsidRPr="000C607A" w:rsidRDefault="00433ECE" w:rsidP="000C607A">
      <w:pPr>
        <w:pStyle w:val="ListeParagraf"/>
        <w:numPr>
          <w:ilvl w:val="0"/>
          <w:numId w:val="9"/>
        </w:numPr>
        <w:rPr>
          <w:rFonts w:cstheme="minorHAnsi"/>
          <w:sz w:val="18"/>
          <w:szCs w:val="18"/>
        </w:rPr>
      </w:pPr>
      <w:r w:rsidRPr="00433ECE">
        <w:rPr>
          <w:rFonts w:cs="DejaVuSerifCondensed"/>
          <w:b/>
          <w:sz w:val="18"/>
          <w:szCs w:val="18"/>
          <w:u w:val="single"/>
        </w:rPr>
        <w:t>TÜM KALEMLER GRUP OLARAK DEĞERLENDİRİLECEK OLUP, İLGİLİ FİRMA AYNIZAMANDA ÇALIŞMA İÇİN GEREKLİ HER TÜRLÜ LABORATUAR EĞİTİM VE DESTEĞİNİ, GEREKLİ CİHAZ VE EKİPMANLARI SAĞLAMALIDIR</w:t>
      </w:r>
      <w:r w:rsidR="000C607A">
        <w:rPr>
          <w:rFonts w:cs="DejaVuSerifCondensed"/>
          <w:b/>
          <w:sz w:val="18"/>
          <w:szCs w:val="18"/>
          <w:u w:val="single"/>
        </w:rPr>
        <w:t>.</w:t>
      </w:r>
    </w:p>
    <w:sectPr w:rsidR="00C266ED" w:rsidRPr="000C607A" w:rsidSect="00C266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DejaVuSerifCondensed"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66A27"/>
    <w:multiLevelType w:val="hybridMultilevel"/>
    <w:tmpl w:val="6288732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454BB1"/>
    <w:multiLevelType w:val="hybridMultilevel"/>
    <w:tmpl w:val="34A627A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F5400E"/>
    <w:multiLevelType w:val="hybridMultilevel"/>
    <w:tmpl w:val="30B4E204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E5707D"/>
    <w:multiLevelType w:val="hybridMultilevel"/>
    <w:tmpl w:val="5A34DA54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D2017D"/>
    <w:multiLevelType w:val="hybridMultilevel"/>
    <w:tmpl w:val="B3EE1E8E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329C4627"/>
    <w:multiLevelType w:val="hybridMultilevel"/>
    <w:tmpl w:val="EDB61F66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58486D"/>
    <w:multiLevelType w:val="hybridMultilevel"/>
    <w:tmpl w:val="9F9A3E9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471E0EB8"/>
    <w:multiLevelType w:val="hybridMultilevel"/>
    <w:tmpl w:val="C4E882A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5B6293"/>
    <w:multiLevelType w:val="hybridMultilevel"/>
    <w:tmpl w:val="B6F68448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F05376"/>
    <w:multiLevelType w:val="hybridMultilevel"/>
    <w:tmpl w:val="8EE8CE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7F6AE8"/>
    <w:multiLevelType w:val="hybridMultilevel"/>
    <w:tmpl w:val="18FCCD9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0"/>
  </w:num>
  <w:num w:numId="5">
    <w:abstractNumId w:val="5"/>
  </w:num>
  <w:num w:numId="6">
    <w:abstractNumId w:val="1"/>
  </w:num>
  <w:num w:numId="7">
    <w:abstractNumId w:val="9"/>
  </w:num>
  <w:num w:numId="8">
    <w:abstractNumId w:val="7"/>
  </w:num>
  <w:num w:numId="9">
    <w:abstractNumId w:val="10"/>
  </w:num>
  <w:num w:numId="10">
    <w:abstractNumId w:val="6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savePreviewPicture/>
  <w:compat/>
  <w:rsids>
    <w:rsidRoot w:val="00F85A7E"/>
    <w:rsid w:val="000C607A"/>
    <w:rsid w:val="00433ECE"/>
    <w:rsid w:val="006D00AA"/>
    <w:rsid w:val="00916371"/>
    <w:rsid w:val="00C266ED"/>
    <w:rsid w:val="00C73816"/>
    <w:rsid w:val="00F075F9"/>
    <w:rsid w:val="00F85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5A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k1">
    <w:name w:val="heading 1"/>
    <w:basedOn w:val="Normal"/>
    <w:link w:val="Balk1Char"/>
    <w:uiPriority w:val="9"/>
    <w:qFormat/>
    <w:rsid w:val="00F85A7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85A7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F85A7E"/>
    <w:pPr>
      <w:spacing w:before="100" w:beforeAutospacing="1" w:after="100" w:afterAutospacing="1"/>
    </w:pPr>
  </w:style>
  <w:style w:type="character" w:customStyle="1" w:styleId="Balk1Char">
    <w:name w:val="Başlık 1 Char"/>
    <w:basedOn w:val="VarsaylanParagrafYazTipi"/>
    <w:link w:val="Balk1"/>
    <w:uiPriority w:val="9"/>
    <w:rsid w:val="00F85A7E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pple-style-span">
    <w:name w:val="apple-style-span"/>
    <w:basedOn w:val="VarsaylanParagrafYazTipi"/>
    <w:rsid w:val="00F85A7E"/>
  </w:style>
  <w:style w:type="paragraph" w:customStyle="1" w:styleId="xmsolistparagraph">
    <w:name w:val="x_msolistparagraph"/>
    <w:basedOn w:val="Normal"/>
    <w:rsid w:val="00F85A7E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1358</Words>
  <Characters>7742</Characters>
  <Application>Microsoft Office Word</Application>
  <DocSecurity>0</DocSecurity>
  <Lines>64</Lines>
  <Paragraphs>18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Başlıklar</vt:lpstr>
      </vt:variant>
      <vt:variant>
        <vt:i4>14</vt:i4>
      </vt:variant>
    </vt:vector>
  </HeadingPairs>
  <TitlesOfParts>
    <vt:vector size="15" baseType="lpstr">
      <vt:lpstr/>
      <vt:lpstr/>
      <vt:lpstr/>
      <vt:lpstr/>
      <vt:lpstr/>
      <vt:lpstr/>
      <vt:lpstr/>
      <vt:lpstr>HİGH-CAPACİTY CDNA REVERSETRANSCRİPTİON KİT </vt:lpstr>
      <vt:lpstr/>
      <vt:lpstr>Kit RNA’dan cDNAeldesini sağlamalıdır.</vt:lpstr>
      <vt:lpstr>Elde edilen cDNA gen ekspresyon master mix, sybr gren master mix ve real time uy</vt:lpstr>
      <vt:lpstr>Kit 1 tüp 1 mL’lik 10X RT Buffer, 1 tüp 1 mL’lik 10X RT RandomPrimer, 1 tüp 0.2m</vt:lpstr>
      <vt:lpstr>Reaksiyon hacmi 20 ul olmalıdır.</vt:lpstr>
      <vt:lpstr>Kit 0.02 ile 2 µg arasındaki total RNA’dan cDNA çevirebilmelidir.</vt:lpstr>
      <vt:lpstr>Elde edilen cDNA büyüklüğü 7kb’ye kadar ulaşabilmelidir.</vt:lpstr>
    </vt:vector>
  </TitlesOfParts>
  <Company/>
  <LinksUpToDate>false</LinksUpToDate>
  <CharactersWithSpaces>9082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CASPER</dc:creator>
  <cp:lastModifiedBy>CASPER</cp:lastModifiedBy>
  <cp:revision>3</cp:revision>
  <dcterms:created xsi:type="dcterms:W3CDTF">2024-02-20T10:03:00Z</dcterms:created>
  <dcterms:modified xsi:type="dcterms:W3CDTF">2024-02-20T10:33:00Z</dcterms:modified>
</cp:coreProperties>
</file>