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031E" w:rsidRDefault="0012031E" w:rsidP="0012031E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D32374">
        <w:rPr>
          <w:rFonts w:ascii="Times New Roman" w:hAnsi="Times New Roman" w:cs="Times New Roman"/>
          <w:b/>
          <w:bCs/>
        </w:rPr>
        <w:t>Elmas kaplı sonsuz çelik separe (dişsiz)</w:t>
      </w:r>
      <w:r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534D78">
        <w:rPr>
          <w:rFonts w:ascii="Times New Roman" w:hAnsi="Times New Roman" w:cs="Times New Roman"/>
          <w:b/>
          <w:bCs/>
        </w:rPr>
        <w:t>dental</w:t>
      </w:r>
      <w:proofErr w:type="spellEnd"/>
      <w:r w:rsidRPr="00534D78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534D78">
        <w:rPr>
          <w:rFonts w:ascii="Times New Roman" w:hAnsi="Times New Roman" w:cs="Times New Roman"/>
          <w:b/>
          <w:bCs/>
        </w:rPr>
        <w:t>piyasemen</w:t>
      </w:r>
      <w:proofErr w:type="spellEnd"/>
      <w:r w:rsidRPr="00534D78">
        <w:rPr>
          <w:rFonts w:ascii="Times New Roman" w:hAnsi="Times New Roman" w:cs="Times New Roman"/>
          <w:b/>
          <w:bCs/>
        </w:rPr>
        <w:t xml:space="preserve"> uyumlu</w:t>
      </w:r>
    </w:p>
    <w:p w:rsidR="0012031E" w:rsidRDefault="0012031E" w:rsidP="0012031E">
      <w:pPr>
        <w:pStyle w:val="ListeParagraf"/>
        <w:numPr>
          <w:ilvl w:val="0"/>
          <w:numId w:val="2"/>
        </w:numPr>
        <w:ind w:left="567" w:firstLine="0"/>
        <w:rPr>
          <w:rFonts w:ascii="Times New Roman" w:hAnsi="Times New Roman" w:cs="Times New Roman"/>
        </w:rPr>
      </w:pPr>
      <w:proofErr w:type="spellStart"/>
      <w:r w:rsidRPr="00D32374">
        <w:rPr>
          <w:rFonts w:ascii="Times New Roman" w:hAnsi="Times New Roman" w:cs="Times New Roman"/>
        </w:rPr>
        <w:t>Dental</w:t>
      </w:r>
      <w:proofErr w:type="spellEnd"/>
      <w:r w:rsidRPr="00D32374">
        <w:rPr>
          <w:rFonts w:ascii="Times New Roman" w:hAnsi="Times New Roman" w:cs="Times New Roman"/>
        </w:rPr>
        <w:t xml:space="preserve"> </w:t>
      </w:r>
      <w:proofErr w:type="spellStart"/>
      <w:r w:rsidRPr="00D32374">
        <w:rPr>
          <w:rFonts w:ascii="Times New Roman" w:hAnsi="Times New Roman" w:cs="Times New Roman"/>
        </w:rPr>
        <w:t>piyasemen</w:t>
      </w:r>
      <w:proofErr w:type="spellEnd"/>
      <w:r w:rsidRPr="00D32374">
        <w:rPr>
          <w:rFonts w:ascii="Times New Roman" w:hAnsi="Times New Roman" w:cs="Times New Roman"/>
        </w:rPr>
        <w:t xml:space="preserve"> veya </w:t>
      </w:r>
      <w:proofErr w:type="spellStart"/>
      <w:r w:rsidRPr="00D32374">
        <w:rPr>
          <w:rFonts w:ascii="Times New Roman" w:hAnsi="Times New Roman" w:cs="Times New Roman"/>
        </w:rPr>
        <w:t>Dremele</w:t>
      </w:r>
      <w:proofErr w:type="spellEnd"/>
      <w:r w:rsidRPr="00D32374">
        <w:rPr>
          <w:rFonts w:ascii="Times New Roman" w:hAnsi="Times New Roman" w:cs="Times New Roman"/>
        </w:rPr>
        <w:t xml:space="preserve"> uygun </w:t>
      </w:r>
      <w:proofErr w:type="spellStart"/>
      <w:r w:rsidRPr="00D32374">
        <w:rPr>
          <w:rFonts w:ascii="Times New Roman" w:hAnsi="Times New Roman" w:cs="Times New Roman"/>
        </w:rPr>
        <w:t>mandrene</w:t>
      </w:r>
      <w:proofErr w:type="spellEnd"/>
      <w:r w:rsidRPr="00D32374">
        <w:rPr>
          <w:rFonts w:ascii="Times New Roman" w:hAnsi="Times New Roman" w:cs="Times New Roman"/>
        </w:rPr>
        <w:t xml:space="preserve"> sahip olmalı, elmas kaplı yüzeye sahip olmalıdır</w:t>
      </w:r>
    </w:p>
    <w:p w:rsidR="0012031E" w:rsidRPr="003649C6" w:rsidRDefault="0012031E" w:rsidP="0012031E">
      <w:pPr>
        <w:rPr>
          <w:rFonts w:ascii="Times New Roman" w:hAnsi="Times New Roman" w:cs="Times New Roman"/>
        </w:rPr>
      </w:pPr>
    </w:p>
    <w:p w:rsidR="0012031E" w:rsidRDefault="0012031E" w:rsidP="0012031E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E2684D">
        <w:rPr>
          <w:rFonts w:ascii="Times New Roman" w:hAnsi="Times New Roman" w:cs="Times New Roman"/>
          <w:b/>
          <w:bCs/>
        </w:rPr>
        <w:t xml:space="preserve">5 cc </w:t>
      </w:r>
      <w:proofErr w:type="spellStart"/>
      <w:r w:rsidRPr="00E2684D">
        <w:rPr>
          <w:rFonts w:ascii="Times New Roman" w:hAnsi="Times New Roman" w:cs="Times New Roman"/>
          <w:b/>
          <w:bCs/>
        </w:rPr>
        <w:t>Luer</w:t>
      </w:r>
      <w:proofErr w:type="spellEnd"/>
      <w:r w:rsidRPr="00E2684D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E2684D">
        <w:rPr>
          <w:rFonts w:ascii="Times New Roman" w:hAnsi="Times New Roman" w:cs="Times New Roman"/>
          <w:b/>
          <w:bCs/>
        </w:rPr>
        <w:t>Lock</w:t>
      </w:r>
      <w:proofErr w:type="spellEnd"/>
      <w:r w:rsidRPr="00E2684D">
        <w:rPr>
          <w:rFonts w:ascii="Times New Roman" w:hAnsi="Times New Roman" w:cs="Times New Roman"/>
          <w:b/>
          <w:bCs/>
        </w:rPr>
        <w:t xml:space="preserve"> şırınga </w:t>
      </w:r>
      <w:proofErr w:type="gramStart"/>
      <w:r w:rsidRPr="00E2684D">
        <w:rPr>
          <w:rFonts w:ascii="Times New Roman" w:hAnsi="Times New Roman" w:cs="Times New Roman"/>
          <w:b/>
          <w:bCs/>
        </w:rPr>
        <w:t>steril</w:t>
      </w:r>
      <w:proofErr w:type="gramEnd"/>
    </w:p>
    <w:p w:rsidR="0012031E" w:rsidRPr="005A786D" w:rsidRDefault="0012031E" w:rsidP="0012031E">
      <w:pPr>
        <w:pStyle w:val="ListeParagraf"/>
        <w:numPr>
          <w:ilvl w:val="0"/>
          <w:numId w:val="2"/>
        </w:numPr>
        <w:ind w:left="567" w:firstLine="0"/>
        <w:jc w:val="both"/>
        <w:rPr>
          <w:rFonts w:ascii="Times New Roman" w:hAnsi="Times New Roman" w:cs="Times New Roman"/>
        </w:rPr>
      </w:pPr>
      <w:r w:rsidRPr="005A786D">
        <w:rPr>
          <w:rFonts w:ascii="Times New Roman" w:hAnsi="Times New Roman" w:cs="Times New Roman"/>
        </w:rPr>
        <w:t>Enjektörl</w:t>
      </w:r>
      <w:r>
        <w:rPr>
          <w:rFonts w:ascii="Times New Roman" w:hAnsi="Times New Roman" w:cs="Times New Roman"/>
        </w:rPr>
        <w:t>e</w:t>
      </w:r>
      <w:r w:rsidRPr="005A786D">
        <w:rPr>
          <w:rFonts w:ascii="Times New Roman" w:hAnsi="Times New Roman" w:cs="Times New Roman"/>
        </w:rPr>
        <w:t xml:space="preserve">rin her biri ayrı </w:t>
      </w:r>
      <w:proofErr w:type="gramStart"/>
      <w:r w:rsidRPr="005A786D">
        <w:rPr>
          <w:rFonts w:ascii="Times New Roman" w:hAnsi="Times New Roman" w:cs="Times New Roman"/>
        </w:rPr>
        <w:t>steril</w:t>
      </w:r>
      <w:proofErr w:type="gramEnd"/>
      <w:r w:rsidRPr="005A786D">
        <w:rPr>
          <w:rFonts w:ascii="Times New Roman" w:hAnsi="Times New Roman" w:cs="Times New Roman"/>
        </w:rPr>
        <w:t xml:space="preserve"> ambalajlarda </w:t>
      </w:r>
      <w:proofErr w:type="spellStart"/>
      <w:r w:rsidRPr="005A786D">
        <w:rPr>
          <w:rFonts w:ascii="Times New Roman" w:hAnsi="Times New Roman" w:cs="Times New Roman"/>
        </w:rPr>
        <w:t>ol</w:t>
      </w:r>
      <w:r>
        <w:rPr>
          <w:rFonts w:ascii="Times New Roman" w:hAnsi="Times New Roman" w:cs="Times New Roman"/>
        </w:rPr>
        <w:t>maldır</w:t>
      </w:r>
      <w:proofErr w:type="spellEnd"/>
      <w:r>
        <w:rPr>
          <w:rFonts w:ascii="Times New Roman" w:hAnsi="Times New Roman" w:cs="Times New Roman"/>
        </w:rPr>
        <w:t>.</w:t>
      </w:r>
    </w:p>
    <w:p w:rsidR="0012031E" w:rsidRPr="005A786D" w:rsidRDefault="0012031E" w:rsidP="0012031E">
      <w:pPr>
        <w:pStyle w:val="ListeParagraf"/>
        <w:numPr>
          <w:ilvl w:val="0"/>
          <w:numId w:val="2"/>
        </w:numPr>
        <w:ind w:left="567" w:firstLine="0"/>
        <w:jc w:val="both"/>
        <w:rPr>
          <w:rFonts w:ascii="Times New Roman" w:hAnsi="Times New Roman" w:cs="Times New Roman"/>
        </w:rPr>
      </w:pPr>
      <w:r w:rsidRPr="005A786D">
        <w:rPr>
          <w:rFonts w:ascii="Times New Roman" w:hAnsi="Times New Roman" w:cs="Times New Roman"/>
        </w:rPr>
        <w:t>Akıntı, sızıntı yapmamalı, pistonu kolay çekilebilir ve contalı olmalıdır.</w:t>
      </w:r>
    </w:p>
    <w:p w:rsidR="0012031E" w:rsidRPr="005A786D" w:rsidRDefault="0012031E" w:rsidP="0012031E">
      <w:pPr>
        <w:pStyle w:val="ListeParagraf"/>
        <w:numPr>
          <w:ilvl w:val="0"/>
          <w:numId w:val="2"/>
        </w:numPr>
        <w:ind w:left="567" w:firstLine="0"/>
        <w:jc w:val="both"/>
        <w:rPr>
          <w:rFonts w:ascii="Times New Roman" w:hAnsi="Times New Roman" w:cs="Times New Roman"/>
        </w:rPr>
      </w:pPr>
      <w:r w:rsidRPr="005A786D">
        <w:rPr>
          <w:rFonts w:ascii="Times New Roman" w:hAnsi="Times New Roman" w:cs="Times New Roman"/>
        </w:rPr>
        <w:t>Enjektör üzerindeki çizgiler okunaklı olmalı ve kolay silinmemeli</w:t>
      </w:r>
      <w:r>
        <w:rPr>
          <w:rFonts w:ascii="Times New Roman" w:hAnsi="Times New Roman" w:cs="Times New Roman"/>
        </w:rPr>
        <w:t>dir.</w:t>
      </w:r>
    </w:p>
    <w:p w:rsidR="0012031E" w:rsidRPr="005A786D" w:rsidRDefault="0012031E" w:rsidP="0012031E">
      <w:pPr>
        <w:pStyle w:val="ListeParagraf"/>
        <w:numPr>
          <w:ilvl w:val="0"/>
          <w:numId w:val="2"/>
        </w:numPr>
        <w:ind w:left="567" w:firstLine="0"/>
        <w:jc w:val="both"/>
        <w:rPr>
          <w:rFonts w:ascii="Times New Roman" w:hAnsi="Times New Roman" w:cs="Times New Roman"/>
        </w:rPr>
      </w:pPr>
      <w:r w:rsidRPr="005A786D">
        <w:rPr>
          <w:rFonts w:ascii="Times New Roman" w:hAnsi="Times New Roman" w:cs="Times New Roman"/>
        </w:rPr>
        <w:t xml:space="preserve">Pistonu enjektöre tam oturmalı ve iyi </w:t>
      </w:r>
      <w:proofErr w:type="spellStart"/>
      <w:r w:rsidRPr="005A786D">
        <w:rPr>
          <w:rFonts w:ascii="Times New Roman" w:hAnsi="Times New Roman" w:cs="Times New Roman"/>
        </w:rPr>
        <w:t>aspire</w:t>
      </w:r>
      <w:proofErr w:type="spellEnd"/>
      <w:r w:rsidRPr="005A786D">
        <w:rPr>
          <w:rFonts w:ascii="Times New Roman" w:hAnsi="Times New Roman" w:cs="Times New Roman"/>
        </w:rPr>
        <w:t xml:space="preserve"> etmeli</w:t>
      </w:r>
      <w:r>
        <w:rPr>
          <w:rFonts w:ascii="Times New Roman" w:hAnsi="Times New Roman" w:cs="Times New Roman"/>
        </w:rPr>
        <w:t>dir</w:t>
      </w:r>
      <w:r w:rsidRPr="005A786D">
        <w:rPr>
          <w:rFonts w:ascii="Times New Roman" w:hAnsi="Times New Roman" w:cs="Times New Roman"/>
        </w:rPr>
        <w:t>.</w:t>
      </w:r>
    </w:p>
    <w:p w:rsidR="0012031E" w:rsidRPr="005A786D" w:rsidRDefault="0012031E" w:rsidP="0012031E">
      <w:pPr>
        <w:pStyle w:val="ListeParagraf"/>
        <w:numPr>
          <w:ilvl w:val="0"/>
          <w:numId w:val="2"/>
        </w:numPr>
        <w:ind w:left="567" w:firstLine="0"/>
        <w:jc w:val="both"/>
        <w:rPr>
          <w:rFonts w:ascii="Times New Roman" w:hAnsi="Times New Roman" w:cs="Times New Roman"/>
        </w:rPr>
      </w:pPr>
      <w:r w:rsidRPr="005A786D">
        <w:rPr>
          <w:rFonts w:ascii="Times New Roman" w:hAnsi="Times New Roman" w:cs="Times New Roman"/>
        </w:rPr>
        <w:t>Enjektör iğne ucu gövdeden ayrılabilir olmalıdır.</w:t>
      </w:r>
    </w:p>
    <w:p w:rsidR="0012031E" w:rsidRPr="005A786D" w:rsidRDefault="0012031E" w:rsidP="0012031E">
      <w:pPr>
        <w:pStyle w:val="ListeParagraf"/>
        <w:numPr>
          <w:ilvl w:val="0"/>
          <w:numId w:val="2"/>
        </w:numPr>
        <w:ind w:left="567" w:firstLine="0"/>
        <w:jc w:val="both"/>
        <w:rPr>
          <w:rFonts w:ascii="Times New Roman" w:hAnsi="Times New Roman" w:cs="Times New Roman"/>
        </w:rPr>
      </w:pPr>
      <w:r w:rsidRPr="005A786D">
        <w:rPr>
          <w:rFonts w:ascii="Times New Roman" w:hAnsi="Times New Roman" w:cs="Times New Roman"/>
        </w:rPr>
        <w:t>İğneler dokuda rahat kaymalı uçları dokuyu tahrip etmemelidir.</w:t>
      </w:r>
    </w:p>
    <w:p w:rsidR="0012031E" w:rsidRPr="005A786D" w:rsidRDefault="0012031E" w:rsidP="0012031E">
      <w:pPr>
        <w:pStyle w:val="ListeParagraf"/>
        <w:numPr>
          <w:ilvl w:val="0"/>
          <w:numId w:val="2"/>
        </w:numPr>
        <w:ind w:left="567" w:firstLine="0"/>
        <w:jc w:val="both"/>
        <w:rPr>
          <w:rFonts w:ascii="Times New Roman" w:hAnsi="Times New Roman" w:cs="Times New Roman"/>
        </w:rPr>
      </w:pPr>
      <w:r w:rsidRPr="005A786D">
        <w:rPr>
          <w:rFonts w:ascii="Times New Roman" w:hAnsi="Times New Roman" w:cs="Times New Roman"/>
        </w:rPr>
        <w:t xml:space="preserve">Ambalajların üzerinde sterilizasyon tarihi, son kullanma tarihi ve ne ile </w:t>
      </w:r>
      <w:proofErr w:type="gramStart"/>
      <w:r w:rsidRPr="005A786D">
        <w:rPr>
          <w:rFonts w:ascii="Times New Roman" w:hAnsi="Times New Roman" w:cs="Times New Roman"/>
        </w:rPr>
        <w:t>sterilize</w:t>
      </w:r>
      <w:proofErr w:type="gramEnd"/>
      <w:r w:rsidRPr="005A786D">
        <w:rPr>
          <w:rFonts w:ascii="Times New Roman" w:hAnsi="Times New Roman" w:cs="Times New Roman"/>
        </w:rPr>
        <w:t xml:space="preserve"> edildiği açıkça belirtilmiş olmalıdır.</w:t>
      </w:r>
    </w:p>
    <w:p w:rsidR="0012031E" w:rsidRDefault="0012031E" w:rsidP="0012031E">
      <w:pPr>
        <w:pStyle w:val="ListeParagraf"/>
        <w:numPr>
          <w:ilvl w:val="0"/>
          <w:numId w:val="2"/>
        </w:numPr>
        <w:ind w:left="567" w:firstLine="0"/>
        <w:jc w:val="both"/>
        <w:rPr>
          <w:rFonts w:ascii="Times New Roman" w:hAnsi="Times New Roman" w:cs="Times New Roman"/>
        </w:rPr>
      </w:pPr>
      <w:r w:rsidRPr="005A786D">
        <w:rPr>
          <w:rFonts w:ascii="Times New Roman" w:hAnsi="Times New Roman" w:cs="Times New Roman"/>
        </w:rPr>
        <w:t xml:space="preserve">Tek kullanımlık </w:t>
      </w:r>
      <w:proofErr w:type="spellStart"/>
      <w:r w:rsidRPr="005A786D">
        <w:rPr>
          <w:rFonts w:ascii="Times New Roman" w:hAnsi="Times New Roman" w:cs="Times New Roman"/>
        </w:rPr>
        <w:t>non</w:t>
      </w:r>
      <w:proofErr w:type="spellEnd"/>
      <w:r w:rsidRPr="005A786D">
        <w:rPr>
          <w:rFonts w:ascii="Times New Roman" w:hAnsi="Times New Roman" w:cs="Times New Roman"/>
        </w:rPr>
        <w:t xml:space="preserve"> </w:t>
      </w:r>
      <w:proofErr w:type="spellStart"/>
      <w:r w:rsidRPr="005A786D">
        <w:rPr>
          <w:rFonts w:ascii="Times New Roman" w:hAnsi="Times New Roman" w:cs="Times New Roman"/>
        </w:rPr>
        <w:t>toksik</w:t>
      </w:r>
      <w:proofErr w:type="spellEnd"/>
      <w:r w:rsidRPr="005A786D">
        <w:rPr>
          <w:rFonts w:ascii="Times New Roman" w:hAnsi="Times New Roman" w:cs="Times New Roman"/>
        </w:rPr>
        <w:t xml:space="preserve"> tıbbi PVC den imal edilmiş olmalıdır.</w:t>
      </w:r>
    </w:p>
    <w:p w:rsidR="0012031E" w:rsidRPr="005A786D" w:rsidRDefault="0012031E" w:rsidP="0012031E">
      <w:pPr>
        <w:pStyle w:val="ListeParagraf"/>
        <w:numPr>
          <w:ilvl w:val="0"/>
          <w:numId w:val="2"/>
        </w:numPr>
        <w:ind w:left="567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 kutuda 125 adet şırınga yer almalıdır. </w:t>
      </w:r>
    </w:p>
    <w:p w:rsidR="0012031E" w:rsidRPr="00554D47" w:rsidRDefault="0012031E" w:rsidP="0012031E">
      <w:pPr>
        <w:jc w:val="both"/>
        <w:rPr>
          <w:rFonts w:ascii="Times New Roman" w:hAnsi="Times New Roman" w:cs="Times New Roman"/>
          <w:color w:val="000000" w:themeColor="text1"/>
        </w:rPr>
      </w:pPr>
    </w:p>
    <w:p w:rsidR="00E16A54" w:rsidRDefault="00E16A54">
      <w:bookmarkStart w:id="0" w:name="_GoBack"/>
      <w:bookmarkEnd w:id="0"/>
    </w:p>
    <w:sectPr w:rsidR="00E16A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A20BF4"/>
    <w:multiLevelType w:val="hybridMultilevel"/>
    <w:tmpl w:val="65308296"/>
    <w:lvl w:ilvl="0" w:tplc="86364AA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sz w:val="24"/>
        <w:szCs w:val="24"/>
      </w:rPr>
    </w:lvl>
    <w:lvl w:ilvl="1" w:tplc="3334C6D2">
      <w:start w:val="1"/>
      <w:numFmt w:val="decimal"/>
      <w:lvlText w:val="%2)"/>
      <w:lvlJc w:val="left"/>
      <w:pPr>
        <w:ind w:left="1780" w:hanging="700"/>
      </w:pPr>
      <w:rPr>
        <w:rFonts w:hint="default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73039D1"/>
    <w:multiLevelType w:val="hybridMultilevel"/>
    <w:tmpl w:val="9E6065E6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92F"/>
    <w:rsid w:val="0012031E"/>
    <w:rsid w:val="004C692F"/>
    <w:rsid w:val="00E16A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78D6F6E-BFB4-454A-B65A-C83061992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2031E"/>
    <w:pPr>
      <w:spacing w:after="0" w:line="240" w:lineRule="auto"/>
    </w:pPr>
    <w:rPr>
      <w:kern w:val="2"/>
      <w:sz w:val="24"/>
      <w:szCs w:val="24"/>
      <w14:ligatures w14:val="standardContextual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1"/>
    <w:qFormat/>
    <w:rsid w:val="001203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676</Characters>
  <Application>Microsoft Office Word</Application>
  <DocSecurity>0</DocSecurity>
  <Lines>5</Lines>
  <Paragraphs>1</Paragraphs>
  <ScaleCrop>false</ScaleCrop>
  <Company>NouS/TncTR</Company>
  <LinksUpToDate>false</LinksUpToDate>
  <CharactersWithSpaces>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2024-09-26T12:04:00Z</dcterms:created>
  <dcterms:modified xsi:type="dcterms:W3CDTF">2024-09-26T12:04:00Z</dcterms:modified>
</cp:coreProperties>
</file>