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B84CEB" w14:textId="6731975D" w:rsidR="00785977" w:rsidRDefault="00785977" w:rsidP="00785977">
      <w:bookmarkStart w:id="0" w:name="_GoBack"/>
      <w:bookmarkEnd w:id="0"/>
      <w:r w:rsidRPr="00785977">
        <w:t>MİKROHİBRİT UNİVERSAL KOMPOZİT DOLGU</w:t>
      </w:r>
    </w:p>
    <w:p w14:paraId="5616DD4D" w14:textId="77777777" w:rsidR="00785977" w:rsidRDefault="00785977" w:rsidP="00785977"/>
    <w:p w14:paraId="6F5D67A5" w14:textId="77777777" w:rsidR="00785977" w:rsidRDefault="00785977" w:rsidP="00785977">
      <w:pPr>
        <w:pStyle w:val="ListeParagraf"/>
        <w:ind w:left="720" w:firstLine="0"/>
      </w:pPr>
    </w:p>
    <w:p w14:paraId="5D58FEC5" w14:textId="77EF46B2" w:rsidR="00785977" w:rsidRPr="00785977" w:rsidRDefault="00785977" w:rsidP="00785977">
      <w:pPr>
        <w:pStyle w:val="ListeParagraf"/>
        <w:numPr>
          <w:ilvl w:val="0"/>
          <w:numId w:val="6"/>
        </w:numPr>
      </w:pPr>
      <w:r w:rsidRPr="00785977">
        <w:t xml:space="preserve"> </w:t>
      </w:r>
      <w:proofErr w:type="spellStart"/>
      <w:r w:rsidRPr="00785977">
        <w:t>Ürün</w:t>
      </w:r>
      <w:proofErr w:type="spellEnd"/>
      <w:r w:rsidRPr="00785977">
        <w:t xml:space="preserve">, </w:t>
      </w:r>
      <w:proofErr w:type="spellStart"/>
      <w:r w:rsidRPr="00785977">
        <w:t>mikrohibrit</w:t>
      </w:r>
      <w:proofErr w:type="spellEnd"/>
      <w:r w:rsidRPr="00785977">
        <w:t xml:space="preserve"> yapıda olmalı ve restoratif kompozit dolgu materyali olarak</w:t>
      </w:r>
      <w:r>
        <w:t xml:space="preserve"> </w:t>
      </w:r>
      <w:r w:rsidRPr="00785977">
        <w:t>klinik uygulamalarda kullanılabilmelidir.</w:t>
      </w:r>
    </w:p>
    <w:p w14:paraId="48D460D8" w14:textId="18DC807E" w:rsidR="00785977" w:rsidRPr="00785977" w:rsidRDefault="00785977" w:rsidP="00785977">
      <w:pPr>
        <w:pStyle w:val="ListeParagraf"/>
        <w:numPr>
          <w:ilvl w:val="0"/>
          <w:numId w:val="6"/>
        </w:numPr>
      </w:pPr>
      <w:proofErr w:type="spellStart"/>
      <w:r w:rsidRPr="00785977">
        <w:t>Ürün</w:t>
      </w:r>
      <w:proofErr w:type="spellEnd"/>
      <w:r w:rsidRPr="00785977">
        <w:t xml:space="preserve">, direkt </w:t>
      </w:r>
      <w:proofErr w:type="spellStart"/>
      <w:r w:rsidRPr="00785977">
        <w:t>anterior</w:t>
      </w:r>
      <w:proofErr w:type="spellEnd"/>
      <w:r w:rsidRPr="00785977">
        <w:t xml:space="preserve"> ve posterior restorasyonlar için uygun olmalı, ayrıca </w:t>
      </w:r>
      <w:proofErr w:type="spellStart"/>
      <w:r w:rsidRPr="00785977">
        <w:t>indirekt</w:t>
      </w:r>
      <w:proofErr w:type="spellEnd"/>
      <w:r>
        <w:t xml:space="preserve"> </w:t>
      </w:r>
      <w:proofErr w:type="spellStart"/>
      <w:r w:rsidRPr="00785977">
        <w:t>inlay</w:t>
      </w:r>
      <w:proofErr w:type="spellEnd"/>
      <w:r w:rsidRPr="00785977">
        <w:t xml:space="preserve">, </w:t>
      </w:r>
      <w:proofErr w:type="spellStart"/>
      <w:r w:rsidRPr="00785977">
        <w:t>onlay</w:t>
      </w:r>
      <w:proofErr w:type="spellEnd"/>
      <w:r w:rsidRPr="00785977">
        <w:t xml:space="preserve"> ve </w:t>
      </w:r>
      <w:proofErr w:type="spellStart"/>
      <w:r w:rsidRPr="00785977">
        <w:t>veneer</w:t>
      </w:r>
      <w:proofErr w:type="spellEnd"/>
      <w:r w:rsidRPr="00785977">
        <w:t xml:space="preserve"> uygulamaları için de kullanılabilmelidir.</w:t>
      </w:r>
    </w:p>
    <w:p w14:paraId="494A6DD2" w14:textId="53DFF207" w:rsidR="00785977" w:rsidRPr="00785977" w:rsidRDefault="00785977" w:rsidP="00785977">
      <w:pPr>
        <w:pStyle w:val="ListeParagraf"/>
        <w:numPr>
          <w:ilvl w:val="0"/>
          <w:numId w:val="6"/>
        </w:numPr>
      </w:pPr>
      <w:r w:rsidRPr="00785977">
        <w:t xml:space="preserve">Materyal, el aletlerine yapışmayacak şekilde tasarlanmış olmalı ve </w:t>
      </w:r>
      <w:proofErr w:type="spellStart"/>
      <w:r w:rsidRPr="00785977">
        <w:t>kolayişlenebilir</w:t>
      </w:r>
      <w:proofErr w:type="spellEnd"/>
      <w:r w:rsidRPr="00785977">
        <w:t xml:space="preserve"> bir kıvama sahip olmalıdır.</w:t>
      </w:r>
    </w:p>
    <w:p w14:paraId="602BD80E" w14:textId="32FEBF87" w:rsidR="00785977" w:rsidRPr="00785977" w:rsidRDefault="00785977" w:rsidP="00785977">
      <w:pPr>
        <w:pStyle w:val="ListeParagraf"/>
        <w:numPr>
          <w:ilvl w:val="0"/>
          <w:numId w:val="6"/>
        </w:numPr>
      </w:pPr>
      <w:r w:rsidRPr="00785977">
        <w:t>Polimerizasyon süresi, 20 saniye olmalı ve ışıkla sertleşme işlemi sırasında</w:t>
      </w:r>
      <w:r>
        <w:t xml:space="preserve"> </w:t>
      </w:r>
      <w:r w:rsidRPr="00785977">
        <w:t>homojen bir yapı sağlamalıdır.</w:t>
      </w:r>
    </w:p>
    <w:p w14:paraId="31774BDF" w14:textId="3A1A6405" w:rsidR="00785977" w:rsidRPr="00785977" w:rsidRDefault="00785977" w:rsidP="00785977">
      <w:pPr>
        <w:pStyle w:val="ListeParagraf"/>
        <w:numPr>
          <w:ilvl w:val="0"/>
          <w:numId w:val="6"/>
        </w:numPr>
      </w:pPr>
      <w:proofErr w:type="spellStart"/>
      <w:r w:rsidRPr="00785977">
        <w:t>Ürün</w:t>
      </w:r>
      <w:proofErr w:type="spellEnd"/>
      <w:r w:rsidRPr="00785977">
        <w:t xml:space="preserve">, yarı </w:t>
      </w:r>
      <w:proofErr w:type="spellStart"/>
      <w:r w:rsidRPr="00785977">
        <w:t>kondanse</w:t>
      </w:r>
      <w:proofErr w:type="spellEnd"/>
      <w:r w:rsidRPr="00785977">
        <w:t xml:space="preserve"> edilebilir sert kıvamda olmalı ve diş kavitesinde kolay</w:t>
      </w:r>
      <w:r>
        <w:t xml:space="preserve"> </w:t>
      </w:r>
      <w:r w:rsidRPr="00785977">
        <w:t>şekillendirilebilmelidir.</w:t>
      </w:r>
    </w:p>
    <w:p w14:paraId="37B84CE2" w14:textId="4DDF5D12" w:rsidR="00785977" w:rsidRPr="00785977" w:rsidRDefault="00785977" w:rsidP="00785977">
      <w:pPr>
        <w:pStyle w:val="ListeParagraf"/>
        <w:numPr>
          <w:ilvl w:val="0"/>
          <w:numId w:val="6"/>
        </w:numPr>
      </w:pPr>
      <w:r w:rsidRPr="00785977">
        <w:t>Kolay polisaj edilebilir olmalı ve restorasyon sonrası doğal diş yapısına uyum</w:t>
      </w:r>
      <w:r>
        <w:t xml:space="preserve"> </w:t>
      </w:r>
      <w:r w:rsidRPr="00785977">
        <w:t xml:space="preserve">sağlayacak </w:t>
      </w:r>
      <w:proofErr w:type="spellStart"/>
      <w:r w:rsidRPr="00785977">
        <w:t>yüksek</w:t>
      </w:r>
      <w:proofErr w:type="spellEnd"/>
      <w:r w:rsidRPr="00785977">
        <w:t xml:space="preserve"> parlaklık ve </w:t>
      </w:r>
      <w:proofErr w:type="spellStart"/>
      <w:r w:rsidRPr="00785977">
        <w:t>pürüzsüzlük</w:t>
      </w:r>
      <w:proofErr w:type="spellEnd"/>
      <w:r w:rsidRPr="00785977">
        <w:t xml:space="preserve"> sunmalıdır.</w:t>
      </w:r>
    </w:p>
    <w:p w14:paraId="346A5B22" w14:textId="085C7A43" w:rsidR="00785977" w:rsidRPr="00785977" w:rsidRDefault="00785977" w:rsidP="00785977">
      <w:pPr>
        <w:pStyle w:val="ListeParagraf"/>
        <w:numPr>
          <w:ilvl w:val="0"/>
          <w:numId w:val="6"/>
        </w:numPr>
      </w:pPr>
      <w:r w:rsidRPr="00785977">
        <w:t xml:space="preserve"> </w:t>
      </w:r>
      <w:proofErr w:type="spellStart"/>
      <w:r w:rsidRPr="00785977">
        <w:t>Ürün</w:t>
      </w:r>
      <w:proofErr w:type="spellEnd"/>
      <w:r w:rsidRPr="00785977">
        <w:t xml:space="preserve">, en az 4 gramlık şırınga veya 0.2 gramlık </w:t>
      </w:r>
      <w:proofErr w:type="spellStart"/>
      <w:r w:rsidRPr="00785977">
        <w:t>kapsüller</w:t>
      </w:r>
      <w:proofErr w:type="spellEnd"/>
      <w:r w:rsidRPr="00785977">
        <w:t xml:space="preserve"> halinde temin edilmeli ve</w:t>
      </w:r>
    </w:p>
    <w:p w14:paraId="6F3709CE" w14:textId="030539A4" w:rsidR="00785977" w:rsidRPr="00785977" w:rsidRDefault="00785977" w:rsidP="00785977">
      <w:pPr>
        <w:pStyle w:val="ListeParagraf"/>
        <w:ind w:left="720" w:firstLine="0"/>
      </w:pPr>
      <w:proofErr w:type="gramStart"/>
      <w:r w:rsidRPr="00785977">
        <w:t>aşağıdaki</w:t>
      </w:r>
      <w:proofErr w:type="gramEnd"/>
      <w:r w:rsidRPr="00785977">
        <w:t xml:space="preserve"> renk seçeneklerini içermelidir:</w:t>
      </w:r>
    </w:p>
    <w:p w14:paraId="2D80179A" w14:textId="2F0DD3FD" w:rsidR="00785977" w:rsidRPr="00785977" w:rsidRDefault="00785977" w:rsidP="00785977">
      <w:pPr>
        <w:pStyle w:val="ListeParagraf"/>
        <w:ind w:left="720" w:firstLine="0"/>
      </w:pPr>
      <w:r w:rsidRPr="00785977">
        <w:t xml:space="preserve">A1, A2, A3, A3.5, B3, C2, D3 ve Universal </w:t>
      </w:r>
      <w:proofErr w:type="spellStart"/>
      <w:r w:rsidRPr="00785977">
        <w:t>Dentin</w:t>
      </w:r>
      <w:proofErr w:type="spellEnd"/>
      <w:r w:rsidRPr="00785977">
        <w:t xml:space="preserve"> (UD).</w:t>
      </w:r>
    </w:p>
    <w:p w14:paraId="26163AD9" w14:textId="2DDD259A" w:rsidR="00785977" w:rsidRPr="00785977" w:rsidRDefault="00785977" w:rsidP="00785977">
      <w:pPr>
        <w:pStyle w:val="ListeParagraf"/>
        <w:numPr>
          <w:ilvl w:val="0"/>
          <w:numId w:val="6"/>
        </w:numPr>
      </w:pPr>
      <w:r w:rsidRPr="00785977">
        <w:t xml:space="preserve"> Dolgu </w:t>
      </w:r>
      <w:proofErr w:type="spellStart"/>
      <w:r w:rsidRPr="00785977">
        <w:t>yüku</w:t>
      </w:r>
      <w:proofErr w:type="spellEnd"/>
      <w:r w:rsidRPr="00785977">
        <w:t>̈ %76-78 ağırlık oranında, %60 hacim oranında olmalıdır.</w:t>
      </w:r>
    </w:p>
    <w:p w14:paraId="3DDC70BF" w14:textId="3137B886" w:rsidR="00785977" w:rsidRPr="00785977" w:rsidRDefault="00785977" w:rsidP="00785977">
      <w:pPr>
        <w:pStyle w:val="ListeParagraf"/>
        <w:numPr>
          <w:ilvl w:val="0"/>
          <w:numId w:val="6"/>
        </w:numPr>
      </w:pPr>
      <w:r w:rsidRPr="00785977">
        <w:t xml:space="preserve"> Ortalama </w:t>
      </w:r>
      <w:proofErr w:type="spellStart"/>
      <w:r w:rsidRPr="00785977">
        <w:t>partikül</w:t>
      </w:r>
      <w:proofErr w:type="spellEnd"/>
      <w:r w:rsidRPr="00785977">
        <w:t xml:space="preserve"> boyutu 0.6 mikron olmalıdır</w:t>
      </w:r>
    </w:p>
    <w:p w14:paraId="4CDE2807" w14:textId="28DF9D79" w:rsidR="00785977" w:rsidRPr="00785977" w:rsidRDefault="00785977" w:rsidP="00785977">
      <w:pPr>
        <w:pStyle w:val="ListeParagraf"/>
        <w:numPr>
          <w:ilvl w:val="0"/>
          <w:numId w:val="6"/>
        </w:numPr>
      </w:pPr>
      <w:r w:rsidRPr="00785977">
        <w:t xml:space="preserve"> Dolgu </w:t>
      </w:r>
      <w:proofErr w:type="spellStart"/>
      <w:r w:rsidRPr="00785977">
        <w:t>partikül</w:t>
      </w:r>
      <w:proofErr w:type="spellEnd"/>
      <w:r w:rsidRPr="00785977">
        <w:t xml:space="preserve"> yapısı baryum camı ve </w:t>
      </w:r>
      <w:proofErr w:type="spellStart"/>
      <w:r w:rsidRPr="00785977">
        <w:t>zirkonya</w:t>
      </w:r>
      <w:proofErr w:type="spellEnd"/>
      <w:r w:rsidRPr="00785977">
        <w:t xml:space="preserve">/silika </w:t>
      </w:r>
      <w:proofErr w:type="spellStart"/>
      <w:r w:rsidRPr="00785977">
        <w:t>partiküllerinden</w:t>
      </w:r>
      <w:proofErr w:type="spellEnd"/>
      <w:r w:rsidRPr="00785977">
        <w:t xml:space="preserve"> oluşmalıdır.</w:t>
      </w:r>
    </w:p>
    <w:p w14:paraId="34921F2A" w14:textId="73CA8403" w:rsidR="00785977" w:rsidRPr="00785977" w:rsidRDefault="00785977" w:rsidP="00785977">
      <w:pPr>
        <w:pStyle w:val="ListeParagraf"/>
        <w:numPr>
          <w:ilvl w:val="0"/>
          <w:numId w:val="6"/>
        </w:numPr>
      </w:pPr>
      <w:r w:rsidRPr="00785977">
        <w:t xml:space="preserve"> </w:t>
      </w:r>
      <w:proofErr w:type="spellStart"/>
      <w:r w:rsidRPr="00785977">
        <w:t>Bükülme</w:t>
      </w:r>
      <w:proofErr w:type="spellEnd"/>
      <w:r w:rsidRPr="00785977">
        <w:t xml:space="preserve"> dayanımı ≥ 120 MPa ve kompozit sertliği: 80-100 MPa aralığında</w:t>
      </w:r>
      <w:r>
        <w:t xml:space="preserve"> </w:t>
      </w:r>
      <w:r w:rsidRPr="00785977">
        <w:t>olmalıdır.</w:t>
      </w:r>
    </w:p>
    <w:p w14:paraId="0E7CEE27" w14:textId="12115200" w:rsidR="00785977" w:rsidRPr="00785977" w:rsidRDefault="00785977" w:rsidP="00785977">
      <w:pPr>
        <w:pStyle w:val="ListeParagraf"/>
        <w:numPr>
          <w:ilvl w:val="0"/>
          <w:numId w:val="6"/>
        </w:numPr>
      </w:pPr>
      <w:r w:rsidRPr="00785977">
        <w:t xml:space="preserve"> </w:t>
      </w:r>
      <w:proofErr w:type="spellStart"/>
      <w:r w:rsidRPr="00785977">
        <w:t>Ürün</w:t>
      </w:r>
      <w:proofErr w:type="spellEnd"/>
      <w:r w:rsidRPr="00785977">
        <w:t>, VITA renk skalasıyla uyumlu renk seçeneklerine sahip olmalı ve estetik</w:t>
      </w:r>
      <w:r>
        <w:t xml:space="preserve"> </w:t>
      </w:r>
      <w:r w:rsidRPr="00785977">
        <w:t>gereksinimleri karşılamalıdır.</w:t>
      </w:r>
    </w:p>
    <w:p w14:paraId="69C9017E" w14:textId="0FC581D9" w:rsidR="00785977" w:rsidRPr="00785977" w:rsidRDefault="00785977" w:rsidP="00785977">
      <w:pPr>
        <w:pStyle w:val="ListeParagraf"/>
        <w:numPr>
          <w:ilvl w:val="0"/>
          <w:numId w:val="6"/>
        </w:numPr>
      </w:pPr>
      <w:r w:rsidRPr="00785977">
        <w:t xml:space="preserve"> </w:t>
      </w:r>
      <w:proofErr w:type="spellStart"/>
      <w:r w:rsidRPr="00785977">
        <w:t>Ürün</w:t>
      </w:r>
      <w:proofErr w:type="spellEnd"/>
      <w:r w:rsidRPr="00785977">
        <w:t xml:space="preserve">, </w:t>
      </w:r>
      <w:proofErr w:type="spellStart"/>
      <w:r w:rsidRPr="00785977">
        <w:t>radyopak</w:t>
      </w:r>
      <w:proofErr w:type="spellEnd"/>
      <w:r w:rsidRPr="00785977">
        <w:t xml:space="preserve"> olmalı, röntgen </w:t>
      </w:r>
      <w:proofErr w:type="spellStart"/>
      <w:r w:rsidRPr="00785977">
        <w:t>görüntülemede</w:t>
      </w:r>
      <w:proofErr w:type="spellEnd"/>
      <w:r w:rsidRPr="00785977">
        <w:t xml:space="preserve"> kolay tespit edilebilmelidir.</w:t>
      </w:r>
    </w:p>
    <w:p w14:paraId="616BD4A4" w14:textId="24D88FC8" w:rsidR="00785977" w:rsidRPr="00785977" w:rsidRDefault="00785977" w:rsidP="00785977">
      <w:pPr>
        <w:pStyle w:val="ListeParagraf"/>
        <w:numPr>
          <w:ilvl w:val="0"/>
          <w:numId w:val="6"/>
        </w:numPr>
      </w:pPr>
      <w:r w:rsidRPr="00785977">
        <w:t xml:space="preserve"> Materyal, ISO 4049 ve CE belgelerine uygun olmalı, uluslararası kalite</w:t>
      </w:r>
      <w:r>
        <w:t xml:space="preserve"> </w:t>
      </w:r>
      <w:r w:rsidRPr="00785977">
        <w:t>standartlarını</w:t>
      </w:r>
      <w:r>
        <w:t xml:space="preserve"> </w:t>
      </w:r>
      <w:r w:rsidRPr="00785977">
        <w:t>karşılamalıdır.</w:t>
      </w:r>
    </w:p>
    <w:p w14:paraId="4EF65AAB" w14:textId="5F6A8A7B" w:rsidR="00785977" w:rsidRPr="00785977" w:rsidRDefault="00785977" w:rsidP="00785977">
      <w:pPr>
        <w:pStyle w:val="ListeParagraf"/>
        <w:numPr>
          <w:ilvl w:val="0"/>
          <w:numId w:val="6"/>
        </w:numPr>
      </w:pPr>
      <w:r w:rsidRPr="00785977">
        <w:t xml:space="preserve"> Steril ve hasarsız ambalaj içinde teslim edilmeli; ambalaj </w:t>
      </w:r>
      <w:proofErr w:type="spellStart"/>
      <w:r w:rsidRPr="00785977">
        <w:t>üzerinde</w:t>
      </w:r>
      <w:proofErr w:type="spellEnd"/>
      <w:r w:rsidRPr="00785977">
        <w:t xml:space="preserve"> </w:t>
      </w:r>
      <w:proofErr w:type="spellStart"/>
      <w:r w:rsidRPr="00785977">
        <w:t>ürün</w:t>
      </w:r>
      <w:proofErr w:type="spellEnd"/>
      <w:r w:rsidRPr="00785977">
        <w:t xml:space="preserve"> adı, lot</w:t>
      </w:r>
      <w:r>
        <w:t xml:space="preserve"> </w:t>
      </w:r>
      <w:r w:rsidRPr="00785977">
        <w:t xml:space="preserve">numarası, </w:t>
      </w:r>
      <w:proofErr w:type="spellStart"/>
      <w:r w:rsidRPr="00785977">
        <w:t>üretim</w:t>
      </w:r>
      <w:proofErr w:type="spellEnd"/>
      <w:r w:rsidRPr="00785977">
        <w:t xml:space="preserve"> tarihi ve son kullanma tarihi gibi bilgiler belirtilmelidir.</w:t>
      </w:r>
    </w:p>
    <w:p w14:paraId="5C0120F2" w14:textId="1315A349" w:rsidR="00785977" w:rsidRPr="00785977" w:rsidRDefault="00785977" w:rsidP="00785977">
      <w:pPr>
        <w:pStyle w:val="ListeParagraf"/>
        <w:numPr>
          <w:ilvl w:val="0"/>
          <w:numId w:val="6"/>
        </w:numPr>
      </w:pPr>
      <w:r w:rsidRPr="00785977">
        <w:t xml:space="preserve">Ürün, 2°C-25°C arasında saklanmalı ve doğrudan </w:t>
      </w:r>
      <w:proofErr w:type="spellStart"/>
      <w:r w:rsidRPr="00785977">
        <w:t>güneş</w:t>
      </w:r>
      <w:proofErr w:type="spellEnd"/>
      <w:r w:rsidRPr="00785977">
        <w:t xml:space="preserve"> ışığından ve nemden</w:t>
      </w:r>
    </w:p>
    <w:p w14:paraId="467384D0" w14:textId="3259CC84" w:rsidR="00A72042" w:rsidRPr="00785977" w:rsidRDefault="00785977" w:rsidP="00785977">
      <w:pPr>
        <w:pStyle w:val="ListeParagraf"/>
        <w:numPr>
          <w:ilvl w:val="0"/>
          <w:numId w:val="6"/>
        </w:numPr>
        <w:sectPr w:rsidR="00A72042" w:rsidRPr="00785977">
          <w:type w:val="continuous"/>
          <w:pgSz w:w="11910" w:h="16840"/>
          <w:pgMar w:top="1320" w:right="1420" w:bottom="280" w:left="1660" w:header="708" w:footer="708" w:gutter="0"/>
          <w:cols w:space="708"/>
        </w:sectPr>
      </w:pPr>
      <w:proofErr w:type="gramStart"/>
      <w:r w:rsidRPr="00785977">
        <w:t>korunmalıdır</w:t>
      </w:r>
      <w:proofErr w:type="gramEnd"/>
      <w:r w:rsidRPr="00785977">
        <w:t>.</w:t>
      </w:r>
    </w:p>
    <w:p w14:paraId="58BB0072" w14:textId="77777777" w:rsidR="00A72042" w:rsidRDefault="00151300">
      <w:pPr>
        <w:pStyle w:val="Balk1"/>
        <w:ind w:left="2"/>
      </w:pPr>
      <w:bookmarkStart w:id="1" w:name="Dentsply_Dyract_Kompomer_Refill"/>
      <w:bookmarkEnd w:id="1"/>
      <w:r>
        <w:rPr>
          <w:spacing w:val="-2"/>
        </w:rPr>
        <w:lastRenderedPageBreak/>
        <w:t>KOMPOMER</w:t>
      </w:r>
    </w:p>
    <w:p w14:paraId="190CE9F0" w14:textId="77777777" w:rsidR="00A72042" w:rsidRDefault="00A72042">
      <w:pPr>
        <w:pStyle w:val="GvdeMetni"/>
        <w:ind w:left="0" w:firstLine="0"/>
        <w:rPr>
          <w:b/>
        </w:rPr>
      </w:pPr>
    </w:p>
    <w:p w14:paraId="1F774B78" w14:textId="77777777" w:rsidR="00A72042" w:rsidRDefault="00151300">
      <w:pPr>
        <w:pStyle w:val="ListeParagraf"/>
        <w:numPr>
          <w:ilvl w:val="0"/>
          <w:numId w:val="2"/>
        </w:numPr>
        <w:tabs>
          <w:tab w:val="left" w:pos="859"/>
        </w:tabs>
        <w:ind w:left="859" w:hanging="719"/>
      </w:pPr>
      <w:r>
        <w:t>Ürün</w:t>
      </w:r>
      <w:r>
        <w:rPr>
          <w:spacing w:val="-1"/>
        </w:rPr>
        <w:t xml:space="preserve"> </w:t>
      </w:r>
      <w:proofErr w:type="spellStart"/>
      <w:r>
        <w:t>kompomer</w:t>
      </w:r>
      <w:proofErr w:type="spellEnd"/>
      <w:r>
        <w:rPr>
          <w:spacing w:val="-1"/>
        </w:rPr>
        <w:t xml:space="preserve"> </w:t>
      </w:r>
      <w:r>
        <w:t>esaslı</w:t>
      </w:r>
      <w:r>
        <w:rPr>
          <w:spacing w:val="-1"/>
        </w:rPr>
        <w:t xml:space="preserve"> </w:t>
      </w:r>
      <w:r>
        <w:rPr>
          <w:spacing w:val="-2"/>
        </w:rPr>
        <w:t>olacaktır.</w:t>
      </w:r>
    </w:p>
    <w:p w14:paraId="3E9705AC" w14:textId="77777777" w:rsidR="00A72042" w:rsidRDefault="00151300">
      <w:pPr>
        <w:pStyle w:val="ListeParagraf"/>
        <w:numPr>
          <w:ilvl w:val="0"/>
          <w:numId w:val="2"/>
        </w:numPr>
        <w:tabs>
          <w:tab w:val="left" w:pos="859"/>
        </w:tabs>
        <w:spacing w:before="3" w:line="275" w:lineRule="exact"/>
        <w:ind w:left="859" w:hanging="719"/>
      </w:pPr>
      <w:r>
        <w:t>Ürün</w:t>
      </w:r>
      <w:r>
        <w:rPr>
          <w:spacing w:val="-1"/>
        </w:rPr>
        <w:t xml:space="preserve"> </w:t>
      </w:r>
      <w:r>
        <w:t>anterior</w:t>
      </w:r>
      <w:r>
        <w:rPr>
          <w:spacing w:val="-2"/>
        </w:rPr>
        <w:t xml:space="preserve"> </w:t>
      </w:r>
      <w:r>
        <w:t>ve</w:t>
      </w:r>
      <w:r>
        <w:rPr>
          <w:spacing w:val="-1"/>
        </w:rPr>
        <w:t xml:space="preserve"> </w:t>
      </w:r>
      <w:r>
        <w:t>posterior</w:t>
      </w:r>
      <w:r>
        <w:rPr>
          <w:spacing w:val="-2"/>
        </w:rPr>
        <w:t xml:space="preserve"> </w:t>
      </w:r>
      <w:r>
        <w:t>bölgede</w:t>
      </w:r>
      <w:r>
        <w:rPr>
          <w:spacing w:val="-1"/>
        </w:rPr>
        <w:t xml:space="preserve"> </w:t>
      </w:r>
      <w:r>
        <w:t>kullanıma</w:t>
      </w:r>
      <w:r>
        <w:rPr>
          <w:spacing w:val="-2"/>
        </w:rPr>
        <w:t xml:space="preserve"> </w:t>
      </w:r>
      <w:r>
        <w:t>uygun</w:t>
      </w:r>
      <w:r>
        <w:rPr>
          <w:spacing w:val="-1"/>
        </w:rPr>
        <w:t xml:space="preserve"> </w:t>
      </w:r>
      <w:r>
        <w:rPr>
          <w:spacing w:val="-2"/>
        </w:rPr>
        <w:t>olacaktır.</w:t>
      </w:r>
    </w:p>
    <w:p w14:paraId="42C17179" w14:textId="77777777" w:rsidR="00A72042" w:rsidRDefault="00151300">
      <w:pPr>
        <w:pStyle w:val="ListeParagraf"/>
        <w:numPr>
          <w:ilvl w:val="0"/>
          <w:numId w:val="2"/>
        </w:numPr>
        <w:tabs>
          <w:tab w:val="left" w:pos="860"/>
        </w:tabs>
        <w:ind w:right="745"/>
      </w:pPr>
      <w:r>
        <w:t>Ürün</w:t>
      </w:r>
      <w:r>
        <w:rPr>
          <w:spacing w:val="-4"/>
        </w:rPr>
        <w:t xml:space="preserve"> </w:t>
      </w:r>
      <w:r>
        <w:t>ışıkla</w:t>
      </w:r>
      <w:r>
        <w:rPr>
          <w:spacing w:val="-5"/>
        </w:rPr>
        <w:t xml:space="preserve"> </w:t>
      </w:r>
      <w:r>
        <w:t>polimerize</w:t>
      </w:r>
      <w:r>
        <w:rPr>
          <w:spacing w:val="-5"/>
        </w:rPr>
        <w:t xml:space="preserve"> </w:t>
      </w:r>
      <w:r>
        <w:t>olacak</w:t>
      </w:r>
      <w:r>
        <w:rPr>
          <w:spacing w:val="-4"/>
        </w:rPr>
        <w:t xml:space="preserve"> </w:t>
      </w:r>
      <w:r>
        <w:t>ve</w:t>
      </w:r>
      <w:r>
        <w:rPr>
          <w:spacing w:val="40"/>
        </w:rPr>
        <w:t xml:space="preserve"> </w:t>
      </w:r>
      <w:r>
        <w:t>≥500mW/cm2</w:t>
      </w:r>
      <w:r>
        <w:rPr>
          <w:spacing w:val="-4"/>
        </w:rPr>
        <w:t xml:space="preserve"> </w:t>
      </w:r>
      <w:r>
        <w:t>ışık</w:t>
      </w:r>
      <w:r>
        <w:rPr>
          <w:spacing w:val="-4"/>
        </w:rPr>
        <w:t xml:space="preserve"> </w:t>
      </w:r>
      <w:r>
        <w:t>şiddetinde</w:t>
      </w:r>
      <w:r>
        <w:rPr>
          <w:spacing w:val="-5"/>
        </w:rPr>
        <w:t xml:space="preserve"> </w:t>
      </w:r>
      <w:r>
        <w:t>maksimum 20sn.de; ≥800mW/cm2 ışık şiddetinde maksimum 10 sn.de</w:t>
      </w:r>
      <w:r>
        <w:rPr>
          <w:spacing w:val="40"/>
        </w:rPr>
        <w:t xml:space="preserve"> </w:t>
      </w:r>
      <w:r>
        <w:t xml:space="preserve">polimerize </w:t>
      </w:r>
      <w:r>
        <w:rPr>
          <w:spacing w:val="-2"/>
        </w:rPr>
        <w:t>olacaktır.</w:t>
      </w:r>
    </w:p>
    <w:p w14:paraId="122B0E92" w14:textId="77777777" w:rsidR="00A72042" w:rsidRDefault="00151300">
      <w:pPr>
        <w:pStyle w:val="ListeParagraf"/>
        <w:numPr>
          <w:ilvl w:val="0"/>
          <w:numId w:val="2"/>
        </w:numPr>
        <w:tabs>
          <w:tab w:val="left" w:pos="859"/>
        </w:tabs>
        <w:spacing w:before="1" w:line="275" w:lineRule="exact"/>
        <w:ind w:left="859" w:hanging="719"/>
      </w:pPr>
      <w:r>
        <w:t>Ürün</w:t>
      </w:r>
      <w:r>
        <w:rPr>
          <w:spacing w:val="-4"/>
        </w:rPr>
        <w:t xml:space="preserve"> </w:t>
      </w:r>
      <w:r>
        <w:t>asit</w:t>
      </w:r>
      <w:r>
        <w:rPr>
          <w:spacing w:val="-2"/>
        </w:rPr>
        <w:t xml:space="preserve"> </w:t>
      </w:r>
      <w:r>
        <w:t>uygulamaya</w:t>
      </w:r>
      <w:r>
        <w:rPr>
          <w:spacing w:val="-2"/>
        </w:rPr>
        <w:t xml:space="preserve"> </w:t>
      </w:r>
      <w:r>
        <w:t>gerek</w:t>
      </w:r>
      <w:r>
        <w:rPr>
          <w:spacing w:val="-2"/>
        </w:rPr>
        <w:t xml:space="preserve"> </w:t>
      </w:r>
      <w:r>
        <w:t>olmadan</w:t>
      </w:r>
      <w:r>
        <w:rPr>
          <w:spacing w:val="-1"/>
        </w:rPr>
        <w:t xml:space="preserve"> </w:t>
      </w:r>
      <w:r>
        <w:t>sadece</w:t>
      </w:r>
      <w:r>
        <w:rPr>
          <w:spacing w:val="-3"/>
        </w:rPr>
        <w:t xml:space="preserve"> </w:t>
      </w:r>
      <w:r>
        <w:t>adezivle</w:t>
      </w:r>
      <w:r>
        <w:rPr>
          <w:spacing w:val="-2"/>
        </w:rPr>
        <w:t xml:space="preserve"> </w:t>
      </w:r>
      <w:r>
        <w:t>dişe</w:t>
      </w:r>
      <w:r>
        <w:rPr>
          <w:spacing w:val="-2"/>
        </w:rPr>
        <w:t xml:space="preserve"> bağlanacaktır.</w:t>
      </w:r>
    </w:p>
    <w:p w14:paraId="18DAA1D3" w14:textId="77777777" w:rsidR="00A72042" w:rsidRDefault="00151300">
      <w:pPr>
        <w:pStyle w:val="ListeParagraf"/>
        <w:numPr>
          <w:ilvl w:val="0"/>
          <w:numId w:val="2"/>
        </w:numPr>
        <w:tabs>
          <w:tab w:val="left" w:pos="859"/>
        </w:tabs>
        <w:spacing w:line="275" w:lineRule="exact"/>
        <w:ind w:left="859" w:hanging="719"/>
      </w:pPr>
      <w:r>
        <w:t>Ürünün</w:t>
      </w:r>
      <w:r>
        <w:rPr>
          <w:spacing w:val="-3"/>
        </w:rPr>
        <w:t xml:space="preserve"> </w:t>
      </w:r>
      <w:proofErr w:type="spellStart"/>
      <w:r>
        <w:t>refill</w:t>
      </w:r>
      <w:proofErr w:type="spellEnd"/>
      <w:r>
        <w:rPr>
          <w:spacing w:val="-1"/>
        </w:rPr>
        <w:t xml:space="preserve"> </w:t>
      </w:r>
      <w:r>
        <w:t>olarak</w:t>
      </w:r>
      <w:r>
        <w:rPr>
          <w:spacing w:val="-1"/>
        </w:rPr>
        <w:t xml:space="preserve"> </w:t>
      </w:r>
      <w:r>
        <w:t>toplam</w:t>
      </w:r>
      <w:r>
        <w:rPr>
          <w:spacing w:val="-2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ayrı</w:t>
      </w:r>
      <w:r>
        <w:rPr>
          <w:spacing w:val="-2"/>
        </w:rPr>
        <w:t xml:space="preserve"> </w:t>
      </w:r>
      <w:r>
        <w:t xml:space="preserve">rengi </w:t>
      </w:r>
      <w:r>
        <w:rPr>
          <w:spacing w:val="-2"/>
        </w:rPr>
        <w:t>olacaktır.</w:t>
      </w:r>
    </w:p>
    <w:p w14:paraId="167EEAA1" w14:textId="77777777" w:rsidR="00A72042" w:rsidRDefault="00151300">
      <w:pPr>
        <w:pStyle w:val="ListeParagraf"/>
        <w:numPr>
          <w:ilvl w:val="0"/>
          <w:numId w:val="2"/>
        </w:numPr>
        <w:tabs>
          <w:tab w:val="left" w:pos="860"/>
        </w:tabs>
        <w:spacing w:before="2"/>
        <w:ind w:right="392"/>
      </w:pPr>
      <w:r>
        <w:t>Ürün</w:t>
      </w:r>
      <w:r>
        <w:rPr>
          <w:spacing w:val="40"/>
        </w:rPr>
        <w:t xml:space="preserve"> </w:t>
      </w:r>
      <w:r>
        <w:t xml:space="preserve">anterior dişlerin tüm kavite sınıfları ve </w:t>
      </w:r>
      <w:proofErr w:type="spellStart"/>
      <w:r>
        <w:t>posterior</w:t>
      </w:r>
      <w:proofErr w:type="spellEnd"/>
      <w:r>
        <w:t xml:space="preserve"> dişlerin </w:t>
      </w:r>
      <w:proofErr w:type="spellStart"/>
      <w:r>
        <w:t>intercuspal</w:t>
      </w:r>
      <w:proofErr w:type="spellEnd"/>
      <w:r>
        <w:t xml:space="preserve"> mesafenin 2/3’den fazla olmadığınız genişliklerdeki tüm kavite sınıfları için</w:t>
      </w:r>
      <w:r>
        <w:rPr>
          <w:spacing w:val="40"/>
        </w:rPr>
        <w:t xml:space="preserve"> </w:t>
      </w:r>
      <w:r>
        <w:t>ve</w:t>
      </w:r>
      <w:r>
        <w:rPr>
          <w:spacing w:val="-5"/>
        </w:rPr>
        <w:t xml:space="preserve"> </w:t>
      </w:r>
      <w:r>
        <w:t>ayrıca</w:t>
      </w:r>
      <w:r>
        <w:rPr>
          <w:spacing w:val="-5"/>
        </w:rPr>
        <w:t xml:space="preserve"> </w:t>
      </w:r>
      <w:r>
        <w:t>servikal</w:t>
      </w:r>
      <w:r>
        <w:rPr>
          <w:spacing w:val="-4"/>
        </w:rPr>
        <w:t xml:space="preserve"> </w:t>
      </w:r>
      <w:r>
        <w:t>lezyonlarda,</w:t>
      </w:r>
      <w:r>
        <w:rPr>
          <w:spacing w:val="-4"/>
        </w:rPr>
        <w:t xml:space="preserve"> </w:t>
      </w:r>
      <w:r>
        <w:t>posteriorlar</w:t>
      </w:r>
      <w:r>
        <w:rPr>
          <w:spacing w:val="-4"/>
        </w:rPr>
        <w:t xml:space="preserve"> </w:t>
      </w:r>
      <w:r>
        <w:t>dahil</w:t>
      </w:r>
      <w:r>
        <w:rPr>
          <w:spacing w:val="-4"/>
        </w:rPr>
        <w:t xml:space="preserve"> </w:t>
      </w:r>
      <w:r>
        <w:t>tüm</w:t>
      </w:r>
      <w:r>
        <w:rPr>
          <w:spacing w:val="-4"/>
        </w:rPr>
        <w:t xml:space="preserve"> </w:t>
      </w:r>
      <w:r>
        <w:t>süt</w:t>
      </w:r>
      <w:r>
        <w:rPr>
          <w:spacing w:val="-4"/>
        </w:rPr>
        <w:t xml:space="preserve"> </w:t>
      </w:r>
      <w:r>
        <w:t>dişlerinde,</w:t>
      </w:r>
      <w:r>
        <w:rPr>
          <w:spacing w:val="-4"/>
        </w:rPr>
        <w:t xml:space="preserve"> </w:t>
      </w:r>
      <w:r>
        <w:t>çürük</w:t>
      </w:r>
      <w:r>
        <w:rPr>
          <w:spacing w:val="-4"/>
        </w:rPr>
        <w:t xml:space="preserve"> </w:t>
      </w:r>
      <w:r>
        <w:t>riski yüksek hastalarda ve geriatride kullanılabilir olmalıdır</w:t>
      </w:r>
      <w:proofErr w:type="gramStart"/>
      <w:r>
        <w:t>..</w:t>
      </w:r>
      <w:proofErr w:type="gramEnd"/>
    </w:p>
    <w:p w14:paraId="1DFBE733" w14:textId="77777777" w:rsidR="00A72042" w:rsidRDefault="00151300">
      <w:pPr>
        <w:pStyle w:val="ListeParagraf"/>
        <w:numPr>
          <w:ilvl w:val="0"/>
          <w:numId w:val="2"/>
        </w:numPr>
        <w:tabs>
          <w:tab w:val="left" w:pos="920"/>
        </w:tabs>
        <w:spacing w:before="3" w:line="237" w:lineRule="auto"/>
        <w:ind w:left="920" w:right="1245" w:hanging="780"/>
      </w:pPr>
      <w:r>
        <w:t>Ürün</w:t>
      </w:r>
      <w:r>
        <w:rPr>
          <w:spacing w:val="-5"/>
        </w:rPr>
        <w:t xml:space="preserve"> </w:t>
      </w:r>
      <w:proofErr w:type="spellStart"/>
      <w:r>
        <w:t>Florid</w:t>
      </w:r>
      <w:proofErr w:type="spellEnd"/>
      <w:r>
        <w:rPr>
          <w:spacing w:val="-5"/>
        </w:rPr>
        <w:t xml:space="preserve"> </w:t>
      </w:r>
      <w:r>
        <w:t>serbestleyecek</w:t>
      </w:r>
      <w:r>
        <w:rPr>
          <w:spacing w:val="-6"/>
        </w:rPr>
        <w:t xml:space="preserve"> </w:t>
      </w:r>
      <w:r>
        <w:t>ve</w:t>
      </w:r>
      <w:r>
        <w:rPr>
          <w:spacing w:val="-6"/>
        </w:rPr>
        <w:t xml:space="preserve"> </w:t>
      </w:r>
      <w:proofErr w:type="spellStart"/>
      <w:r>
        <w:t>kavit</w:t>
      </w:r>
      <w:r>
        <w:t>e</w:t>
      </w:r>
      <w:proofErr w:type="spellEnd"/>
      <w:r>
        <w:rPr>
          <w:spacing w:val="-6"/>
        </w:rPr>
        <w:t xml:space="preserve"> </w:t>
      </w:r>
      <w:r>
        <w:t>kenarlarında</w:t>
      </w:r>
      <w:r>
        <w:rPr>
          <w:spacing w:val="-6"/>
        </w:rPr>
        <w:t xml:space="preserve"> </w:t>
      </w:r>
      <w:proofErr w:type="spellStart"/>
      <w:r>
        <w:t>antikaryojenik</w:t>
      </w:r>
      <w:proofErr w:type="spellEnd"/>
      <w:r>
        <w:rPr>
          <w:spacing w:val="-5"/>
        </w:rPr>
        <w:t xml:space="preserve"> </w:t>
      </w:r>
      <w:r>
        <w:t>etki meydana getirmesi amacıyla flor tamponlama vazifesi görecektir.</w:t>
      </w:r>
    </w:p>
    <w:p w14:paraId="63E158A8" w14:textId="77777777" w:rsidR="00A72042" w:rsidRDefault="00151300">
      <w:pPr>
        <w:pStyle w:val="ListeParagraf"/>
        <w:numPr>
          <w:ilvl w:val="0"/>
          <w:numId w:val="2"/>
        </w:numPr>
        <w:tabs>
          <w:tab w:val="left" w:pos="919"/>
        </w:tabs>
        <w:spacing w:before="3" w:line="275" w:lineRule="exact"/>
        <w:ind w:left="919" w:hanging="779"/>
      </w:pPr>
      <w:r>
        <w:t>Ürünün</w:t>
      </w:r>
      <w:r>
        <w:rPr>
          <w:spacing w:val="-2"/>
        </w:rPr>
        <w:t xml:space="preserve"> </w:t>
      </w:r>
      <w:proofErr w:type="spellStart"/>
      <w:r>
        <w:t>radyopazitesi</w:t>
      </w:r>
      <w:proofErr w:type="spellEnd"/>
      <w:r>
        <w:rPr>
          <w:spacing w:val="-1"/>
        </w:rPr>
        <w:t xml:space="preserve"> </w:t>
      </w:r>
      <w:r>
        <w:t>3mmAl</w:t>
      </w:r>
      <w:r>
        <w:rPr>
          <w:spacing w:val="-2"/>
        </w:rPr>
        <w:t xml:space="preserve"> olmalıdır.</w:t>
      </w:r>
    </w:p>
    <w:p w14:paraId="571309A9" w14:textId="77777777" w:rsidR="00A72042" w:rsidRDefault="00151300">
      <w:pPr>
        <w:pStyle w:val="ListeParagraf"/>
        <w:numPr>
          <w:ilvl w:val="0"/>
          <w:numId w:val="2"/>
        </w:numPr>
        <w:tabs>
          <w:tab w:val="left" w:pos="919"/>
        </w:tabs>
        <w:spacing w:line="275" w:lineRule="exact"/>
        <w:ind w:left="919" w:hanging="779"/>
      </w:pPr>
      <w:r>
        <w:t>Ürün</w:t>
      </w:r>
      <w:r>
        <w:rPr>
          <w:spacing w:val="-2"/>
        </w:rPr>
        <w:t xml:space="preserve"> </w:t>
      </w:r>
      <w:r>
        <w:t>Ortalama</w:t>
      </w:r>
      <w:r>
        <w:rPr>
          <w:spacing w:val="-2"/>
        </w:rPr>
        <w:t xml:space="preserve"> </w:t>
      </w:r>
      <w:r>
        <w:t>partikül</w:t>
      </w:r>
      <w:r>
        <w:rPr>
          <w:spacing w:val="-1"/>
        </w:rPr>
        <w:t xml:space="preserve"> </w:t>
      </w:r>
      <w:r>
        <w:t>boyu</w:t>
      </w:r>
      <w:r>
        <w:rPr>
          <w:spacing w:val="-1"/>
        </w:rPr>
        <w:t xml:space="preserve"> </w:t>
      </w:r>
      <w:r>
        <w:t>0,8µm</w:t>
      </w:r>
      <w:r>
        <w:rPr>
          <w:spacing w:val="-1"/>
        </w:rPr>
        <w:t xml:space="preserve"> </w:t>
      </w:r>
      <w:r>
        <w:rPr>
          <w:spacing w:val="-2"/>
        </w:rPr>
        <w:t>olmalıdır</w:t>
      </w:r>
      <w:proofErr w:type="gramStart"/>
      <w:r>
        <w:rPr>
          <w:spacing w:val="-2"/>
        </w:rPr>
        <w:t>..</w:t>
      </w:r>
      <w:proofErr w:type="gramEnd"/>
    </w:p>
    <w:p w14:paraId="10667010" w14:textId="77777777" w:rsidR="00A72042" w:rsidRDefault="00151300">
      <w:pPr>
        <w:pStyle w:val="ListeParagraf"/>
        <w:numPr>
          <w:ilvl w:val="0"/>
          <w:numId w:val="2"/>
        </w:numPr>
        <w:tabs>
          <w:tab w:val="left" w:pos="919"/>
        </w:tabs>
        <w:spacing w:before="2" w:line="275" w:lineRule="exact"/>
        <w:ind w:left="919" w:hanging="779"/>
      </w:pPr>
      <w:r>
        <w:t>Ürünün</w:t>
      </w:r>
      <w:r>
        <w:rPr>
          <w:spacing w:val="58"/>
        </w:rPr>
        <w:t xml:space="preserve"> </w:t>
      </w:r>
      <w:r>
        <w:t>Polimerizasyon</w:t>
      </w:r>
      <w:r>
        <w:rPr>
          <w:spacing w:val="-1"/>
        </w:rPr>
        <w:t xml:space="preserve"> </w:t>
      </w:r>
      <w:r>
        <w:t>büzülmesi</w:t>
      </w:r>
      <w:r>
        <w:rPr>
          <w:spacing w:val="-1"/>
        </w:rPr>
        <w:t xml:space="preserve"> </w:t>
      </w:r>
      <w:r>
        <w:t>%2,65(0,05)</w:t>
      </w:r>
      <w:r>
        <w:rPr>
          <w:spacing w:val="-1"/>
        </w:rPr>
        <w:t xml:space="preserve"> </w:t>
      </w:r>
      <w:r>
        <w:rPr>
          <w:spacing w:val="-2"/>
        </w:rPr>
        <w:t>olmalıdır.</w:t>
      </w:r>
    </w:p>
    <w:p w14:paraId="44E5DD38" w14:textId="77777777" w:rsidR="00A72042" w:rsidRDefault="00151300">
      <w:pPr>
        <w:pStyle w:val="ListeParagraf"/>
        <w:numPr>
          <w:ilvl w:val="0"/>
          <w:numId w:val="2"/>
        </w:numPr>
        <w:tabs>
          <w:tab w:val="left" w:pos="919"/>
        </w:tabs>
        <w:spacing w:line="275" w:lineRule="exact"/>
        <w:ind w:left="919" w:hanging="779"/>
      </w:pPr>
      <w:r>
        <w:t>Ürünün</w:t>
      </w:r>
      <w:r>
        <w:rPr>
          <w:spacing w:val="-3"/>
        </w:rPr>
        <w:t xml:space="preserve"> </w:t>
      </w:r>
      <w:proofErr w:type="spellStart"/>
      <w:r>
        <w:t>türkçe</w:t>
      </w:r>
      <w:proofErr w:type="spellEnd"/>
      <w:r>
        <w:rPr>
          <w:spacing w:val="-2"/>
        </w:rPr>
        <w:t xml:space="preserve"> </w:t>
      </w:r>
      <w:r>
        <w:t>kullanım</w:t>
      </w:r>
      <w:r>
        <w:rPr>
          <w:spacing w:val="-1"/>
        </w:rPr>
        <w:t xml:space="preserve"> </w:t>
      </w:r>
      <w:r>
        <w:t>kılavuzu</w:t>
      </w:r>
      <w:r>
        <w:rPr>
          <w:spacing w:val="-1"/>
        </w:rPr>
        <w:t xml:space="preserve"> </w:t>
      </w:r>
      <w:r>
        <w:t>temin</w:t>
      </w:r>
      <w:r>
        <w:rPr>
          <w:spacing w:val="-1"/>
        </w:rPr>
        <w:t xml:space="preserve"> </w:t>
      </w:r>
      <w:r>
        <w:rPr>
          <w:spacing w:val="-2"/>
        </w:rPr>
        <w:t>edilecektir.</w:t>
      </w:r>
    </w:p>
    <w:p w14:paraId="41648B27" w14:textId="77777777" w:rsidR="00A72042" w:rsidRDefault="00151300">
      <w:pPr>
        <w:pStyle w:val="ListeParagraf"/>
        <w:numPr>
          <w:ilvl w:val="0"/>
          <w:numId w:val="2"/>
        </w:numPr>
        <w:tabs>
          <w:tab w:val="left" w:pos="919"/>
        </w:tabs>
        <w:spacing w:before="3" w:line="275" w:lineRule="exact"/>
        <w:ind w:left="919" w:hanging="779"/>
      </w:pPr>
      <w:r>
        <w:t>Ürünün</w:t>
      </w:r>
      <w:r>
        <w:rPr>
          <w:spacing w:val="-4"/>
        </w:rPr>
        <w:t xml:space="preserve"> </w:t>
      </w:r>
      <w:proofErr w:type="spellStart"/>
      <w:r>
        <w:t>kompülleri</w:t>
      </w:r>
      <w:proofErr w:type="spellEnd"/>
      <w:r>
        <w:rPr>
          <w:spacing w:val="-1"/>
        </w:rPr>
        <w:t xml:space="preserve"> </w:t>
      </w:r>
      <w:r>
        <w:t>üzerinde</w:t>
      </w:r>
      <w:r>
        <w:rPr>
          <w:spacing w:val="-2"/>
        </w:rPr>
        <w:t xml:space="preserve"> </w:t>
      </w:r>
      <w:r>
        <w:t>son</w:t>
      </w:r>
      <w:r>
        <w:rPr>
          <w:spacing w:val="-1"/>
        </w:rPr>
        <w:t xml:space="preserve"> </w:t>
      </w:r>
      <w:r>
        <w:t>kullanma</w:t>
      </w:r>
      <w:r>
        <w:rPr>
          <w:spacing w:val="-2"/>
        </w:rPr>
        <w:t xml:space="preserve"> </w:t>
      </w:r>
      <w:r>
        <w:t>tarih</w:t>
      </w:r>
      <w:r>
        <w:rPr>
          <w:spacing w:val="-2"/>
        </w:rPr>
        <w:t xml:space="preserve"> olmalıdır.</w:t>
      </w:r>
    </w:p>
    <w:p w14:paraId="493B40E4" w14:textId="77777777" w:rsidR="00A72042" w:rsidRDefault="00151300">
      <w:pPr>
        <w:pStyle w:val="ListeParagraf"/>
        <w:numPr>
          <w:ilvl w:val="0"/>
          <w:numId w:val="2"/>
        </w:numPr>
        <w:tabs>
          <w:tab w:val="left" w:pos="919"/>
        </w:tabs>
        <w:spacing w:line="275" w:lineRule="exact"/>
        <w:ind w:left="919" w:hanging="779"/>
      </w:pPr>
      <w:r>
        <w:t>Ürünün</w:t>
      </w:r>
      <w:r>
        <w:rPr>
          <w:spacing w:val="-4"/>
        </w:rPr>
        <w:t xml:space="preserve"> </w:t>
      </w:r>
      <w:proofErr w:type="spellStart"/>
      <w:r>
        <w:t>kompülleri</w:t>
      </w:r>
      <w:proofErr w:type="spellEnd"/>
      <w:r>
        <w:rPr>
          <w:spacing w:val="-2"/>
        </w:rPr>
        <w:t xml:space="preserve"> </w:t>
      </w:r>
      <w:r>
        <w:t>özel</w:t>
      </w:r>
      <w:r>
        <w:rPr>
          <w:spacing w:val="-2"/>
        </w:rPr>
        <w:t xml:space="preserve"> </w:t>
      </w:r>
      <w:r>
        <w:t>alüminyum</w:t>
      </w:r>
      <w:r>
        <w:rPr>
          <w:spacing w:val="-2"/>
        </w:rPr>
        <w:t xml:space="preserve"> </w:t>
      </w:r>
      <w:r>
        <w:t>ambalajlarda</w:t>
      </w:r>
      <w:r>
        <w:rPr>
          <w:spacing w:val="-2"/>
        </w:rPr>
        <w:t xml:space="preserve"> olmalıdır.</w:t>
      </w:r>
    </w:p>
    <w:p w14:paraId="01354FFC" w14:textId="77777777" w:rsidR="00A72042" w:rsidRDefault="00151300">
      <w:pPr>
        <w:pStyle w:val="ListeParagraf"/>
        <w:numPr>
          <w:ilvl w:val="0"/>
          <w:numId w:val="2"/>
        </w:numPr>
        <w:tabs>
          <w:tab w:val="left" w:pos="919"/>
        </w:tabs>
        <w:spacing w:before="2" w:line="275" w:lineRule="exact"/>
        <w:ind w:left="919" w:hanging="779"/>
      </w:pPr>
      <w:r>
        <w:t>Ürünün</w:t>
      </w:r>
      <w:r>
        <w:rPr>
          <w:spacing w:val="-4"/>
        </w:rPr>
        <w:t xml:space="preserve"> </w:t>
      </w:r>
      <w:r>
        <w:t>alüminyum</w:t>
      </w:r>
      <w:r>
        <w:rPr>
          <w:spacing w:val="-2"/>
        </w:rPr>
        <w:t xml:space="preserve"> </w:t>
      </w:r>
      <w:r>
        <w:t>ambalajları</w:t>
      </w:r>
      <w:r>
        <w:rPr>
          <w:spacing w:val="-2"/>
        </w:rPr>
        <w:t xml:space="preserve"> </w:t>
      </w:r>
      <w:r>
        <w:t>beşerli</w:t>
      </w:r>
      <w:r>
        <w:rPr>
          <w:spacing w:val="-2"/>
        </w:rPr>
        <w:t xml:space="preserve"> </w:t>
      </w:r>
      <w:r>
        <w:t>olarak</w:t>
      </w:r>
      <w:r>
        <w:rPr>
          <w:spacing w:val="-2"/>
        </w:rPr>
        <w:t xml:space="preserve"> bulunacaktır.</w:t>
      </w:r>
    </w:p>
    <w:p w14:paraId="754A3243" w14:textId="77777777" w:rsidR="00A72042" w:rsidRDefault="00151300">
      <w:pPr>
        <w:pStyle w:val="ListeParagraf"/>
        <w:numPr>
          <w:ilvl w:val="0"/>
          <w:numId w:val="2"/>
        </w:numPr>
        <w:tabs>
          <w:tab w:val="left" w:pos="860"/>
          <w:tab w:val="left" w:pos="919"/>
        </w:tabs>
        <w:spacing w:line="242" w:lineRule="auto"/>
        <w:ind w:right="416"/>
      </w:pPr>
      <w:r>
        <w:t>Ürün</w:t>
      </w:r>
      <w:r>
        <w:rPr>
          <w:spacing w:val="40"/>
        </w:rPr>
        <w:t xml:space="preserve"> </w:t>
      </w:r>
      <w:r>
        <w:t>UDMA,</w:t>
      </w:r>
      <w:r>
        <w:rPr>
          <w:spacing w:val="-3"/>
        </w:rPr>
        <w:t xml:space="preserve"> </w:t>
      </w:r>
      <w:r>
        <w:t>karboksilik</w:t>
      </w:r>
      <w:r>
        <w:rPr>
          <w:spacing w:val="-3"/>
        </w:rPr>
        <w:t xml:space="preserve"> </w:t>
      </w:r>
      <w:r>
        <w:t>asit</w:t>
      </w:r>
      <w:r>
        <w:rPr>
          <w:spacing w:val="-3"/>
        </w:rPr>
        <w:t xml:space="preserve"> </w:t>
      </w:r>
      <w:r>
        <w:t>ile</w:t>
      </w:r>
      <w:r>
        <w:rPr>
          <w:spacing w:val="-4"/>
        </w:rPr>
        <w:t xml:space="preserve"> </w:t>
      </w:r>
      <w:proofErr w:type="spellStart"/>
      <w:r>
        <w:t>modifiye</w:t>
      </w:r>
      <w:proofErr w:type="spellEnd"/>
      <w:r>
        <w:rPr>
          <w:spacing w:val="-4"/>
        </w:rPr>
        <w:t xml:space="preserve"> </w:t>
      </w:r>
      <w:r>
        <w:t>edilmi</w:t>
      </w:r>
      <w:r>
        <w:t>ş</w:t>
      </w:r>
      <w:r>
        <w:rPr>
          <w:spacing w:val="-3"/>
        </w:rPr>
        <w:t xml:space="preserve"> </w:t>
      </w:r>
      <w:proofErr w:type="spellStart"/>
      <w:r>
        <w:t>dimetakrilat</w:t>
      </w:r>
      <w:proofErr w:type="spellEnd"/>
      <w:r>
        <w:rPr>
          <w:spacing w:val="-4"/>
        </w:rPr>
        <w:t xml:space="preserve"> </w:t>
      </w:r>
      <w:r>
        <w:t>(TCB</w:t>
      </w:r>
      <w:r>
        <w:rPr>
          <w:spacing w:val="-3"/>
        </w:rPr>
        <w:t xml:space="preserve"> </w:t>
      </w:r>
      <w:r>
        <w:t xml:space="preserve">reçine), TEGDMA, </w:t>
      </w:r>
      <w:proofErr w:type="spellStart"/>
      <w:r>
        <w:t>dimetakrilat</w:t>
      </w:r>
      <w:proofErr w:type="spellEnd"/>
      <w:r>
        <w:t xml:space="preserve"> ve </w:t>
      </w:r>
      <w:proofErr w:type="spellStart"/>
      <w:r>
        <w:t>trimetakrilat</w:t>
      </w:r>
      <w:proofErr w:type="spellEnd"/>
      <w:r>
        <w:rPr>
          <w:spacing w:val="40"/>
        </w:rPr>
        <w:t xml:space="preserve"> </w:t>
      </w:r>
      <w:proofErr w:type="spellStart"/>
      <w:r>
        <w:t>rezin</w:t>
      </w:r>
      <w:proofErr w:type="spellEnd"/>
      <w:r>
        <w:t xml:space="preserve"> içermelidir.</w:t>
      </w:r>
    </w:p>
    <w:p w14:paraId="3A772BA1" w14:textId="77777777" w:rsidR="00A72042" w:rsidRDefault="00151300">
      <w:pPr>
        <w:pStyle w:val="ListeParagraf"/>
        <w:numPr>
          <w:ilvl w:val="0"/>
          <w:numId w:val="2"/>
        </w:numPr>
        <w:tabs>
          <w:tab w:val="left" w:pos="860"/>
          <w:tab w:val="left" w:pos="919"/>
        </w:tabs>
        <w:spacing w:line="242" w:lineRule="auto"/>
        <w:ind w:right="455"/>
      </w:pPr>
      <w:r>
        <w:t>Ürün</w:t>
      </w:r>
      <w:r>
        <w:rPr>
          <w:spacing w:val="40"/>
        </w:rPr>
        <w:t xml:space="preserve"> </w:t>
      </w:r>
      <w:r>
        <w:t>yüksek</w:t>
      </w:r>
      <w:r>
        <w:rPr>
          <w:spacing w:val="-5"/>
        </w:rPr>
        <w:t xml:space="preserve"> </w:t>
      </w:r>
      <w:r>
        <w:t>seviyede</w:t>
      </w:r>
      <w:r>
        <w:rPr>
          <w:spacing w:val="-5"/>
        </w:rPr>
        <w:t xml:space="preserve"> </w:t>
      </w:r>
      <w:r>
        <w:t>dağılmış</w:t>
      </w:r>
      <w:r>
        <w:rPr>
          <w:spacing w:val="-5"/>
        </w:rPr>
        <w:t xml:space="preserve"> </w:t>
      </w:r>
      <w:proofErr w:type="spellStart"/>
      <w:r>
        <w:t>silicon</w:t>
      </w:r>
      <w:proofErr w:type="spellEnd"/>
      <w:r>
        <w:rPr>
          <w:spacing w:val="-5"/>
        </w:rPr>
        <w:t xml:space="preserve"> </w:t>
      </w:r>
      <w:r>
        <w:t>dioksit,</w:t>
      </w:r>
      <w:r>
        <w:rPr>
          <w:spacing w:val="-5"/>
        </w:rPr>
        <w:t xml:space="preserve"> </w:t>
      </w:r>
      <w:r>
        <w:t>Stronsiyum-</w:t>
      </w:r>
      <w:proofErr w:type="spellStart"/>
      <w:r>
        <w:t>alümino</w:t>
      </w:r>
      <w:proofErr w:type="spellEnd"/>
      <w:r>
        <w:t xml:space="preserve">-sodyum- </w:t>
      </w:r>
      <w:proofErr w:type="spellStart"/>
      <w:r>
        <w:t>floro</w:t>
      </w:r>
      <w:proofErr w:type="spellEnd"/>
      <w:r>
        <w:t xml:space="preserve">-fosfor-silikat </w:t>
      </w:r>
      <w:proofErr w:type="gramStart"/>
      <w:r>
        <w:t>cam,</w:t>
      </w:r>
      <w:proofErr w:type="gramEnd"/>
      <w:r>
        <w:t xml:space="preserve"> ve stronsiyum </w:t>
      </w:r>
      <w:proofErr w:type="spellStart"/>
      <w:r>
        <w:t>fluorid</w:t>
      </w:r>
      <w:proofErr w:type="spellEnd"/>
      <w:r>
        <w:t xml:space="preserve"> doldurucular</w:t>
      </w:r>
      <w:r>
        <w:rPr>
          <w:spacing w:val="40"/>
        </w:rPr>
        <w:t xml:space="preserve"> </w:t>
      </w:r>
      <w:r>
        <w:t>içermelidir.</w:t>
      </w:r>
    </w:p>
    <w:p w14:paraId="08D1851A" w14:textId="77777777" w:rsidR="00A72042" w:rsidRDefault="00151300">
      <w:pPr>
        <w:pStyle w:val="ListeParagraf"/>
        <w:numPr>
          <w:ilvl w:val="0"/>
          <w:numId w:val="2"/>
        </w:numPr>
        <w:tabs>
          <w:tab w:val="left" w:pos="859"/>
        </w:tabs>
        <w:spacing w:line="271" w:lineRule="exact"/>
        <w:ind w:left="859" w:hanging="719"/>
      </w:pPr>
      <w:r>
        <w:t>Ürün</w:t>
      </w:r>
      <w:r>
        <w:rPr>
          <w:spacing w:val="-1"/>
        </w:rPr>
        <w:t xml:space="preserve"> </w:t>
      </w:r>
      <w:r>
        <w:t>orijinal</w:t>
      </w:r>
      <w:r>
        <w:rPr>
          <w:spacing w:val="-1"/>
        </w:rPr>
        <w:t xml:space="preserve"> </w:t>
      </w:r>
      <w:r>
        <w:t>ambalajında</w:t>
      </w:r>
      <w:r>
        <w:rPr>
          <w:spacing w:val="-2"/>
        </w:rPr>
        <w:t xml:space="preserve"> </w:t>
      </w:r>
      <w:r>
        <w:t>her</w:t>
      </w:r>
      <w:r>
        <w:rPr>
          <w:spacing w:val="-1"/>
        </w:rPr>
        <w:t xml:space="preserve"> </w:t>
      </w:r>
      <w:r>
        <w:t>biri</w:t>
      </w:r>
      <w:r>
        <w:rPr>
          <w:spacing w:val="-1"/>
        </w:rPr>
        <w:t xml:space="preserve"> </w:t>
      </w:r>
      <w:r>
        <w:t>0,25gr.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az</w:t>
      </w:r>
      <w:r>
        <w:rPr>
          <w:spacing w:val="-1"/>
        </w:rPr>
        <w:t xml:space="preserve"> </w:t>
      </w:r>
      <w:r>
        <w:t>20</w:t>
      </w:r>
      <w:r>
        <w:rPr>
          <w:spacing w:val="-1"/>
        </w:rPr>
        <w:t xml:space="preserve"> </w:t>
      </w:r>
      <w:r>
        <w:t xml:space="preserve">adet </w:t>
      </w:r>
      <w:r>
        <w:rPr>
          <w:spacing w:val="-2"/>
        </w:rPr>
        <w:t>bulunacaktır.</w:t>
      </w:r>
    </w:p>
    <w:p w14:paraId="68EBE01A" w14:textId="77777777" w:rsidR="00A72042" w:rsidRDefault="00A72042">
      <w:pPr>
        <w:spacing w:line="271" w:lineRule="exact"/>
        <w:sectPr w:rsidR="00A72042">
          <w:pgSz w:w="11910" w:h="16840"/>
          <w:pgMar w:top="1300" w:right="1420" w:bottom="280" w:left="1660" w:header="708" w:footer="708" w:gutter="0"/>
          <w:cols w:space="708"/>
        </w:sectPr>
      </w:pPr>
    </w:p>
    <w:p w14:paraId="3C014559" w14:textId="77777777" w:rsidR="00A72042" w:rsidRDefault="00151300">
      <w:pPr>
        <w:pStyle w:val="Balk1"/>
        <w:spacing w:before="79"/>
      </w:pPr>
      <w:bookmarkStart w:id="2" w:name="Shofu_Super_Snap_Disk_Seti_Şartname"/>
      <w:bookmarkEnd w:id="2"/>
      <w:r>
        <w:lastRenderedPageBreak/>
        <w:t>BİTİRME</w:t>
      </w:r>
      <w:r>
        <w:rPr>
          <w:spacing w:val="-2"/>
        </w:rPr>
        <w:t xml:space="preserve"> </w:t>
      </w:r>
      <w:r>
        <w:t>VE</w:t>
      </w:r>
      <w:r>
        <w:rPr>
          <w:spacing w:val="-1"/>
        </w:rPr>
        <w:t xml:space="preserve"> </w:t>
      </w:r>
      <w:r>
        <w:t>PARLATMA</w:t>
      </w:r>
      <w:r>
        <w:rPr>
          <w:spacing w:val="-1"/>
        </w:rPr>
        <w:t xml:space="preserve"> </w:t>
      </w:r>
      <w:r>
        <w:t>DİSK</w:t>
      </w:r>
      <w:r>
        <w:rPr>
          <w:spacing w:val="-1"/>
        </w:rPr>
        <w:t xml:space="preserve"> </w:t>
      </w:r>
      <w:r>
        <w:rPr>
          <w:spacing w:val="-4"/>
        </w:rPr>
        <w:t>SETİ</w:t>
      </w:r>
    </w:p>
    <w:p w14:paraId="17CE437F" w14:textId="77777777" w:rsidR="00A72042" w:rsidRDefault="00151300">
      <w:pPr>
        <w:pStyle w:val="ListeParagraf"/>
        <w:numPr>
          <w:ilvl w:val="0"/>
          <w:numId w:val="1"/>
        </w:numPr>
        <w:tabs>
          <w:tab w:val="left" w:pos="476"/>
        </w:tabs>
        <w:spacing w:before="185" w:line="259" w:lineRule="auto"/>
        <w:ind w:right="361"/>
      </w:pPr>
      <w:r>
        <w:t>Set</w:t>
      </w:r>
      <w:r>
        <w:rPr>
          <w:spacing w:val="-3"/>
        </w:rPr>
        <w:t xml:space="preserve"> </w:t>
      </w:r>
      <w:r>
        <w:t>içeriğinde</w:t>
      </w:r>
      <w:r>
        <w:rPr>
          <w:spacing w:val="-4"/>
        </w:rPr>
        <w:t xml:space="preserve"> </w:t>
      </w:r>
      <w:r>
        <w:t>kalın</w:t>
      </w:r>
      <w:r>
        <w:rPr>
          <w:spacing w:val="-3"/>
        </w:rPr>
        <w:t xml:space="preserve"> </w:t>
      </w:r>
      <w:r>
        <w:t>(siyah),</w:t>
      </w:r>
      <w:r>
        <w:rPr>
          <w:spacing w:val="-3"/>
        </w:rPr>
        <w:t xml:space="preserve"> </w:t>
      </w:r>
      <w:r>
        <w:t>orta</w:t>
      </w:r>
      <w:r>
        <w:rPr>
          <w:spacing w:val="-4"/>
        </w:rPr>
        <w:t xml:space="preserve"> </w:t>
      </w:r>
      <w:r>
        <w:t>(mor),</w:t>
      </w:r>
      <w:r>
        <w:rPr>
          <w:spacing w:val="-3"/>
        </w:rPr>
        <w:t xml:space="preserve"> </w:t>
      </w:r>
      <w:r>
        <w:t>ince</w:t>
      </w:r>
      <w:r>
        <w:rPr>
          <w:spacing w:val="-4"/>
        </w:rPr>
        <w:t xml:space="preserve"> </w:t>
      </w:r>
      <w:r>
        <w:t>(yeşil)</w:t>
      </w:r>
      <w:r>
        <w:rPr>
          <w:spacing w:val="-3"/>
        </w:rPr>
        <w:t xml:space="preserve"> </w:t>
      </w:r>
      <w:r>
        <w:t>ve</w:t>
      </w:r>
      <w:r>
        <w:rPr>
          <w:spacing w:val="-4"/>
        </w:rPr>
        <w:t xml:space="preserve"> </w:t>
      </w:r>
      <w:r>
        <w:t>süper</w:t>
      </w:r>
      <w:r>
        <w:rPr>
          <w:spacing w:val="-3"/>
        </w:rPr>
        <w:t xml:space="preserve"> </w:t>
      </w:r>
      <w:r>
        <w:t>ince</w:t>
      </w:r>
      <w:r>
        <w:rPr>
          <w:spacing w:val="-4"/>
        </w:rPr>
        <w:t xml:space="preserve"> </w:t>
      </w:r>
      <w:r>
        <w:t>(kırmızı)</w:t>
      </w:r>
      <w:r>
        <w:rPr>
          <w:spacing w:val="-3"/>
        </w:rPr>
        <w:t xml:space="preserve"> </w:t>
      </w:r>
      <w:r>
        <w:t>şeklinde farklı grenler diskler ve çift taraflı şeritler bulunmalıdır.</w:t>
      </w:r>
    </w:p>
    <w:p w14:paraId="5F0022A5" w14:textId="77777777" w:rsidR="00A72042" w:rsidRDefault="00151300">
      <w:pPr>
        <w:pStyle w:val="ListeParagraf"/>
        <w:numPr>
          <w:ilvl w:val="0"/>
          <w:numId w:val="1"/>
        </w:numPr>
        <w:tabs>
          <w:tab w:val="left" w:pos="476"/>
        </w:tabs>
        <w:spacing w:line="259" w:lineRule="auto"/>
        <w:ind w:right="747"/>
      </w:pPr>
      <w:r>
        <w:t>Set</w:t>
      </w:r>
      <w:r>
        <w:rPr>
          <w:spacing w:val="-4"/>
        </w:rPr>
        <w:t xml:space="preserve"> </w:t>
      </w:r>
      <w:r>
        <w:t>içerisindeki</w:t>
      </w:r>
      <w:r>
        <w:rPr>
          <w:spacing w:val="-4"/>
        </w:rPr>
        <w:t xml:space="preserve"> </w:t>
      </w:r>
      <w:r>
        <w:t>diskler</w:t>
      </w:r>
      <w:r>
        <w:rPr>
          <w:spacing w:val="-4"/>
        </w:rPr>
        <w:t xml:space="preserve"> </w:t>
      </w:r>
      <w:r>
        <w:t>silikon,</w:t>
      </w:r>
      <w:r>
        <w:rPr>
          <w:spacing w:val="-4"/>
        </w:rPr>
        <w:t xml:space="preserve"> </w:t>
      </w:r>
      <w:proofErr w:type="spellStart"/>
      <w:r>
        <w:t>karbid</w:t>
      </w:r>
      <w:proofErr w:type="spellEnd"/>
      <w:r>
        <w:t>,</w:t>
      </w:r>
      <w:r>
        <w:rPr>
          <w:spacing w:val="-4"/>
        </w:rPr>
        <w:t xml:space="preserve"> </w:t>
      </w:r>
      <w:r>
        <w:t>şeritler</w:t>
      </w:r>
      <w:r>
        <w:rPr>
          <w:spacing w:val="-4"/>
        </w:rPr>
        <w:t xml:space="preserve"> </w:t>
      </w:r>
      <w:r>
        <w:t>mine</w:t>
      </w:r>
      <w:r>
        <w:rPr>
          <w:spacing w:val="-4"/>
        </w:rPr>
        <w:t xml:space="preserve"> </w:t>
      </w:r>
      <w:r>
        <w:t>için</w:t>
      </w:r>
      <w:r>
        <w:rPr>
          <w:spacing w:val="-4"/>
        </w:rPr>
        <w:t xml:space="preserve"> </w:t>
      </w:r>
      <w:r>
        <w:t>güvenli</w:t>
      </w:r>
      <w:r>
        <w:rPr>
          <w:spacing w:val="-4"/>
        </w:rPr>
        <w:t xml:space="preserve"> </w:t>
      </w:r>
      <w:r>
        <w:t>olacak</w:t>
      </w:r>
      <w:r>
        <w:rPr>
          <w:spacing w:val="-4"/>
        </w:rPr>
        <w:t xml:space="preserve"> </w:t>
      </w:r>
      <w:r>
        <w:t>şekilde alüminyum oksit olarak üretilmiş olmalıdır.</w:t>
      </w:r>
    </w:p>
    <w:p w14:paraId="233E0709" w14:textId="77777777" w:rsidR="00A72042" w:rsidRDefault="00151300">
      <w:pPr>
        <w:pStyle w:val="ListeParagraf"/>
        <w:numPr>
          <w:ilvl w:val="0"/>
          <w:numId w:val="1"/>
        </w:numPr>
        <w:tabs>
          <w:tab w:val="left" w:pos="476"/>
        </w:tabs>
        <w:spacing w:line="259" w:lineRule="auto"/>
        <w:ind w:right="1601"/>
      </w:pPr>
      <w:r>
        <w:t>Set</w:t>
      </w:r>
      <w:r>
        <w:rPr>
          <w:spacing w:val="-4"/>
        </w:rPr>
        <w:t xml:space="preserve"> </w:t>
      </w:r>
      <w:r>
        <w:t>içerisinde</w:t>
      </w:r>
      <w:r>
        <w:rPr>
          <w:spacing w:val="-5"/>
        </w:rPr>
        <w:t xml:space="preserve"> </w:t>
      </w:r>
      <w:r>
        <w:t>ki</w:t>
      </w:r>
      <w:r>
        <w:rPr>
          <w:spacing w:val="-4"/>
        </w:rPr>
        <w:t xml:space="preserve"> </w:t>
      </w:r>
      <w:r>
        <w:t>diskler</w:t>
      </w:r>
      <w:r>
        <w:rPr>
          <w:spacing w:val="-4"/>
        </w:rPr>
        <w:t xml:space="preserve"> </w:t>
      </w:r>
      <w:r>
        <w:t>ve</w:t>
      </w:r>
      <w:r>
        <w:rPr>
          <w:spacing w:val="-5"/>
        </w:rPr>
        <w:t xml:space="preserve"> </w:t>
      </w:r>
      <w:r>
        <w:t>şeritler</w:t>
      </w:r>
      <w:r>
        <w:rPr>
          <w:spacing w:val="-4"/>
        </w:rPr>
        <w:t xml:space="preserve"> </w:t>
      </w:r>
      <w:proofErr w:type="spellStart"/>
      <w:r>
        <w:t>konturleme</w:t>
      </w:r>
      <w:proofErr w:type="spellEnd"/>
      <w:r>
        <w:t>,</w:t>
      </w:r>
      <w:r>
        <w:rPr>
          <w:spacing w:val="-4"/>
        </w:rPr>
        <w:t xml:space="preserve"> </w:t>
      </w:r>
      <w:r>
        <w:t>bitirme</w:t>
      </w:r>
      <w:r>
        <w:rPr>
          <w:spacing w:val="-5"/>
        </w:rPr>
        <w:t xml:space="preserve"> </w:t>
      </w:r>
      <w:r>
        <w:t>ve</w:t>
      </w:r>
      <w:r>
        <w:rPr>
          <w:spacing w:val="-5"/>
        </w:rPr>
        <w:t xml:space="preserve"> </w:t>
      </w:r>
      <w:r>
        <w:t xml:space="preserve">cilalamadan </w:t>
      </w:r>
      <w:r>
        <w:rPr>
          <w:spacing w:val="-2"/>
        </w:rPr>
        <w:t>kullanılabilmelidir.</w:t>
      </w:r>
    </w:p>
    <w:p w14:paraId="1DA097BF" w14:textId="77777777" w:rsidR="00A72042" w:rsidRDefault="00151300">
      <w:pPr>
        <w:pStyle w:val="ListeParagraf"/>
        <w:numPr>
          <w:ilvl w:val="0"/>
          <w:numId w:val="1"/>
        </w:numPr>
        <w:tabs>
          <w:tab w:val="left" w:pos="475"/>
        </w:tabs>
        <w:spacing w:line="275" w:lineRule="exact"/>
        <w:ind w:left="475" w:hanging="359"/>
      </w:pPr>
      <w:r>
        <w:t>Set</w:t>
      </w:r>
      <w:r>
        <w:rPr>
          <w:spacing w:val="-3"/>
        </w:rPr>
        <w:t xml:space="preserve"> </w:t>
      </w:r>
      <w:r>
        <w:t>içerisinde</w:t>
      </w:r>
      <w:r>
        <w:rPr>
          <w:spacing w:val="-2"/>
        </w:rPr>
        <w:t xml:space="preserve"> </w:t>
      </w:r>
      <w:r>
        <w:t>ki</w:t>
      </w:r>
      <w:r>
        <w:rPr>
          <w:spacing w:val="-1"/>
        </w:rPr>
        <w:t xml:space="preserve"> </w:t>
      </w:r>
      <w:r>
        <w:t>diskler</w:t>
      </w:r>
      <w:r>
        <w:rPr>
          <w:spacing w:val="-1"/>
        </w:rPr>
        <w:t xml:space="preserve"> </w:t>
      </w:r>
      <w:r>
        <w:t>ve</w:t>
      </w:r>
      <w:r>
        <w:rPr>
          <w:spacing w:val="-1"/>
        </w:rPr>
        <w:t xml:space="preserve"> </w:t>
      </w:r>
      <w:r>
        <w:t>şeritler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farklı</w:t>
      </w:r>
      <w:r>
        <w:rPr>
          <w:spacing w:val="-1"/>
        </w:rPr>
        <w:t xml:space="preserve"> </w:t>
      </w:r>
      <w:r>
        <w:t>boyutta</w:t>
      </w:r>
      <w:r>
        <w:rPr>
          <w:spacing w:val="-1"/>
        </w:rPr>
        <w:t xml:space="preserve"> </w:t>
      </w:r>
      <w:r>
        <w:rPr>
          <w:spacing w:val="-2"/>
        </w:rPr>
        <w:t>olmalıdır.</w:t>
      </w:r>
    </w:p>
    <w:p w14:paraId="34EA4C0F" w14:textId="77777777" w:rsidR="00A72042" w:rsidRDefault="00151300">
      <w:pPr>
        <w:pStyle w:val="ListeParagraf"/>
        <w:numPr>
          <w:ilvl w:val="0"/>
          <w:numId w:val="1"/>
        </w:numPr>
        <w:tabs>
          <w:tab w:val="left" w:pos="475"/>
        </w:tabs>
        <w:spacing w:before="19"/>
        <w:ind w:left="475" w:hanging="359"/>
      </w:pPr>
      <w:r>
        <w:t>Elastik</w:t>
      </w:r>
      <w:r>
        <w:rPr>
          <w:spacing w:val="-4"/>
        </w:rPr>
        <w:t xml:space="preserve"> </w:t>
      </w:r>
      <w:r>
        <w:t>silikon</w:t>
      </w:r>
      <w:r>
        <w:rPr>
          <w:spacing w:val="-1"/>
        </w:rPr>
        <w:t xml:space="preserve"> </w:t>
      </w:r>
      <w:r>
        <w:t>giriş</w:t>
      </w:r>
      <w:r>
        <w:rPr>
          <w:spacing w:val="-1"/>
        </w:rPr>
        <w:t xml:space="preserve"> </w:t>
      </w:r>
      <w:r>
        <w:t>ağızı</w:t>
      </w:r>
      <w:r>
        <w:rPr>
          <w:spacing w:val="-2"/>
        </w:rPr>
        <w:t xml:space="preserve"> </w:t>
      </w:r>
      <w:r>
        <w:t>sayesinde</w:t>
      </w:r>
      <w:r>
        <w:rPr>
          <w:spacing w:val="-2"/>
        </w:rPr>
        <w:t xml:space="preserve"> </w:t>
      </w:r>
      <w:proofErr w:type="spellStart"/>
      <w:r>
        <w:t>mandrene</w:t>
      </w:r>
      <w:proofErr w:type="spellEnd"/>
      <w:r>
        <w:rPr>
          <w:spacing w:val="-2"/>
        </w:rPr>
        <w:t xml:space="preserve"> </w:t>
      </w:r>
      <w:r>
        <w:t>kolayca</w:t>
      </w:r>
      <w:r>
        <w:rPr>
          <w:spacing w:val="-2"/>
        </w:rPr>
        <w:t xml:space="preserve"> yerleştirilebilmelidir.</w:t>
      </w:r>
    </w:p>
    <w:p w14:paraId="1B74B4D7" w14:textId="77777777" w:rsidR="00A72042" w:rsidRDefault="00151300">
      <w:pPr>
        <w:pStyle w:val="ListeParagraf"/>
        <w:numPr>
          <w:ilvl w:val="0"/>
          <w:numId w:val="1"/>
        </w:numPr>
        <w:tabs>
          <w:tab w:val="left" w:pos="475"/>
        </w:tabs>
        <w:spacing w:before="22"/>
        <w:ind w:left="475" w:hanging="359"/>
      </w:pPr>
      <w:r>
        <w:t>Ultra</w:t>
      </w:r>
      <w:r>
        <w:rPr>
          <w:spacing w:val="-5"/>
        </w:rPr>
        <w:t xml:space="preserve"> </w:t>
      </w:r>
      <w:r>
        <w:t>ince</w:t>
      </w:r>
      <w:r>
        <w:rPr>
          <w:spacing w:val="-3"/>
        </w:rPr>
        <w:t xml:space="preserve"> </w:t>
      </w:r>
      <w:r>
        <w:t>ve</w:t>
      </w:r>
      <w:r>
        <w:rPr>
          <w:spacing w:val="-2"/>
        </w:rPr>
        <w:t xml:space="preserve"> </w:t>
      </w:r>
      <w:r>
        <w:t>esnek</w:t>
      </w:r>
      <w:r>
        <w:rPr>
          <w:spacing w:val="-2"/>
        </w:rPr>
        <w:t xml:space="preserve"> </w:t>
      </w:r>
      <w:r>
        <w:t>diskler</w:t>
      </w:r>
      <w:r>
        <w:rPr>
          <w:spacing w:val="-2"/>
        </w:rPr>
        <w:t xml:space="preserve"> </w:t>
      </w:r>
      <w:proofErr w:type="spellStart"/>
      <w:r>
        <w:t>inter</w:t>
      </w:r>
      <w:proofErr w:type="spellEnd"/>
      <w:r>
        <w:rPr>
          <w:spacing w:val="-1"/>
        </w:rPr>
        <w:t xml:space="preserve"> </w:t>
      </w:r>
      <w:proofErr w:type="spellStart"/>
      <w:r>
        <w:t>proksimal</w:t>
      </w:r>
      <w:proofErr w:type="spellEnd"/>
      <w:r>
        <w:rPr>
          <w:spacing w:val="-2"/>
        </w:rPr>
        <w:t xml:space="preserve"> </w:t>
      </w:r>
      <w:r>
        <w:t>bölgelere</w:t>
      </w:r>
      <w:r>
        <w:rPr>
          <w:spacing w:val="-3"/>
        </w:rPr>
        <w:t xml:space="preserve"> </w:t>
      </w:r>
      <w:r>
        <w:t>rahatça</w:t>
      </w:r>
      <w:r>
        <w:rPr>
          <w:spacing w:val="-2"/>
        </w:rPr>
        <w:t xml:space="preserve"> ulaşabilmelidir.</w:t>
      </w:r>
    </w:p>
    <w:p w14:paraId="674A6A54" w14:textId="77777777" w:rsidR="00A72042" w:rsidRDefault="00151300">
      <w:pPr>
        <w:pStyle w:val="ListeParagraf"/>
        <w:numPr>
          <w:ilvl w:val="0"/>
          <w:numId w:val="1"/>
        </w:numPr>
        <w:tabs>
          <w:tab w:val="left" w:pos="476"/>
        </w:tabs>
        <w:spacing w:before="22" w:line="259" w:lineRule="auto"/>
        <w:ind w:right="127"/>
      </w:pPr>
      <w:r>
        <w:t>Set</w:t>
      </w:r>
      <w:r>
        <w:rPr>
          <w:spacing w:val="-3"/>
        </w:rPr>
        <w:t xml:space="preserve"> </w:t>
      </w:r>
      <w:r>
        <w:t>içerisinde</w:t>
      </w:r>
      <w:r>
        <w:rPr>
          <w:spacing w:val="-4"/>
        </w:rPr>
        <w:t xml:space="preserve"> </w:t>
      </w:r>
      <w:r>
        <w:t>100</w:t>
      </w:r>
      <w:r>
        <w:rPr>
          <w:spacing w:val="-3"/>
        </w:rPr>
        <w:t xml:space="preserve"> </w:t>
      </w:r>
      <w:r>
        <w:t>adet</w:t>
      </w:r>
      <w:r>
        <w:rPr>
          <w:spacing w:val="-3"/>
        </w:rPr>
        <w:t xml:space="preserve"> </w:t>
      </w:r>
      <w:r>
        <w:t>standart</w:t>
      </w:r>
      <w:r>
        <w:rPr>
          <w:spacing w:val="-3"/>
        </w:rPr>
        <w:t xml:space="preserve"> </w:t>
      </w:r>
      <w:r>
        <w:t>disk,</w:t>
      </w:r>
      <w:r>
        <w:rPr>
          <w:spacing w:val="-3"/>
        </w:rPr>
        <w:t xml:space="preserve"> </w:t>
      </w:r>
      <w:r>
        <w:t>80</w:t>
      </w:r>
      <w:r>
        <w:rPr>
          <w:spacing w:val="-3"/>
        </w:rPr>
        <w:t xml:space="preserve"> </w:t>
      </w:r>
      <w:r>
        <w:t>adet</w:t>
      </w:r>
      <w:r>
        <w:rPr>
          <w:spacing w:val="-3"/>
        </w:rPr>
        <w:t xml:space="preserve"> </w:t>
      </w:r>
      <w:r>
        <w:t>mini</w:t>
      </w:r>
      <w:r>
        <w:rPr>
          <w:spacing w:val="-3"/>
        </w:rPr>
        <w:t xml:space="preserve"> </w:t>
      </w:r>
      <w:r>
        <w:t>disk,</w:t>
      </w:r>
      <w:r>
        <w:rPr>
          <w:spacing w:val="-3"/>
        </w:rPr>
        <w:t xml:space="preserve"> </w:t>
      </w:r>
      <w:r>
        <w:t>40</w:t>
      </w:r>
      <w:r>
        <w:rPr>
          <w:spacing w:val="-3"/>
        </w:rPr>
        <w:t xml:space="preserve"> </w:t>
      </w:r>
      <w:r>
        <w:t>adet</w:t>
      </w:r>
      <w:r>
        <w:rPr>
          <w:spacing w:val="-3"/>
        </w:rPr>
        <w:t xml:space="preserve"> </w:t>
      </w:r>
      <w:proofErr w:type="spellStart"/>
      <w:r>
        <w:t>poli</w:t>
      </w:r>
      <w:r>
        <w:t>şerit</w:t>
      </w:r>
      <w:proofErr w:type="spellEnd"/>
      <w:r>
        <w:rPr>
          <w:spacing w:val="-3"/>
        </w:rPr>
        <w:t xml:space="preserve"> </w:t>
      </w:r>
      <w:r>
        <w:t>(</w:t>
      </w:r>
      <w:proofErr w:type="spellStart"/>
      <w:r>
        <w:t>polystrip</w:t>
      </w:r>
      <w:proofErr w:type="spellEnd"/>
      <w:r>
        <w:t>),</w:t>
      </w:r>
      <w:r>
        <w:rPr>
          <w:spacing w:val="-3"/>
        </w:rPr>
        <w:t xml:space="preserve"> </w:t>
      </w:r>
      <w:r>
        <w:t>2 adet dura-</w:t>
      </w:r>
      <w:proofErr w:type="spellStart"/>
      <w:r>
        <w:t>white</w:t>
      </w:r>
      <w:proofErr w:type="spellEnd"/>
      <w:r>
        <w:t xml:space="preserve"> </w:t>
      </w:r>
      <w:proofErr w:type="spellStart"/>
      <w:r>
        <w:t>stone</w:t>
      </w:r>
      <w:proofErr w:type="spellEnd"/>
      <w:r>
        <w:t xml:space="preserve">, 4 adet CA metal </w:t>
      </w:r>
      <w:proofErr w:type="spellStart"/>
      <w:r>
        <w:t>mandren</w:t>
      </w:r>
      <w:proofErr w:type="spellEnd"/>
      <w:r>
        <w:t xml:space="preserve">, </w:t>
      </w:r>
      <w:proofErr w:type="spellStart"/>
      <w:r>
        <w:t>kompozit</w:t>
      </w:r>
      <w:proofErr w:type="spellEnd"/>
      <w:r>
        <w:t xml:space="preserve"> cila lastiği (ince) </w:t>
      </w:r>
      <w:r>
        <w:rPr>
          <w:spacing w:val="-2"/>
        </w:rPr>
        <w:t>bulunmalıdır.</w:t>
      </w:r>
    </w:p>
    <w:sectPr w:rsidR="00A72042">
      <w:pgSz w:w="11910" w:h="16840"/>
      <w:pgMar w:top="1320" w:right="1420" w:bottom="280" w:left="16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0B305F"/>
    <w:multiLevelType w:val="hybridMultilevel"/>
    <w:tmpl w:val="F664F564"/>
    <w:lvl w:ilvl="0" w:tplc="A74E0222">
      <w:start w:val="1"/>
      <w:numFmt w:val="decimal"/>
      <w:lvlText w:val="%1."/>
      <w:lvlJc w:val="left"/>
      <w:pPr>
        <w:ind w:left="86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tr-TR" w:eastAsia="en-US" w:bidi="ar-SA"/>
      </w:rPr>
    </w:lvl>
    <w:lvl w:ilvl="1" w:tplc="1150813C">
      <w:numFmt w:val="bullet"/>
      <w:lvlText w:val="•"/>
      <w:lvlJc w:val="left"/>
      <w:pPr>
        <w:ind w:left="1656" w:hanging="720"/>
      </w:pPr>
      <w:rPr>
        <w:rFonts w:hint="default"/>
        <w:lang w:val="tr-TR" w:eastAsia="en-US" w:bidi="ar-SA"/>
      </w:rPr>
    </w:lvl>
    <w:lvl w:ilvl="2" w:tplc="47C4895E">
      <w:numFmt w:val="bullet"/>
      <w:lvlText w:val="•"/>
      <w:lvlJc w:val="left"/>
      <w:pPr>
        <w:ind w:left="2452" w:hanging="720"/>
      </w:pPr>
      <w:rPr>
        <w:rFonts w:hint="default"/>
        <w:lang w:val="tr-TR" w:eastAsia="en-US" w:bidi="ar-SA"/>
      </w:rPr>
    </w:lvl>
    <w:lvl w:ilvl="3" w:tplc="6E32059A">
      <w:numFmt w:val="bullet"/>
      <w:lvlText w:val="•"/>
      <w:lvlJc w:val="left"/>
      <w:pPr>
        <w:ind w:left="3249" w:hanging="720"/>
      </w:pPr>
      <w:rPr>
        <w:rFonts w:hint="default"/>
        <w:lang w:val="tr-TR" w:eastAsia="en-US" w:bidi="ar-SA"/>
      </w:rPr>
    </w:lvl>
    <w:lvl w:ilvl="4" w:tplc="42B44512">
      <w:numFmt w:val="bullet"/>
      <w:lvlText w:val="•"/>
      <w:lvlJc w:val="left"/>
      <w:pPr>
        <w:ind w:left="4045" w:hanging="720"/>
      </w:pPr>
      <w:rPr>
        <w:rFonts w:hint="default"/>
        <w:lang w:val="tr-TR" w:eastAsia="en-US" w:bidi="ar-SA"/>
      </w:rPr>
    </w:lvl>
    <w:lvl w:ilvl="5" w:tplc="30825768">
      <w:numFmt w:val="bullet"/>
      <w:lvlText w:val="•"/>
      <w:lvlJc w:val="left"/>
      <w:pPr>
        <w:ind w:left="4842" w:hanging="720"/>
      </w:pPr>
      <w:rPr>
        <w:rFonts w:hint="default"/>
        <w:lang w:val="tr-TR" w:eastAsia="en-US" w:bidi="ar-SA"/>
      </w:rPr>
    </w:lvl>
    <w:lvl w:ilvl="6" w:tplc="B2260188">
      <w:numFmt w:val="bullet"/>
      <w:lvlText w:val="•"/>
      <w:lvlJc w:val="left"/>
      <w:pPr>
        <w:ind w:left="5638" w:hanging="720"/>
      </w:pPr>
      <w:rPr>
        <w:rFonts w:hint="default"/>
        <w:lang w:val="tr-TR" w:eastAsia="en-US" w:bidi="ar-SA"/>
      </w:rPr>
    </w:lvl>
    <w:lvl w:ilvl="7" w:tplc="36B40550">
      <w:numFmt w:val="bullet"/>
      <w:lvlText w:val="•"/>
      <w:lvlJc w:val="left"/>
      <w:pPr>
        <w:ind w:left="6434" w:hanging="720"/>
      </w:pPr>
      <w:rPr>
        <w:rFonts w:hint="default"/>
        <w:lang w:val="tr-TR" w:eastAsia="en-US" w:bidi="ar-SA"/>
      </w:rPr>
    </w:lvl>
    <w:lvl w:ilvl="8" w:tplc="3D9CE66E">
      <w:numFmt w:val="bullet"/>
      <w:lvlText w:val="•"/>
      <w:lvlJc w:val="left"/>
      <w:pPr>
        <w:ind w:left="7231" w:hanging="720"/>
      </w:pPr>
      <w:rPr>
        <w:rFonts w:hint="default"/>
        <w:lang w:val="tr-TR" w:eastAsia="en-US" w:bidi="ar-SA"/>
      </w:rPr>
    </w:lvl>
  </w:abstractNum>
  <w:abstractNum w:abstractNumId="1" w15:restartNumberingAfterBreak="0">
    <w:nsid w:val="321A50EC"/>
    <w:multiLevelType w:val="hybridMultilevel"/>
    <w:tmpl w:val="4754CA7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2017AE"/>
    <w:multiLevelType w:val="hybridMultilevel"/>
    <w:tmpl w:val="4F8AB30C"/>
    <w:lvl w:ilvl="0" w:tplc="7028453E">
      <w:start w:val="1"/>
      <w:numFmt w:val="decimal"/>
      <w:lvlText w:val="%1."/>
      <w:lvlJc w:val="left"/>
      <w:pPr>
        <w:ind w:left="2325" w:hanging="360"/>
        <w:jc w:val="righ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8"/>
        <w:sz w:val="24"/>
        <w:szCs w:val="24"/>
        <w:lang w:val="tr-TR" w:eastAsia="en-US" w:bidi="ar-SA"/>
      </w:rPr>
    </w:lvl>
    <w:lvl w:ilvl="1" w:tplc="ACF0234A">
      <w:numFmt w:val="bullet"/>
      <w:lvlText w:val="•"/>
      <w:lvlJc w:val="left"/>
      <w:pPr>
        <w:ind w:left="2970" w:hanging="360"/>
      </w:pPr>
      <w:rPr>
        <w:rFonts w:hint="default"/>
        <w:lang w:val="tr-TR" w:eastAsia="en-US" w:bidi="ar-SA"/>
      </w:rPr>
    </w:lvl>
    <w:lvl w:ilvl="2" w:tplc="36E8B144">
      <w:numFmt w:val="bullet"/>
      <w:lvlText w:val="•"/>
      <w:lvlJc w:val="left"/>
      <w:pPr>
        <w:ind w:left="3620" w:hanging="360"/>
      </w:pPr>
      <w:rPr>
        <w:rFonts w:hint="default"/>
        <w:lang w:val="tr-TR" w:eastAsia="en-US" w:bidi="ar-SA"/>
      </w:rPr>
    </w:lvl>
    <w:lvl w:ilvl="3" w:tplc="31AA8F00">
      <w:numFmt w:val="bullet"/>
      <w:lvlText w:val="•"/>
      <w:lvlJc w:val="left"/>
      <w:pPr>
        <w:ind w:left="4271" w:hanging="360"/>
      </w:pPr>
      <w:rPr>
        <w:rFonts w:hint="default"/>
        <w:lang w:val="tr-TR" w:eastAsia="en-US" w:bidi="ar-SA"/>
      </w:rPr>
    </w:lvl>
    <w:lvl w:ilvl="4" w:tplc="661A74B0">
      <w:numFmt w:val="bullet"/>
      <w:lvlText w:val="•"/>
      <w:lvlJc w:val="left"/>
      <w:pPr>
        <w:ind w:left="4921" w:hanging="360"/>
      </w:pPr>
      <w:rPr>
        <w:rFonts w:hint="default"/>
        <w:lang w:val="tr-TR" w:eastAsia="en-US" w:bidi="ar-SA"/>
      </w:rPr>
    </w:lvl>
    <w:lvl w:ilvl="5" w:tplc="DE8E9080">
      <w:numFmt w:val="bullet"/>
      <w:lvlText w:val="•"/>
      <w:lvlJc w:val="left"/>
      <w:pPr>
        <w:ind w:left="5572" w:hanging="360"/>
      </w:pPr>
      <w:rPr>
        <w:rFonts w:hint="default"/>
        <w:lang w:val="tr-TR" w:eastAsia="en-US" w:bidi="ar-SA"/>
      </w:rPr>
    </w:lvl>
    <w:lvl w:ilvl="6" w:tplc="ED349AA4">
      <w:numFmt w:val="bullet"/>
      <w:lvlText w:val="•"/>
      <w:lvlJc w:val="left"/>
      <w:pPr>
        <w:ind w:left="6222" w:hanging="360"/>
      </w:pPr>
      <w:rPr>
        <w:rFonts w:hint="default"/>
        <w:lang w:val="tr-TR" w:eastAsia="en-US" w:bidi="ar-SA"/>
      </w:rPr>
    </w:lvl>
    <w:lvl w:ilvl="7" w:tplc="25C2D73C">
      <w:numFmt w:val="bullet"/>
      <w:lvlText w:val="•"/>
      <w:lvlJc w:val="left"/>
      <w:pPr>
        <w:ind w:left="6872" w:hanging="360"/>
      </w:pPr>
      <w:rPr>
        <w:rFonts w:hint="default"/>
        <w:lang w:val="tr-TR" w:eastAsia="en-US" w:bidi="ar-SA"/>
      </w:rPr>
    </w:lvl>
    <w:lvl w:ilvl="8" w:tplc="CC080EB0">
      <w:numFmt w:val="bullet"/>
      <w:lvlText w:val="•"/>
      <w:lvlJc w:val="left"/>
      <w:pPr>
        <w:ind w:left="7523" w:hanging="360"/>
      </w:pPr>
      <w:rPr>
        <w:rFonts w:hint="default"/>
        <w:lang w:val="tr-TR" w:eastAsia="en-US" w:bidi="ar-SA"/>
      </w:rPr>
    </w:lvl>
  </w:abstractNum>
  <w:abstractNum w:abstractNumId="3" w15:restartNumberingAfterBreak="0">
    <w:nsid w:val="43363CA1"/>
    <w:multiLevelType w:val="hybridMultilevel"/>
    <w:tmpl w:val="7CE6F79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E65213"/>
    <w:multiLevelType w:val="hybridMultilevel"/>
    <w:tmpl w:val="245C30B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260293"/>
    <w:multiLevelType w:val="hybridMultilevel"/>
    <w:tmpl w:val="DCD450BC"/>
    <w:lvl w:ilvl="0" w:tplc="97A4D554">
      <w:start w:val="1"/>
      <w:numFmt w:val="decimal"/>
      <w:lvlText w:val="%1)"/>
      <w:lvlJc w:val="left"/>
      <w:pPr>
        <w:ind w:left="47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tr-TR" w:eastAsia="en-US" w:bidi="ar-SA"/>
      </w:rPr>
    </w:lvl>
    <w:lvl w:ilvl="1" w:tplc="9CC22B6A">
      <w:numFmt w:val="bullet"/>
      <w:lvlText w:val="•"/>
      <w:lvlJc w:val="left"/>
      <w:pPr>
        <w:ind w:left="1314" w:hanging="360"/>
      </w:pPr>
      <w:rPr>
        <w:rFonts w:hint="default"/>
        <w:lang w:val="tr-TR" w:eastAsia="en-US" w:bidi="ar-SA"/>
      </w:rPr>
    </w:lvl>
    <w:lvl w:ilvl="2" w:tplc="FA565C8C">
      <w:numFmt w:val="bullet"/>
      <w:lvlText w:val="•"/>
      <w:lvlJc w:val="left"/>
      <w:pPr>
        <w:ind w:left="2148" w:hanging="360"/>
      </w:pPr>
      <w:rPr>
        <w:rFonts w:hint="default"/>
        <w:lang w:val="tr-TR" w:eastAsia="en-US" w:bidi="ar-SA"/>
      </w:rPr>
    </w:lvl>
    <w:lvl w:ilvl="3" w:tplc="CA3E1FC6">
      <w:numFmt w:val="bullet"/>
      <w:lvlText w:val="•"/>
      <w:lvlJc w:val="left"/>
      <w:pPr>
        <w:ind w:left="2983" w:hanging="360"/>
      </w:pPr>
      <w:rPr>
        <w:rFonts w:hint="default"/>
        <w:lang w:val="tr-TR" w:eastAsia="en-US" w:bidi="ar-SA"/>
      </w:rPr>
    </w:lvl>
    <w:lvl w:ilvl="4" w:tplc="414A48DE">
      <w:numFmt w:val="bullet"/>
      <w:lvlText w:val="•"/>
      <w:lvlJc w:val="left"/>
      <w:pPr>
        <w:ind w:left="3817" w:hanging="360"/>
      </w:pPr>
      <w:rPr>
        <w:rFonts w:hint="default"/>
        <w:lang w:val="tr-TR" w:eastAsia="en-US" w:bidi="ar-SA"/>
      </w:rPr>
    </w:lvl>
    <w:lvl w:ilvl="5" w:tplc="BA04C18C">
      <w:numFmt w:val="bullet"/>
      <w:lvlText w:val="•"/>
      <w:lvlJc w:val="left"/>
      <w:pPr>
        <w:ind w:left="4652" w:hanging="360"/>
      </w:pPr>
      <w:rPr>
        <w:rFonts w:hint="default"/>
        <w:lang w:val="tr-TR" w:eastAsia="en-US" w:bidi="ar-SA"/>
      </w:rPr>
    </w:lvl>
    <w:lvl w:ilvl="6" w:tplc="9606D898">
      <w:numFmt w:val="bullet"/>
      <w:lvlText w:val="•"/>
      <w:lvlJc w:val="left"/>
      <w:pPr>
        <w:ind w:left="5486" w:hanging="360"/>
      </w:pPr>
      <w:rPr>
        <w:rFonts w:hint="default"/>
        <w:lang w:val="tr-TR" w:eastAsia="en-US" w:bidi="ar-SA"/>
      </w:rPr>
    </w:lvl>
    <w:lvl w:ilvl="7" w:tplc="B8D8DA48">
      <w:numFmt w:val="bullet"/>
      <w:lvlText w:val="•"/>
      <w:lvlJc w:val="left"/>
      <w:pPr>
        <w:ind w:left="6320" w:hanging="360"/>
      </w:pPr>
      <w:rPr>
        <w:rFonts w:hint="default"/>
        <w:lang w:val="tr-TR" w:eastAsia="en-US" w:bidi="ar-SA"/>
      </w:rPr>
    </w:lvl>
    <w:lvl w:ilvl="8" w:tplc="9B2A4B28">
      <w:numFmt w:val="bullet"/>
      <w:lvlText w:val="•"/>
      <w:lvlJc w:val="left"/>
      <w:pPr>
        <w:ind w:left="7155" w:hanging="360"/>
      </w:pPr>
      <w:rPr>
        <w:rFonts w:hint="default"/>
        <w:lang w:val="tr-TR" w:eastAsia="en-US" w:bidi="ar-SA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042"/>
    <w:rsid w:val="00151300"/>
    <w:rsid w:val="00785977"/>
    <w:rsid w:val="00A72042"/>
    <w:rsid w:val="00F201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0809E7"/>
  <w15:docId w15:val="{BD8099C5-9978-544C-8082-558811B08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w w:val="85"/>
        <w:sz w:val="24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uiPriority w:val="9"/>
    <w:qFormat/>
    <w:pPr>
      <w:spacing w:before="65"/>
      <w:ind w:right="238"/>
      <w:jc w:val="center"/>
      <w:outlineLvl w:val="0"/>
    </w:pPr>
    <w:rPr>
      <w:rFonts w:eastAsia="Times New Roman"/>
      <w:b/>
      <w:bCs/>
      <w:szCs w:val="24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GvdeMetni">
    <w:name w:val="Body Text"/>
    <w:basedOn w:val="Normal"/>
    <w:uiPriority w:val="1"/>
    <w:qFormat/>
    <w:pPr>
      <w:ind w:left="476" w:hanging="360"/>
    </w:pPr>
    <w:rPr>
      <w:rFonts w:eastAsia="Times New Roman"/>
      <w:szCs w:val="24"/>
      <w:lang w:val="tr-TR"/>
    </w:rPr>
  </w:style>
  <w:style w:type="paragraph" w:styleId="ListeParagraf">
    <w:name w:val="List Paragraph"/>
    <w:basedOn w:val="Normal"/>
    <w:uiPriority w:val="1"/>
    <w:qFormat/>
    <w:pPr>
      <w:ind w:left="476" w:hanging="360"/>
    </w:pPr>
    <w:rPr>
      <w:rFonts w:eastAsia="Times New Roman"/>
      <w:lang w:val="tr-TR"/>
    </w:rPr>
  </w:style>
  <w:style w:type="paragraph" w:customStyle="1" w:styleId="TableParagraph">
    <w:name w:val="Table Paragraph"/>
    <w:basedOn w:val="Normal"/>
    <w:uiPriority w:val="1"/>
    <w:qFormat/>
    <w:rPr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614</Words>
  <Characters>3505</Characters>
  <Application>Microsoft Office Word</Application>
  <DocSecurity>0</DocSecurity>
  <Lines>29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2024-11-28T21:40:00Z</dcterms:created>
  <dcterms:modified xsi:type="dcterms:W3CDTF">2025-01-22T09:05:00Z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2024-11-29T00:00:00Z</vt:filetime>
  </property>
  <property fmtid="{D5CDD505-2E9C-101B-9397-08002B2CF9AE}" pid="3" name="Creator">
    <vt:lpwstr>Acrobat Pro 24.3.20121</vt:lpwstr>
  </property>
  <property fmtid="{D5CDD505-2E9C-101B-9397-08002B2CF9AE}" pid="4" name="LastSaved">
    <vt:filetime>2024-11-28T00:00:00Z</vt:filetime>
  </property>
  <property fmtid="{D5CDD505-2E9C-101B-9397-08002B2CF9AE}" pid="5" name="Producer">
    <vt:lpwstr>macOS Sürüm 15.0 (Geliştirme 24A335) Quartz PDFContext</vt:lpwstr>
  </property>
</Properties>
</file>