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EE44E4" w14:textId="10CEFD54" w:rsidR="003412CF" w:rsidRDefault="00960233" w:rsidP="00960233">
      <w:pPr>
        <w:spacing w:after="0" w:line="240" w:lineRule="auto"/>
      </w:pPr>
      <w:r>
        <w:t xml:space="preserve">Enerji Aralığı Ölçüm cihazı: </w:t>
      </w:r>
    </w:p>
    <w:p w14:paraId="7D716A51" w14:textId="4A66AA99" w:rsidR="00960233" w:rsidRDefault="00960233" w:rsidP="00960233">
      <w:pPr>
        <w:spacing w:after="0" w:line="240" w:lineRule="auto"/>
      </w:pPr>
      <w:r>
        <w:t xml:space="preserve">Teknik şartname; </w:t>
      </w:r>
    </w:p>
    <w:p w14:paraId="708C6C01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Dalga Boyu Aralığı:</w:t>
      </w:r>
    </w:p>
    <w:p w14:paraId="56185933" w14:textId="56883230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>
        <w:t xml:space="preserve">En az </w:t>
      </w:r>
      <w:r w:rsidRPr="00960233">
        <w:t>200 nm - 1100 nm arası</w:t>
      </w:r>
      <w:r>
        <w:t xml:space="preserve">nda ölçüm alabilmelidir. </w:t>
      </w:r>
    </w:p>
    <w:p w14:paraId="7F22D6A9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Dalga Boyu Hassasiyeti:</w:t>
      </w:r>
    </w:p>
    <w:p w14:paraId="76920920" w14:textId="7197B42E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>
        <w:t xml:space="preserve">En az </w:t>
      </w:r>
      <w:r w:rsidRPr="00960233">
        <w:t xml:space="preserve">±0.3 nm </w:t>
      </w:r>
      <w:r>
        <w:t>olmalıdır.</w:t>
      </w:r>
    </w:p>
    <w:p w14:paraId="5B751B04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Dalga Boyu Doğruluğu:</w:t>
      </w:r>
    </w:p>
    <w:p w14:paraId="369A552D" w14:textId="301F8259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>
        <w:t xml:space="preserve">En az </w:t>
      </w:r>
      <w:r w:rsidRPr="00960233">
        <w:t xml:space="preserve">±0.5 nm </w:t>
      </w:r>
      <w:r>
        <w:t>olmalıdır.</w:t>
      </w:r>
    </w:p>
    <w:p w14:paraId="59C26854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Spektral Bant Genişliği:</w:t>
      </w:r>
    </w:p>
    <w:p w14:paraId="12293536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1 nm, 2 nm veya daha düşük ayarlanabilir bant genişliği seçenekleri.</w:t>
      </w:r>
    </w:p>
    <w:p w14:paraId="51EB1229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Optik Sistem:</w:t>
      </w:r>
    </w:p>
    <w:p w14:paraId="42249BEA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Çift ışınlı (</w:t>
      </w:r>
      <w:proofErr w:type="spellStart"/>
      <w:r w:rsidRPr="00960233">
        <w:t>dual-beam</w:t>
      </w:r>
      <w:proofErr w:type="spellEnd"/>
      <w:r w:rsidRPr="00960233">
        <w:t>) optik sistem tercih edilmektedir. Ancak tek ışınlı (</w:t>
      </w:r>
      <w:proofErr w:type="spellStart"/>
      <w:r w:rsidRPr="00960233">
        <w:t>single-beam</w:t>
      </w:r>
      <w:proofErr w:type="spellEnd"/>
      <w:r w:rsidRPr="00960233">
        <w:t>) sistemler de kabul edilebilir.</w:t>
      </w:r>
    </w:p>
    <w:p w14:paraId="117E44DD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Işık Kaynağı:</w:t>
      </w:r>
    </w:p>
    <w:p w14:paraId="3424987E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Değiştirilebilir Halojen ve D2 (</w:t>
      </w:r>
      <w:proofErr w:type="spellStart"/>
      <w:r w:rsidRPr="00960233">
        <w:t>deuterium</w:t>
      </w:r>
      <w:proofErr w:type="spellEnd"/>
      <w:r w:rsidRPr="00960233">
        <w:t>) lambaları, geniş dalga boyu aralığını kapsayan ışık kaynağı olarak kullanılmalıdır.</w:t>
      </w:r>
    </w:p>
    <w:p w14:paraId="7AFAFB2D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Dedektör:</w:t>
      </w:r>
    </w:p>
    <w:p w14:paraId="0982F2A6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Fotodiyot veya CCD (</w:t>
      </w:r>
      <w:proofErr w:type="spellStart"/>
      <w:r w:rsidRPr="00960233">
        <w:t>Charge-Coupled</w:t>
      </w:r>
      <w:proofErr w:type="spellEnd"/>
      <w:r w:rsidRPr="00960233">
        <w:t xml:space="preserve"> Device) </w:t>
      </w:r>
      <w:proofErr w:type="spellStart"/>
      <w:r w:rsidRPr="00960233">
        <w:t>dedektör</w:t>
      </w:r>
      <w:proofErr w:type="spellEnd"/>
      <w:r w:rsidRPr="00960233">
        <w:t xml:space="preserve"> tercih edilmektedir.</w:t>
      </w:r>
    </w:p>
    <w:p w14:paraId="7FA3832C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Absorbans Aralığı:</w:t>
      </w:r>
    </w:p>
    <w:p w14:paraId="3EEC2A04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 xml:space="preserve">0-4 </w:t>
      </w:r>
      <w:proofErr w:type="spellStart"/>
      <w:r w:rsidRPr="00960233">
        <w:t>Abs</w:t>
      </w:r>
      <w:proofErr w:type="spellEnd"/>
      <w:r w:rsidRPr="00960233">
        <w:t xml:space="preserve"> veya daha geniş aralık.</w:t>
      </w:r>
    </w:p>
    <w:p w14:paraId="0514BF30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Ölçüm Modları:</w:t>
      </w:r>
    </w:p>
    <w:p w14:paraId="5CFC8AA2" w14:textId="29B02392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Spektral tarama</w:t>
      </w:r>
      <w:r>
        <w:t xml:space="preserve"> yapabilmelidir.</w:t>
      </w:r>
    </w:p>
    <w:p w14:paraId="5F5F5F16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Numune Hücreleri:</w:t>
      </w:r>
    </w:p>
    <w:p w14:paraId="7BA26EEC" w14:textId="1A16E628" w:rsidR="00960233" w:rsidRPr="00960233" w:rsidRDefault="00960233" w:rsidP="00960233">
      <w:pPr>
        <w:pStyle w:val="ListeParagraf"/>
        <w:numPr>
          <w:ilvl w:val="0"/>
          <w:numId w:val="3"/>
        </w:numPr>
        <w:spacing w:after="0" w:line="240" w:lineRule="auto"/>
      </w:pPr>
      <w:r w:rsidRPr="00960233">
        <w:t xml:space="preserve">İnce film kaplamalar için uygun olmalıdır. </w:t>
      </w:r>
    </w:p>
    <w:p w14:paraId="45018DE8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Tarama Hızı:</w:t>
      </w:r>
    </w:p>
    <w:p w14:paraId="67ADD10D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Minimum 10 nm/dk'dan 1000 nm/dk'ya kadar ayarlanabilir tarama hızı.</w:t>
      </w:r>
    </w:p>
    <w:p w14:paraId="1239BC69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Yazılım:</w:t>
      </w:r>
    </w:p>
    <w:p w14:paraId="4BFDD612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Kullanıcı dostu bir arayüze sahip olmalı.</w:t>
      </w:r>
    </w:p>
    <w:p w14:paraId="640A46C8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 xml:space="preserve">Spektrum toplama, analiz ve veri yönetimi için tam </w:t>
      </w:r>
      <w:proofErr w:type="gramStart"/>
      <w:r w:rsidRPr="00960233">
        <w:t>entegre</w:t>
      </w:r>
      <w:proofErr w:type="gramEnd"/>
      <w:r w:rsidRPr="00960233">
        <w:t xml:space="preserve"> yazılım.</w:t>
      </w:r>
    </w:p>
    <w:p w14:paraId="794A431D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Spektrum verileri kaydedilmeli ve gerektiğinde dışa aktarılabilmeli (Excel, CSV, vb. formatlarda).</w:t>
      </w:r>
    </w:p>
    <w:p w14:paraId="30FDB549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Ekran ve Kontrol:</w:t>
      </w:r>
    </w:p>
    <w:p w14:paraId="10206DD7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Yüksek çözünürlüklü renkli ekran (dokunmatik tercih edilir).</w:t>
      </w:r>
    </w:p>
    <w:p w14:paraId="47228D0C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Dalga boyu ayarlama, veri analiz ve raporlama fonksiyonları bu ekran üzerinden yapılabilmeli.</w:t>
      </w:r>
    </w:p>
    <w:p w14:paraId="1389EB31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Bağlantı Seçenekleri:</w:t>
      </w:r>
    </w:p>
    <w:p w14:paraId="2D106482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USB, RS-232 veya Ethernet bağlantısı ile veri transferi ve yazıcı bağlantısı.</w:t>
      </w:r>
    </w:p>
    <w:p w14:paraId="68ECA16C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Bilgisayar bağlantısı ve uzaktan kontrol desteği.</w:t>
      </w:r>
    </w:p>
    <w:p w14:paraId="58F9900A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Boyutlar ve Ağırlık:</w:t>
      </w:r>
    </w:p>
    <w:p w14:paraId="7917A75F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Kompakt tasarıma sahip olmalı.</w:t>
      </w:r>
    </w:p>
    <w:p w14:paraId="1B7CDC41" w14:textId="0AD228FA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 xml:space="preserve">Ağırlık: Maksimum </w:t>
      </w:r>
      <w:r>
        <w:t>3</w:t>
      </w:r>
      <w:r w:rsidRPr="00960233">
        <w:t>0 kg.</w:t>
      </w:r>
    </w:p>
    <w:p w14:paraId="201A5D17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Güç Kaynağı:</w:t>
      </w:r>
    </w:p>
    <w:p w14:paraId="2E720D07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220V ± %10, 50/60 Hz.</w:t>
      </w:r>
    </w:p>
    <w:p w14:paraId="686A9EEE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Ek Özellikler:</w:t>
      </w:r>
    </w:p>
    <w:p w14:paraId="5D60050C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Cihaz otomatik kalibrasyon yapabilmeli.</w:t>
      </w:r>
    </w:p>
    <w:p w14:paraId="47AE8F7A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Lambaların kullanım süresi izlenebilir olmalı ve lambaların değiştirilmesi kolay yapılabilmelidir.</w:t>
      </w:r>
    </w:p>
    <w:p w14:paraId="0EC3074D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lastRenderedPageBreak/>
        <w:t>Sıcaklık kontrollü hücre bölmesi ile opsiyonel sıcaklık ayarlaması (15°C - 40°C).</w:t>
      </w:r>
    </w:p>
    <w:p w14:paraId="6AFBCF7D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Çevresel Koşullar:</w:t>
      </w:r>
    </w:p>
    <w:p w14:paraId="5953E94B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Çalışma Sıcaklığı: 15°C - 35°C</w:t>
      </w:r>
    </w:p>
    <w:p w14:paraId="0329B7E5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Nem: %20 - %85 (yoğuşmasız)</w:t>
      </w:r>
    </w:p>
    <w:p w14:paraId="728070E7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Kalibrasyon ve Sertifikalar:</w:t>
      </w:r>
    </w:p>
    <w:p w14:paraId="565FA3AD" w14:textId="33970C98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>
        <w:t>CE sertifikası olmalıdır.</w:t>
      </w:r>
    </w:p>
    <w:p w14:paraId="2E17124B" w14:textId="77777777" w:rsidR="00960233" w:rsidRPr="00960233" w:rsidRDefault="00960233" w:rsidP="00960233">
      <w:pPr>
        <w:numPr>
          <w:ilvl w:val="0"/>
          <w:numId w:val="2"/>
        </w:numPr>
        <w:spacing w:after="0" w:line="240" w:lineRule="auto"/>
      </w:pPr>
      <w:r w:rsidRPr="00960233">
        <w:rPr>
          <w:b/>
          <w:bCs/>
        </w:rPr>
        <w:t>Garanti ve Servis:</w:t>
      </w:r>
    </w:p>
    <w:p w14:paraId="4625970B" w14:textId="77777777" w:rsidR="00960233" w:rsidRP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En az 2 yıl garanti.</w:t>
      </w:r>
    </w:p>
    <w:p w14:paraId="2B206BFF" w14:textId="77777777" w:rsidR="00960233" w:rsidRDefault="00960233" w:rsidP="00960233">
      <w:pPr>
        <w:numPr>
          <w:ilvl w:val="1"/>
          <w:numId w:val="2"/>
        </w:numPr>
        <w:spacing w:after="0" w:line="240" w:lineRule="auto"/>
      </w:pPr>
      <w:r w:rsidRPr="00960233">
        <w:t>Satış sonrası destek ve servis hizmeti sağlanmalı.</w:t>
      </w:r>
    </w:p>
    <w:p w14:paraId="36A944AC" w14:textId="7CF50909" w:rsidR="00960233" w:rsidRDefault="00960233" w:rsidP="00960233">
      <w:pPr>
        <w:numPr>
          <w:ilvl w:val="1"/>
          <w:numId w:val="2"/>
        </w:numPr>
        <w:spacing w:after="0" w:line="240" w:lineRule="auto"/>
      </w:pPr>
      <w:r>
        <w:t xml:space="preserve">Ücreti </w:t>
      </w:r>
      <w:proofErr w:type="spellStart"/>
      <w:r>
        <w:t>karşılğı</w:t>
      </w:r>
      <w:proofErr w:type="spellEnd"/>
      <w:r>
        <w:t xml:space="preserve"> en az 10 yıl yedek parça garantisi olmalıdır. </w:t>
      </w:r>
    </w:p>
    <w:p w14:paraId="411EB9D6" w14:textId="77777777" w:rsidR="007D203E" w:rsidRDefault="007D203E" w:rsidP="007D203E">
      <w:pPr>
        <w:spacing w:after="0" w:line="240" w:lineRule="auto"/>
      </w:pPr>
    </w:p>
    <w:p w14:paraId="4B609C08" w14:textId="77777777" w:rsidR="00960233" w:rsidRDefault="00960233" w:rsidP="00960233">
      <w:pPr>
        <w:spacing w:after="0" w:line="240" w:lineRule="auto"/>
      </w:pPr>
    </w:p>
    <w:p w14:paraId="6BAAA234" w14:textId="77777777" w:rsidR="00960233" w:rsidRDefault="00960233" w:rsidP="00960233">
      <w:pPr>
        <w:spacing w:after="0" w:line="240" w:lineRule="auto"/>
      </w:pPr>
    </w:p>
    <w:p w14:paraId="6445AA3A" w14:textId="77777777" w:rsidR="00960233" w:rsidRDefault="00960233" w:rsidP="00960233">
      <w:pPr>
        <w:spacing w:after="0" w:line="240" w:lineRule="auto"/>
      </w:pPr>
    </w:p>
    <w:p w14:paraId="2473EFA7" w14:textId="77777777" w:rsidR="00960233" w:rsidRDefault="00960233" w:rsidP="00960233">
      <w:pPr>
        <w:spacing w:after="0" w:line="240" w:lineRule="auto"/>
      </w:pPr>
    </w:p>
    <w:p w14:paraId="1D68C1BD" w14:textId="77777777" w:rsidR="00960233" w:rsidRDefault="00960233" w:rsidP="00960233">
      <w:pPr>
        <w:spacing w:after="0" w:line="240" w:lineRule="auto"/>
      </w:pPr>
    </w:p>
    <w:p w14:paraId="7F5FC771" w14:textId="102720D1" w:rsidR="00960233" w:rsidRPr="007D203E" w:rsidRDefault="007D203E" w:rsidP="00960233">
      <w:pPr>
        <w:spacing w:after="0" w:line="240" w:lineRule="auto"/>
        <w:rPr>
          <w:b/>
          <w:bCs/>
        </w:rPr>
      </w:pPr>
      <w:r w:rsidRPr="007D203E">
        <w:rPr>
          <w:b/>
          <w:bCs/>
        </w:rPr>
        <w:t xml:space="preserve">Spin </w:t>
      </w:r>
      <w:proofErr w:type="spellStart"/>
      <w:r w:rsidRPr="007D203E">
        <w:rPr>
          <w:b/>
          <w:bCs/>
        </w:rPr>
        <w:t>Coater</w:t>
      </w:r>
      <w:proofErr w:type="spellEnd"/>
      <w:r w:rsidRPr="007D203E">
        <w:rPr>
          <w:b/>
          <w:bCs/>
        </w:rPr>
        <w:t xml:space="preserve"> Teknik Şartnamesi</w:t>
      </w:r>
    </w:p>
    <w:p w14:paraId="7C22F162" w14:textId="77777777" w:rsidR="007D203E" w:rsidRDefault="007D203E" w:rsidP="00960233">
      <w:pPr>
        <w:spacing w:after="0" w:line="240" w:lineRule="auto"/>
      </w:pPr>
    </w:p>
    <w:p w14:paraId="1F90FF0A" w14:textId="77777777" w:rsidR="007D203E" w:rsidRDefault="007D203E" w:rsidP="00960233">
      <w:pPr>
        <w:spacing w:after="0" w:line="240" w:lineRule="auto"/>
      </w:pPr>
    </w:p>
    <w:p w14:paraId="04270DEC" w14:textId="77777777" w:rsidR="007D203E" w:rsidRPr="007D203E" w:rsidRDefault="007D203E" w:rsidP="007D203E">
      <w:pPr>
        <w:spacing w:after="0" w:line="240" w:lineRule="auto"/>
      </w:pPr>
      <w:r w:rsidRPr="007D203E">
        <w:rPr>
          <w:b/>
          <w:bCs/>
        </w:rPr>
        <w:t>Genel Özellikler:</w:t>
      </w:r>
    </w:p>
    <w:p w14:paraId="694DC843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Dönüş Hızı Aralığı:</w:t>
      </w:r>
    </w:p>
    <w:p w14:paraId="68088EA6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100 – 10,000 RPM arasında ayarlanabilir hız.</w:t>
      </w:r>
    </w:p>
    <w:p w14:paraId="2B556E1E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Hız doğruluğu: ±1 RPM veya daha hassas.</w:t>
      </w:r>
    </w:p>
    <w:p w14:paraId="076E3963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Dönüş Hız Kontrolü:</w:t>
      </w:r>
    </w:p>
    <w:p w14:paraId="2A9C3F31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Mikroişlemci kontrollü olmalı.</w:t>
      </w:r>
    </w:p>
    <w:p w14:paraId="4731056E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Hız kontrolü adım adım yapılabilmeli.</w:t>
      </w:r>
    </w:p>
    <w:p w14:paraId="3EAA2381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 xml:space="preserve">Hız profilini manuel veya otomatik olarak programlama </w:t>
      </w:r>
      <w:proofErr w:type="gramStart"/>
      <w:r w:rsidRPr="007D203E">
        <w:t>imkanı</w:t>
      </w:r>
      <w:proofErr w:type="gramEnd"/>
      <w:r w:rsidRPr="007D203E">
        <w:t>.</w:t>
      </w:r>
    </w:p>
    <w:p w14:paraId="2020DDD6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Dönüş Süresi:</w:t>
      </w:r>
    </w:p>
    <w:p w14:paraId="27EB29A5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1 saniye ile 9999 saniye arasında ayarlanabilir.</w:t>
      </w:r>
    </w:p>
    <w:p w14:paraId="03A95CB0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Hız Profilleri:</w:t>
      </w:r>
    </w:p>
    <w:p w14:paraId="135572D4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En az 3 aşamalı hız profili (örneğin: hızlanma, sabit hız, yavaşlama aşamaları).</w:t>
      </w:r>
    </w:p>
    <w:p w14:paraId="5022ECE8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Kullanıcı tarafından programlanabilir hızlanma ve yavaşlama süreleri.</w:t>
      </w:r>
    </w:p>
    <w:p w14:paraId="66E75B78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Vakum Sistemi:</w:t>
      </w:r>
    </w:p>
    <w:p w14:paraId="54ACE69B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Vakum kontrollü numune tutucu sistem.</w:t>
      </w:r>
    </w:p>
    <w:p w14:paraId="0817A440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 xml:space="preserve">Farklı boyutlardaki numuneler için uygun vakum </w:t>
      </w:r>
      <w:proofErr w:type="spellStart"/>
      <w:r w:rsidRPr="007D203E">
        <w:t>chuck'ları</w:t>
      </w:r>
      <w:proofErr w:type="spellEnd"/>
      <w:r w:rsidRPr="007D203E">
        <w:t>.</w:t>
      </w:r>
    </w:p>
    <w:p w14:paraId="0E04D9DC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Cihaz üzerinde dahili vakum pompası olmalı veya harici vakum pompalarıyla uyumlu olmalı.</w:t>
      </w:r>
    </w:p>
    <w:p w14:paraId="6B267FA5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Substrat Boyutu:</w:t>
      </w:r>
    </w:p>
    <w:p w14:paraId="3EFBDC05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 xml:space="preserve">10 mm ile 150 mm çapındaki (4 inç veya daha büyük) </w:t>
      </w:r>
      <w:proofErr w:type="spellStart"/>
      <w:r w:rsidRPr="007D203E">
        <w:t>substratlar</w:t>
      </w:r>
      <w:proofErr w:type="spellEnd"/>
      <w:r w:rsidRPr="007D203E">
        <w:t xml:space="preserve"> için uyumlu </w:t>
      </w:r>
      <w:proofErr w:type="spellStart"/>
      <w:r w:rsidRPr="007D203E">
        <w:t>chuck'lar</w:t>
      </w:r>
      <w:proofErr w:type="spellEnd"/>
      <w:r w:rsidRPr="007D203E">
        <w:t>.</w:t>
      </w:r>
    </w:p>
    <w:p w14:paraId="5F34880D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Opsiyonel olarak daha küçük veya büyük boyutlar için uygun adaptörler sağlanabilmeli.</w:t>
      </w:r>
    </w:p>
    <w:p w14:paraId="7D544B90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Malzeme Dağıtımı:</w:t>
      </w:r>
    </w:p>
    <w:p w14:paraId="25E3C249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Manuel olarak dökülen kaplama malzemesinin düzgün yayılmasını sağlayacak düzgün hız profili.</w:t>
      </w:r>
    </w:p>
    <w:p w14:paraId="2DA11E72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Kaplama Malzemesi Uyumluluğu:</w:t>
      </w:r>
    </w:p>
    <w:p w14:paraId="1919D089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Fotorezist, polimerler, organik kaplamalar, oksitler, nano malzemeler gibi çeşitli kaplama çözeltilerine uygun olmalıdır.</w:t>
      </w:r>
    </w:p>
    <w:p w14:paraId="0E61D870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lastRenderedPageBreak/>
        <w:t>Cihaz solvent ve kimyasal dayanıklılığı olan malzemelerden üretilmiş olmalıdır.</w:t>
      </w:r>
    </w:p>
    <w:p w14:paraId="5AB8EACC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Gövde ve Yapı:</w:t>
      </w:r>
    </w:p>
    <w:p w14:paraId="03147119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Kimyasal korozyona dayanıklı paslanmaz çelik veya teflon kaplı yapı.</w:t>
      </w:r>
    </w:p>
    <w:p w14:paraId="42438F85" w14:textId="77777777" w:rsidR="007D203E" w:rsidRPr="007D203E" w:rsidRDefault="007D203E" w:rsidP="007D203E">
      <w:pPr>
        <w:numPr>
          <w:ilvl w:val="1"/>
          <w:numId w:val="4"/>
        </w:numPr>
        <w:spacing w:after="0" w:line="240" w:lineRule="auto"/>
      </w:pPr>
      <w:r w:rsidRPr="007D203E">
        <w:t>Kompakt ve taşınabilir tasarım.</w:t>
      </w:r>
    </w:p>
    <w:p w14:paraId="34E5A714" w14:textId="77777777" w:rsidR="007D203E" w:rsidRPr="007D203E" w:rsidRDefault="007D203E" w:rsidP="007D203E">
      <w:pPr>
        <w:numPr>
          <w:ilvl w:val="0"/>
          <w:numId w:val="4"/>
        </w:numPr>
        <w:spacing w:after="0" w:line="240" w:lineRule="auto"/>
      </w:pPr>
      <w:r w:rsidRPr="007D203E">
        <w:rPr>
          <w:b/>
          <w:bCs/>
        </w:rPr>
        <w:t>Kapasite:</w:t>
      </w:r>
    </w:p>
    <w:p w14:paraId="694778DD" w14:textId="77777777" w:rsidR="007D203E" w:rsidRPr="007D203E" w:rsidRDefault="007D203E" w:rsidP="007D203E">
      <w:pPr>
        <w:numPr>
          <w:ilvl w:val="0"/>
          <w:numId w:val="5"/>
        </w:numPr>
        <w:tabs>
          <w:tab w:val="clear" w:pos="720"/>
          <w:tab w:val="num" w:pos="1418"/>
        </w:tabs>
        <w:spacing w:after="0" w:line="240" w:lineRule="auto"/>
        <w:ind w:firstLine="414"/>
      </w:pPr>
      <w:r w:rsidRPr="007D203E">
        <w:t>Tek seferde en az 1 numune işlenebilmeli.</w:t>
      </w:r>
    </w:p>
    <w:p w14:paraId="75F4A4E0" w14:textId="77777777" w:rsidR="007D203E" w:rsidRPr="007D203E" w:rsidRDefault="007D203E" w:rsidP="007D203E">
      <w:pPr>
        <w:numPr>
          <w:ilvl w:val="0"/>
          <w:numId w:val="5"/>
        </w:numPr>
        <w:tabs>
          <w:tab w:val="clear" w:pos="720"/>
          <w:tab w:val="num" w:pos="1418"/>
        </w:tabs>
        <w:spacing w:after="0" w:line="240" w:lineRule="auto"/>
        <w:ind w:firstLine="414"/>
      </w:pPr>
      <w:r w:rsidRPr="007D203E">
        <w:t>Opsiyonel çoklu numune tutucularla genişletilebilmelidir.</w:t>
      </w:r>
    </w:p>
    <w:p w14:paraId="45662979" w14:textId="77777777" w:rsidR="007D203E" w:rsidRPr="007D203E" w:rsidRDefault="007D203E" w:rsidP="007D203E">
      <w:pPr>
        <w:numPr>
          <w:ilvl w:val="0"/>
          <w:numId w:val="6"/>
        </w:numPr>
        <w:spacing w:after="0" w:line="240" w:lineRule="auto"/>
      </w:pPr>
      <w:r w:rsidRPr="007D203E">
        <w:rPr>
          <w:b/>
          <w:bCs/>
        </w:rPr>
        <w:t>Ekran ve Kontrol Paneli:</w:t>
      </w:r>
    </w:p>
    <w:p w14:paraId="7B51E9C9" w14:textId="77777777" w:rsidR="007D203E" w:rsidRPr="007D203E" w:rsidRDefault="007D203E" w:rsidP="007D203E">
      <w:pPr>
        <w:numPr>
          <w:ilvl w:val="0"/>
          <w:numId w:val="7"/>
        </w:numPr>
        <w:spacing w:after="0" w:line="240" w:lineRule="auto"/>
        <w:ind w:firstLine="414"/>
      </w:pPr>
      <w:r w:rsidRPr="007D203E">
        <w:t>Dokunmatik ekran veya buton kontrollü panel.</w:t>
      </w:r>
    </w:p>
    <w:p w14:paraId="1082B444" w14:textId="77777777" w:rsidR="007D203E" w:rsidRPr="007D203E" w:rsidRDefault="007D203E" w:rsidP="007D203E">
      <w:pPr>
        <w:numPr>
          <w:ilvl w:val="0"/>
          <w:numId w:val="7"/>
        </w:numPr>
        <w:spacing w:after="0" w:line="240" w:lineRule="auto"/>
        <w:ind w:firstLine="414"/>
      </w:pPr>
      <w:r w:rsidRPr="007D203E">
        <w:t>RPM, süre ve hız profillerini gösterebilen dijital ekran.</w:t>
      </w:r>
    </w:p>
    <w:p w14:paraId="014A4C14" w14:textId="77777777" w:rsidR="007D203E" w:rsidRPr="007D203E" w:rsidRDefault="007D203E" w:rsidP="007D203E">
      <w:pPr>
        <w:numPr>
          <w:ilvl w:val="0"/>
          <w:numId w:val="7"/>
        </w:numPr>
        <w:spacing w:after="0" w:line="240" w:lineRule="auto"/>
        <w:ind w:firstLine="414"/>
      </w:pPr>
      <w:r w:rsidRPr="007D203E">
        <w:t xml:space="preserve">Kullanıcı dostu arayüz ile hızlı ve kolay programlama </w:t>
      </w:r>
      <w:proofErr w:type="gramStart"/>
      <w:r w:rsidRPr="007D203E">
        <w:t>imkanı</w:t>
      </w:r>
      <w:proofErr w:type="gramEnd"/>
      <w:r w:rsidRPr="007D203E">
        <w:t>.</w:t>
      </w:r>
    </w:p>
    <w:p w14:paraId="1A5557A9" w14:textId="77777777" w:rsidR="007D203E" w:rsidRPr="007D203E" w:rsidRDefault="007D203E" w:rsidP="007D203E">
      <w:pPr>
        <w:numPr>
          <w:ilvl w:val="0"/>
          <w:numId w:val="8"/>
        </w:numPr>
        <w:spacing w:after="0" w:line="240" w:lineRule="auto"/>
      </w:pPr>
      <w:proofErr w:type="spellStart"/>
      <w:r w:rsidRPr="007D203E">
        <w:rPr>
          <w:b/>
          <w:bCs/>
        </w:rPr>
        <w:t>Programlanabilirlik</w:t>
      </w:r>
      <w:proofErr w:type="spellEnd"/>
      <w:r w:rsidRPr="007D203E">
        <w:rPr>
          <w:b/>
          <w:bCs/>
        </w:rPr>
        <w:t>:</w:t>
      </w:r>
    </w:p>
    <w:p w14:paraId="5710B14E" w14:textId="77777777" w:rsidR="007D203E" w:rsidRPr="007D203E" w:rsidRDefault="007D203E" w:rsidP="007D203E">
      <w:pPr>
        <w:numPr>
          <w:ilvl w:val="0"/>
          <w:numId w:val="9"/>
        </w:numPr>
        <w:spacing w:after="0" w:line="240" w:lineRule="auto"/>
        <w:ind w:firstLine="414"/>
      </w:pPr>
      <w:r w:rsidRPr="007D203E">
        <w:t>Kullanıcı tanımlı programlar saklanabilmeli (en az 10 farklı program).</w:t>
      </w:r>
    </w:p>
    <w:p w14:paraId="366EEA8B" w14:textId="77777777" w:rsidR="007D203E" w:rsidRPr="007D203E" w:rsidRDefault="007D203E" w:rsidP="007D203E">
      <w:pPr>
        <w:numPr>
          <w:ilvl w:val="0"/>
          <w:numId w:val="9"/>
        </w:numPr>
        <w:spacing w:after="0" w:line="240" w:lineRule="auto"/>
        <w:ind w:firstLine="414"/>
      </w:pPr>
      <w:r w:rsidRPr="007D203E">
        <w:t>Farklı malzemeler ve numuneler için uygun hız ve süre profilleri kaydedilebilmeli.</w:t>
      </w:r>
    </w:p>
    <w:p w14:paraId="5828B98D" w14:textId="77777777" w:rsidR="007D203E" w:rsidRPr="007D203E" w:rsidRDefault="007D203E" w:rsidP="007D203E">
      <w:pPr>
        <w:numPr>
          <w:ilvl w:val="0"/>
          <w:numId w:val="10"/>
        </w:numPr>
        <w:spacing w:after="0" w:line="240" w:lineRule="auto"/>
      </w:pPr>
      <w:r w:rsidRPr="007D203E">
        <w:rPr>
          <w:b/>
          <w:bCs/>
        </w:rPr>
        <w:t>Güvenlik Özellikleri:</w:t>
      </w:r>
    </w:p>
    <w:p w14:paraId="2D633502" w14:textId="77777777" w:rsidR="007D203E" w:rsidRPr="007D203E" w:rsidRDefault="007D203E" w:rsidP="007D203E">
      <w:pPr>
        <w:numPr>
          <w:ilvl w:val="0"/>
          <w:numId w:val="11"/>
        </w:numPr>
        <w:spacing w:after="0" w:line="240" w:lineRule="auto"/>
        <w:ind w:firstLine="414"/>
      </w:pPr>
      <w:r w:rsidRPr="007D203E">
        <w:t>Kapak açıldığında otomatik olarak motoru durduran güvenlik sistemi.</w:t>
      </w:r>
    </w:p>
    <w:p w14:paraId="51F55EF3" w14:textId="77777777" w:rsidR="007D203E" w:rsidRPr="007D203E" w:rsidRDefault="007D203E" w:rsidP="007D203E">
      <w:pPr>
        <w:numPr>
          <w:ilvl w:val="0"/>
          <w:numId w:val="11"/>
        </w:numPr>
        <w:spacing w:after="0" w:line="240" w:lineRule="auto"/>
        <w:ind w:firstLine="414"/>
      </w:pPr>
      <w:r w:rsidRPr="007D203E">
        <w:t>Aşırı hız ve arızalara karşı güvenlik durdurma mekanizması.</w:t>
      </w:r>
    </w:p>
    <w:p w14:paraId="4D486638" w14:textId="77777777" w:rsidR="007D203E" w:rsidRPr="007D203E" w:rsidRDefault="007D203E" w:rsidP="007D203E">
      <w:pPr>
        <w:numPr>
          <w:ilvl w:val="0"/>
          <w:numId w:val="11"/>
        </w:numPr>
        <w:spacing w:after="0" w:line="240" w:lineRule="auto"/>
        <w:ind w:firstLine="414"/>
      </w:pPr>
      <w:r w:rsidRPr="007D203E">
        <w:t>Vakum yetersiz olduğunda uyarı sistemi.</w:t>
      </w:r>
    </w:p>
    <w:p w14:paraId="6D86594B" w14:textId="77777777" w:rsidR="007D203E" w:rsidRPr="007D203E" w:rsidRDefault="007D203E" w:rsidP="007D203E">
      <w:pPr>
        <w:numPr>
          <w:ilvl w:val="0"/>
          <w:numId w:val="12"/>
        </w:numPr>
        <w:spacing w:after="0" w:line="240" w:lineRule="auto"/>
      </w:pPr>
      <w:r w:rsidRPr="007D203E">
        <w:rPr>
          <w:b/>
          <w:bCs/>
        </w:rPr>
        <w:t>Güç Kaynağı:</w:t>
      </w:r>
    </w:p>
    <w:p w14:paraId="561C821D" w14:textId="77777777" w:rsidR="007D203E" w:rsidRPr="007D203E" w:rsidRDefault="007D203E" w:rsidP="007D203E">
      <w:pPr>
        <w:numPr>
          <w:ilvl w:val="0"/>
          <w:numId w:val="13"/>
        </w:numPr>
        <w:spacing w:after="0" w:line="240" w:lineRule="auto"/>
        <w:ind w:firstLine="414"/>
      </w:pPr>
      <w:r w:rsidRPr="007D203E">
        <w:t>220V ± %10, 50/60 Hz.</w:t>
      </w:r>
    </w:p>
    <w:p w14:paraId="1EB873B8" w14:textId="77777777" w:rsidR="007D203E" w:rsidRPr="007D203E" w:rsidRDefault="007D203E" w:rsidP="007D203E">
      <w:pPr>
        <w:numPr>
          <w:ilvl w:val="0"/>
          <w:numId w:val="13"/>
        </w:numPr>
        <w:spacing w:after="0" w:line="240" w:lineRule="auto"/>
        <w:ind w:firstLine="414"/>
      </w:pPr>
      <w:r w:rsidRPr="007D203E">
        <w:t>Düşük güç tüketimi.</w:t>
      </w:r>
    </w:p>
    <w:p w14:paraId="253C23E0" w14:textId="77777777" w:rsidR="007D203E" w:rsidRPr="007D203E" w:rsidRDefault="007D203E" w:rsidP="007D203E">
      <w:pPr>
        <w:numPr>
          <w:ilvl w:val="0"/>
          <w:numId w:val="14"/>
        </w:numPr>
        <w:spacing w:after="0" w:line="240" w:lineRule="auto"/>
      </w:pPr>
      <w:r w:rsidRPr="007D203E">
        <w:rPr>
          <w:b/>
          <w:bCs/>
        </w:rPr>
        <w:t>Boyutlar ve Ağırlık:</w:t>
      </w:r>
    </w:p>
    <w:p w14:paraId="0F390D8A" w14:textId="77777777" w:rsidR="007D203E" w:rsidRPr="007D203E" w:rsidRDefault="007D203E" w:rsidP="007D203E">
      <w:pPr>
        <w:numPr>
          <w:ilvl w:val="0"/>
          <w:numId w:val="15"/>
        </w:numPr>
        <w:spacing w:after="0" w:line="240" w:lineRule="auto"/>
        <w:ind w:firstLine="414"/>
      </w:pPr>
      <w:r w:rsidRPr="007D203E">
        <w:t>Kompakt tasarıma sahip olmalı.</w:t>
      </w:r>
    </w:p>
    <w:p w14:paraId="1AC90D59" w14:textId="77777777" w:rsidR="007D203E" w:rsidRPr="007D203E" w:rsidRDefault="007D203E" w:rsidP="007D203E">
      <w:pPr>
        <w:numPr>
          <w:ilvl w:val="0"/>
          <w:numId w:val="15"/>
        </w:numPr>
        <w:spacing w:after="0" w:line="240" w:lineRule="auto"/>
        <w:ind w:firstLine="414"/>
      </w:pPr>
      <w:r w:rsidRPr="007D203E">
        <w:t>Boyut: Maksimum 50 x 50 x 50 cm.</w:t>
      </w:r>
    </w:p>
    <w:p w14:paraId="2E11DB3C" w14:textId="77777777" w:rsidR="007D203E" w:rsidRPr="007D203E" w:rsidRDefault="007D203E" w:rsidP="007D203E">
      <w:pPr>
        <w:numPr>
          <w:ilvl w:val="0"/>
          <w:numId w:val="15"/>
        </w:numPr>
        <w:spacing w:after="0" w:line="240" w:lineRule="auto"/>
        <w:ind w:firstLine="414"/>
      </w:pPr>
      <w:r w:rsidRPr="007D203E">
        <w:t>Ağırlık: 20 kg'dan hafif.</w:t>
      </w:r>
    </w:p>
    <w:p w14:paraId="7E1466B5" w14:textId="77777777" w:rsidR="007D203E" w:rsidRPr="007D203E" w:rsidRDefault="007D203E" w:rsidP="007D203E">
      <w:pPr>
        <w:numPr>
          <w:ilvl w:val="0"/>
          <w:numId w:val="16"/>
        </w:numPr>
        <w:spacing w:after="0" w:line="240" w:lineRule="auto"/>
      </w:pPr>
      <w:r w:rsidRPr="007D203E">
        <w:rPr>
          <w:b/>
          <w:bCs/>
        </w:rPr>
        <w:t>Çevresel Koşullar:</w:t>
      </w:r>
    </w:p>
    <w:p w14:paraId="6FB52CC1" w14:textId="77777777" w:rsidR="007D203E" w:rsidRPr="007D203E" w:rsidRDefault="007D203E" w:rsidP="007D203E">
      <w:pPr>
        <w:numPr>
          <w:ilvl w:val="0"/>
          <w:numId w:val="17"/>
        </w:numPr>
        <w:spacing w:after="0" w:line="240" w:lineRule="auto"/>
        <w:ind w:firstLine="414"/>
      </w:pPr>
      <w:r w:rsidRPr="007D203E">
        <w:t>Çalışma Sıcaklığı: 15°C - 35°C</w:t>
      </w:r>
    </w:p>
    <w:p w14:paraId="1482E3D3" w14:textId="77777777" w:rsidR="007D203E" w:rsidRPr="007D203E" w:rsidRDefault="007D203E" w:rsidP="007D203E">
      <w:pPr>
        <w:numPr>
          <w:ilvl w:val="0"/>
          <w:numId w:val="17"/>
        </w:numPr>
        <w:spacing w:after="0" w:line="240" w:lineRule="auto"/>
        <w:ind w:firstLine="414"/>
      </w:pPr>
      <w:r w:rsidRPr="007D203E">
        <w:t>Nem: %20 - %80 (yoğuşmasız)</w:t>
      </w:r>
    </w:p>
    <w:p w14:paraId="7C6AC4EE" w14:textId="77777777" w:rsidR="007D203E" w:rsidRPr="007D203E" w:rsidRDefault="007D203E" w:rsidP="007D203E">
      <w:pPr>
        <w:numPr>
          <w:ilvl w:val="0"/>
          <w:numId w:val="18"/>
        </w:numPr>
        <w:spacing w:after="0" w:line="240" w:lineRule="auto"/>
      </w:pPr>
      <w:r w:rsidRPr="007D203E">
        <w:rPr>
          <w:b/>
          <w:bCs/>
        </w:rPr>
        <w:t>Kalibrasyon ve Sertifikalar:</w:t>
      </w:r>
    </w:p>
    <w:p w14:paraId="2711CFE7" w14:textId="77777777" w:rsidR="007D203E" w:rsidRPr="007D203E" w:rsidRDefault="007D203E" w:rsidP="007D203E">
      <w:pPr>
        <w:numPr>
          <w:ilvl w:val="0"/>
          <w:numId w:val="19"/>
        </w:numPr>
        <w:spacing w:after="0" w:line="240" w:lineRule="auto"/>
        <w:ind w:firstLine="414"/>
      </w:pPr>
      <w:r w:rsidRPr="007D203E">
        <w:t>Cihaz kalibrasyonu uluslararası standartlara uygun olmalı (ISO, CE, vb.).</w:t>
      </w:r>
    </w:p>
    <w:p w14:paraId="7161AB0E" w14:textId="77777777" w:rsidR="007D203E" w:rsidRPr="007D203E" w:rsidRDefault="007D203E" w:rsidP="007D203E">
      <w:pPr>
        <w:numPr>
          <w:ilvl w:val="0"/>
          <w:numId w:val="19"/>
        </w:numPr>
        <w:spacing w:after="0" w:line="240" w:lineRule="auto"/>
        <w:ind w:firstLine="414"/>
      </w:pPr>
      <w:r w:rsidRPr="007D203E">
        <w:t>Kalibrasyon sertifikası ile birlikte teslim edilmeli.</w:t>
      </w:r>
    </w:p>
    <w:p w14:paraId="4AEC25A1" w14:textId="77777777" w:rsidR="007D203E" w:rsidRPr="007D203E" w:rsidRDefault="007D203E" w:rsidP="007D203E">
      <w:pPr>
        <w:numPr>
          <w:ilvl w:val="0"/>
          <w:numId w:val="20"/>
        </w:numPr>
        <w:spacing w:after="0" w:line="240" w:lineRule="auto"/>
      </w:pPr>
      <w:r w:rsidRPr="007D203E">
        <w:rPr>
          <w:b/>
          <w:bCs/>
        </w:rPr>
        <w:t>Aksesuarlar ve Opsiyonel Donanımlar:</w:t>
      </w:r>
    </w:p>
    <w:p w14:paraId="606C80E8" w14:textId="77777777" w:rsidR="007D203E" w:rsidRPr="007D203E" w:rsidRDefault="007D203E" w:rsidP="007D203E">
      <w:pPr>
        <w:numPr>
          <w:ilvl w:val="0"/>
          <w:numId w:val="21"/>
        </w:numPr>
        <w:spacing w:after="0" w:line="240" w:lineRule="auto"/>
        <w:ind w:firstLine="414"/>
      </w:pPr>
      <w:r w:rsidRPr="007D203E">
        <w:t xml:space="preserve">Farklı boyutlarda vakum </w:t>
      </w:r>
      <w:proofErr w:type="spellStart"/>
      <w:r w:rsidRPr="007D203E">
        <w:t>chuck</w:t>
      </w:r>
      <w:proofErr w:type="spellEnd"/>
      <w:r w:rsidRPr="007D203E">
        <w:t xml:space="preserve"> adaptörleri.</w:t>
      </w:r>
    </w:p>
    <w:p w14:paraId="3D9A21F1" w14:textId="77777777" w:rsidR="007D203E" w:rsidRPr="007D203E" w:rsidRDefault="007D203E" w:rsidP="007D203E">
      <w:pPr>
        <w:numPr>
          <w:ilvl w:val="0"/>
          <w:numId w:val="21"/>
        </w:numPr>
        <w:spacing w:after="0" w:line="240" w:lineRule="auto"/>
        <w:ind w:firstLine="414"/>
      </w:pPr>
      <w:r w:rsidRPr="007D203E">
        <w:t>Çeşitli kaplama uygulamaları için uygun hız ve süre profillerine sahip kullanıcı kılavuzu.</w:t>
      </w:r>
    </w:p>
    <w:p w14:paraId="5D14F656" w14:textId="77777777" w:rsidR="007D203E" w:rsidRPr="007D203E" w:rsidRDefault="007D203E" w:rsidP="007D203E">
      <w:pPr>
        <w:numPr>
          <w:ilvl w:val="0"/>
          <w:numId w:val="21"/>
        </w:numPr>
        <w:spacing w:after="0" w:line="240" w:lineRule="auto"/>
        <w:ind w:firstLine="414"/>
      </w:pPr>
      <w:r w:rsidRPr="007D203E">
        <w:t>Kaplama malzemesi dağıtımı için damlatıcı sistem (opsiyonel).</w:t>
      </w:r>
    </w:p>
    <w:p w14:paraId="083B2EA4" w14:textId="77777777" w:rsidR="007D203E" w:rsidRPr="007D203E" w:rsidRDefault="007D203E" w:rsidP="007D203E">
      <w:pPr>
        <w:numPr>
          <w:ilvl w:val="0"/>
          <w:numId w:val="21"/>
        </w:numPr>
        <w:spacing w:after="0" w:line="240" w:lineRule="auto"/>
        <w:ind w:firstLine="414"/>
      </w:pPr>
      <w:r w:rsidRPr="007D203E">
        <w:t>Temizlik aksesuarları (kuvartz ve teflon bazlı temizlik çözümleri için uygun).</w:t>
      </w:r>
    </w:p>
    <w:p w14:paraId="6179048C" w14:textId="77777777" w:rsidR="007D203E" w:rsidRPr="007D203E" w:rsidRDefault="007D203E" w:rsidP="007D203E">
      <w:pPr>
        <w:numPr>
          <w:ilvl w:val="0"/>
          <w:numId w:val="22"/>
        </w:numPr>
        <w:spacing w:after="0" w:line="240" w:lineRule="auto"/>
      </w:pPr>
      <w:r w:rsidRPr="007D203E">
        <w:rPr>
          <w:b/>
          <w:bCs/>
        </w:rPr>
        <w:t>Garanti ve Servis:</w:t>
      </w:r>
    </w:p>
    <w:p w14:paraId="7AB046D2" w14:textId="77777777" w:rsidR="007D203E" w:rsidRPr="007D203E" w:rsidRDefault="007D203E" w:rsidP="007D203E">
      <w:pPr>
        <w:numPr>
          <w:ilvl w:val="0"/>
          <w:numId w:val="23"/>
        </w:numPr>
        <w:spacing w:after="0" w:line="240" w:lineRule="auto"/>
        <w:ind w:firstLine="414"/>
      </w:pPr>
      <w:r w:rsidRPr="007D203E">
        <w:t>En az 2 yıl garanti.</w:t>
      </w:r>
    </w:p>
    <w:p w14:paraId="51C1118B" w14:textId="65DDCB08" w:rsidR="00960233" w:rsidRDefault="007D203E" w:rsidP="00AE067E">
      <w:pPr>
        <w:numPr>
          <w:ilvl w:val="0"/>
          <w:numId w:val="23"/>
        </w:numPr>
        <w:spacing w:after="0" w:line="240" w:lineRule="auto"/>
        <w:ind w:firstLine="414"/>
      </w:pPr>
      <w:r w:rsidRPr="007D203E">
        <w:t>Satış sonrası teknik destek ve servis hizmeti sağlanmalıdır.</w:t>
      </w:r>
    </w:p>
    <w:p w14:paraId="08C2E3F3" w14:textId="37AFA64A" w:rsidR="000B4B85" w:rsidRDefault="000B4B85" w:rsidP="000B4B85">
      <w:pPr>
        <w:spacing w:after="0" w:line="240" w:lineRule="auto"/>
      </w:pPr>
    </w:p>
    <w:p w14:paraId="688B2385" w14:textId="02072A6E" w:rsidR="000B4B85" w:rsidRDefault="000B4B85" w:rsidP="000B4B85">
      <w:pPr>
        <w:spacing w:after="0" w:line="240" w:lineRule="auto"/>
      </w:pPr>
    </w:p>
    <w:p w14:paraId="67F36AD7" w14:textId="0056B2BF" w:rsidR="000B4B85" w:rsidRDefault="000B4B85" w:rsidP="000B4B85">
      <w:pPr>
        <w:spacing w:after="0" w:line="240" w:lineRule="auto"/>
      </w:pPr>
    </w:p>
    <w:p w14:paraId="1913FE70" w14:textId="2F14D93E" w:rsidR="000B4B85" w:rsidRDefault="000B4B85" w:rsidP="000B4B85">
      <w:pPr>
        <w:spacing w:after="0" w:line="240" w:lineRule="auto"/>
      </w:pPr>
    </w:p>
    <w:p w14:paraId="4DDEFD77" w14:textId="7EAE9764" w:rsidR="000B4B85" w:rsidRDefault="000B4B85" w:rsidP="000B4B85">
      <w:pPr>
        <w:spacing w:after="0" w:line="240" w:lineRule="auto"/>
      </w:pPr>
    </w:p>
    <w:p w14:paraId="0AF2DD61" w14:textId="22238411" w:rsidR="000B4B85" w:rsidRDefault="000B4B85" w:rsidP="000B4B85">
      <w:pPr>
        <w:spacing w:after="0" w:line="240" w:lineRule="auto"/>
      </w:pPr>
    </w:p>
    <w:p w14:paraId="478E51FF" w14:textId="77777777" w:rsidR="000B4B85" w:rsidRDefault="000B4B85" w:rsidP="000B4B85">
      <w:pPr>
        <w:spacing w:after="0" w:line="240" w:lineRule="auto"/>
      </w:pPr>
      <w:bookmarkStart w:id="0" w:name="_GoBack"/>
      <w:bookmarkEnd w:id="0"/>
    </w:p>
    <w:p w14:paraId="36B5DBE5" w14:textId="77777777" w:rsidR="000B4B85" w:rsidRPr="000B4B85" w:rsidRDefault="000B4B85" w:rsidP="000B4B85">
      <w:pPr>
        <w:spacing w:after="0" w:line="240" w:lineRule="auto"/>
      </w:pPr>
      <w:proofErr w:type="spellStart"/>
      <w:r w:rsidRPr="000B4B85">
        <w:rPr>
          <w:b/>
        </w:rPr>
        <w:t>MXene</w:t>
      </w:r>
      <w:proofErr w:type="spellEnd"/>
      <w:r w:rsidRPr="000B4B85">
        <w:rPr>
          <w:b/>
        </w:rPr>
        <w:t xml:space="preserve"> Teknik Şartname; </w:t>
      </w:r>
    </w:p>
    <w:p w14:paraId="79C1A8A5" w14:textId="77777777" w:rsidR="000B4B85" w:rsidRPr="000B4B85" w:rsidRDefault="000B4B85" w:rsidP="000B4B85">
      <w:pPr>
        <w:spacing w:after="0" w:line="240" w:lineRule="auto"/>
      </w:pPr>
      <w:r w:rsidRPr="000B4B85">
        <w:t xml:space="preserve"> </w:t>
      </w:r>
    </w:p>
    <w:p w14:paraId="156FB496" w14:textId="77777777" w:rsidR="000B4B85" w:rsidRPr="000B4B85" w:rsidRDefault="000B4B85" w:rsidP="000B4B85">
      <w:pPr>
        <w:numPr>
          <w:ilvl w:val="0"/>
          <w:numId w:val="24"/>
        </w:numPr>
        <w:spacing w:after="0" w:line="240" w:lineRule="auto"/>
      </w:pPr>
      <w:proofErr w:type="spellStart"/>
      <w:r w:rsidRPr="000B4B85">
        <w:t>Micron</w:t>
      </w:r>
      <w:proofErr w:type="spellEnd"/>
      <w:r w:rsidRPr="000B4B85">
        <w:t xml:space="preserve"> </w:t>
      </w:r>
      <w:proofErr w:type="spellStart"/>
      <w:r w:rsidRPr="000B4B85">
        <w:t>Powder</w:t>
      </w:r>
      <w:proofErr w:type="spellEnd"/>
      <w:r w:rsidRPr="000B4B85">
        <w:t xml:space="preserve">  </w:t>
      </w:r>
    </w:p>
    <w:p w14:paraId="796F8EAB" w14:textId="77777777" w:rsidR="000B4B85" w:rsidRPr="000B4B85" w:rsidRDefault="000B4B85" w:rsidP="000B4B85">
      <w:pPr>
        <w:numPr>
          <w:ilvl w:val="0"/>
          <w:numId w:val="24"/>
        </w:numPr>
        <w:spacing w:after="0" w:line="240" w:lineRule="auto"/>
      </w:pPr>
      <w:r w:rsidRPr="000B4B85">
        <w:t xml:space="preserve">En az </w:t>
      </w:r>
      <w:proofErr w:type="spellStart"/>
      <w:r w:rsidRPr="000B4B85">
        <w:t>Purity</w:t>
      </w:r>
      <w:proofErr w:type="spellEnd"/>
      <w:r w:rsidRPr="000B4B85">
        <w:t xml:space="preserve">: 99.9+%  olmalıdır 3- Size: 50 µm olmalıdır.  </w:t>
      </w:r>
    </w:p>
    <w:p w14:paraId="47C12E75" w14:textId="77777777" w:rsidR="000B4B85" w:rsidRPr="000B4B85" w:rsidRDefault="000B4B85" w:rsidP="000B4B85">
      <w:pPr>
        <w:spacing w:after="0" w:line="240" w:lineRule="auto"/>
      </w:pPr>
      <w:r w:rsidRPr="000B4B85">
        <w:t xml:space="preserve">4- 60 gr paketli olmalıdır, </w:t>
      </w:r>
    </w:p>
    <w:p w14:paraId="59200D8D" w14:textId="77777777" w:rsidR="000B4B85" w:rsidRPr="000B4B85" w:rsidRDefault="000B4B85" w:rsidP="000B4B85">
      <w:pPr>
        <w:numPr>
          <w:ilvl w:val="0"/>
          <w:numId w:val="25"/>
        </w:numPr>
        <w:spacing w:after="0" w:line="240" w:lineRule="auto"/>
      </w:pPr>
      <w:r w:rsidRPr="000B4B85">
        <w:t xml:space="preserve">10 bar basınç altında </w:t>
      </w:r>
      <w:proofErr w:type="gramStart"/>
      <w:r w:rsidRPr="000B4B85">
        <w:t>preslenebilir</w:t>
      </w:r>
      <w:proofErr w:type="gramEnd"/>
      <w:r w:rsidRPr="000B4B85">
        <w:t xml:space="preserve"> olmalıdır.  </w:t>
      </w:r>
    </w:p>
    <w:p w14:paraId="3DB4CC44" w14:textId="77777777" w:rsidR="000B4B85" w:rsidRPr="000B4B85" w:rsidRDefault="000B4B85" w:rsidP="000B4B85">
      <w:pPr>
        <w:numPr>
          <w:ilvl w:val="0"/>
          <w:numId w:val="25"/>
        </w:numPr>
        <w:spacing w:after="0" w:line="240" w:lineRule="auto"/>
      </w:pPr>
      <w:proofErr w:type="spellStart"/>
      <w:r w:rsidRPr="000B4B85">
        <w:t>Titanium</w:t>
      </w:r>
      <w:proofErr w:type="spellEnd"/>
      <w:r w:rsidRPr="000B4B85">
        <w:t xml:space="preserve"> </w:t>
      </w:r>
      <w:proofErr w:type="spellStart"/>
      <w:r w:rsidRPr="000B4B85">
        <w:t>Aluminum</w:t>
      </w:r>
      <w:proofErr w:type="spellEnd"/>
      <w:r w:rsidRPr="000B4B85">
        <w:t xml:space="preserve"> </w:t>
      </w:r>
      <w:proofErr w:type="spellStart"/>
      <w:r w:rsidRPr="000B4B85">
        <w:t>Carbide</w:t>
      </w:r>
      <w:proofErr w:type="spellEnd"/>
      <w:r w:rsidRPr="000B4B85">
        <w:t xml:space="preserve"> (Ti2AlC) den oluşmalıdır.  </w:t>
      </w:r>
    </w:p>
    <w:p w14:paraId="43A63AD1" w14:textId="77777777" w:rsidR="000B4B85" w:rsidRDefault="000B4B85" w:rsidP="000B4B85">
      <w:pPr>
        <w:spacing w:after="0" w:line="240" w:lineRule="auto"/>
      </w:pPr>
    </w:p>
    <w:sectPr w:rsidR="000B4B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8628B"/>
    <w:multiLevelType w:val="multilevel"/>
    <w:tmpl w:val="8CB8F72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FD0086"/>
    <w:multiLevelType w:val="multilevel"/>
    <w:tmpl w:val="84949A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873CE8"/>
    <w:multiLevelType w:val="multilevel"/>
    <w:tmpl w:val="C630C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9E1EF6"/>
    <w:multiLevelType w:val="hybridMultilevel"/>
    <w:tmpl w:val="DB248600"/>
    <w:lvl w:ilvl="0" w:tplc="0D42EB30">
      <w:start w:val="1"/>
      <w:numFmt w:val="decimal"/>
      <w:lvlText w:val="%1-"/>
      <w:lvlJc w:val="left"/>
      <w:pPr>
        <w:ind w:left="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84A1D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D76230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AC1FD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AEC91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E343AB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D2EF0F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2A8F0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C426E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4D2792F"/>
    <w:multiLevelType w:val="multilevel"/>
    <w:tmpl w:val="C0BCA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65B679C"/>
    <w:multiLevelType w:val="multilevel"/>
    <w:tmpl w:val="0F22E412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85D6B1A"/>
    <w:multiLevelType w:val="multilevel"/>
    <w:tmpl w:val="2264A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B7A582F"/>
    <w:multiLevelType w:val="multilevel"/>
    <w:tmpl w:val="8A5A3C12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BEB4FA3"/>
    <w:multiLevelType w:val="multilevel"/>
    <w:tmpl w:val="AF5CE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CA629D6"/>
    <w:multiLevelType w:val="multilevel"/>
    <w:tmpl w:val="3DEE5242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06264C0"/>
    <w:multiLevelType w:val="multilevel"/>
    <w:tmpl w:val="EB2A2E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304658F"/>
    <w:multiLevelType w:val="multilevel"/>
    <w:tmpl w:val="E49E2BA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6505724"/>
    <w:multiLevelType w:val="multilevel"/>
    <w:tmpl w:val="B5C61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BB51E9E"/>
    <w:multiLevelType w:val="multilevel"/>
    <w:tmpl w:val="A8A201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F3D25A6"/>
    <w:multiLevelType w:val="multilevel"/>
    <w:tmpl w:val="EFFE9A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3261A20"/>
    <w:multiLevelType w:val="multilevel"/>
    <w:tmpl w:val="F0BC2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D41503B"/>
    <w:multiLevelType w:val="multilevel"/>
    <w:tmpl w:val="76BA3D98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3CA0D1D"/>
    <w:multiLevelType w:val="multilevel"/>
    <w:tmpl w:val="921CB1E4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51D50E4"/>
    <w:multiLevelType w:val="hybridMultilevel"/>
    <w:tmpl w:val="250EF1B0"/>
    <w:lvl w:ilvl="0" w:tplc="88605B42">
      <w:start w:val="7"/>
      <w:numFmt w:val="decimal"/>
      <w:lvlText w:val="%1-"/>
      <w:lvlJc w:val="left"/>
      <w:pPr>
        <w:ind w:left="2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B4A2EB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14CB8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84C1D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32D83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0A65A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2AD14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8AC56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6B4C42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752125E"/>
    <w:multiLevelType w:val="multilevel"/>
    <w:tmpl w:val="975659A8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A1161C4"/>
    <w:multiLevelType w:val="multilevel"/>
    <w:tmpl w:val="EB002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B480A4A"/>
    <w:multiLevelType w:val="multilevel"/>
    <w:tmpl w:val="ED28AB6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2446D53"/>
    <w:multiLevelType w:val="multilevel"/>
    <w:tmpl w:val="B19093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5701124"/>
    <w:multiLevelType w:val="multilevel"/>
    <w:tmpl w:val="81228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B041814"/>
    <w:multiLevelType w:val="hybridMultilevel"/>
    <w:tmpl w:val="F76A267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2"/>
  </w:num>
  <w:num w:numId="3">
    <w:abstractNumId w:val="24"/>
  </w:num>
  <w:num w:numId="4">
    <w:abstractNumId w:val="13"/>
  </w:num>
  <w:num w:numId="5">
    <w:abstractNumId w:val="23"/>
  </w:num>
  <w:num w:numId="6">
    <w:abstractNumId w:val="7"/>
  </w:num>
  <w:num w:numId="7">
    <w:abstractNumId w:val="8"/>
  </w:num>
  <w:num w:numId="8">
    <w:abstractNumId w:val="21"/>
  </w:num>
  <w:num w:numId="9">
    <w:abstractNumId w:val="1"/>
  </w:num>
  <w:num w:numId="10">
    <w:abstractNumId w:val="11"/>
  </w:num>
  <w:num w:numId="11">
    <w:abstractNumId w:val="12"/>
  </w:num>
  <w:num w:numId="12">
    <w:abstractNumId w:val="5"/>
  </w:num>
  <w:num w:numId="13">
    <w:abstractNumId w:val="4"/>
  </w:num>
  <w:num w:numId="14">
    <w:abstractNumId w:val="16"/>
  </w:num>
  <w:num w:numId="15">
    <w:abstractNumId w:val="6"/>
  </w:num>
  <w:num w:numId="16">
    <w:abstractNumId w:val="19"/>
  </w:num>
  <w:num w:numId="17">
    <w:abstractNumId w:val="20"/>
  </w:num>
  <w:num w:numId="18">
    <w:abstractNumId w:val="0"/>
  </w:num>
  <w:num w:numId="19">
    <w:abstractNumId w:val="14"/>
  </w:num>
  <w:num w:numId="20">
    <w:abstractNumId w:val="17"/>
  </w:num>
  <w:num w:numId="21">
    <w:abstractNumId w:val="15"/>
  </w:num>
  <w:num w:numId="22">
    <w:abstractNumId w:val="9"/>
  </w:num>
  <w:num w:numId="23">
    <w:abstractNumId w:val="2"/>
  </w:num>
  <w:num w:numId="24">
    <w:abstractNumId w:val="3"/>
  </w:num>
  <w:num w:numId="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233"/>
    <w:rsid w:val="000B4B85"/>
    <w:rsid w:val="003412CF"/>
    <w:rsid w:val="007D203E"/>
    <w:rsid w:val="00960233"/>
    <w:rsid w:val="00B87E8D"/>
    <w:rsid w:val="00E64BD4"/>
    <w:rsid w:val="00F3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E2AC5"/>
  <w15:chartTrackingRefBased/>
  <w15:docId w15:val="{094A8C21-6040-4534-B564-4F3449D70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9602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9602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9602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9602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9602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9602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9602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9602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9602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9602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9602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9602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960233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960233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960233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960233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960233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960233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9602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9602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9602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9602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9602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960233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960233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960233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9602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960233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96023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9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0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775</Words>
  <Characters>4424</Characters>
  <Application>Microsoft Office Word</Application>
  <DocSecurity>0</DocSecurity>
  <Lines>36</Lines>
  <Paragraphs>10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Suat Pat Labratuvar</dc:creator>
  <cp:keywords/>
  <dc:description/>
  <cp:lastModifiedBy>PC</cp:lastModifiedBy>
  <cp:revision>2</cp:revision>
  <dcterms:created xsi:type="dcterms:W3CDTF">2024-10-12T18:30:00Z</dcterms:created>
  <dcterms:modified xsi:type="dcterms:W3CDTF">2025-03-05T10:12:00Z</dcterms:modified>
</cp:coreProperties>
</file>