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158F" w:rsidRPr="0015158F" w:rsidRDefault="0015158F" w:rsidP="0015158F">
      <w:pPr>
        <w:jc w:val="center"/>
        <w:rPr>
          <w:b/>
          <w:sz w:val="44"/>
          <w:szCs w:val="44"/>
        </w:rPr>
      </w:pPr>
      <w:bookmarkStart w:id="0" w:name="_GoBack"/>
      <w:bookmarkEnd w:id="0"/>
      <w:r w:rsidRPr="0015158F">
        <w:rPr>
          <w:b/>
          <w:sz w:val="44"/>
          <w:szCs w:val="44"/>
        </w:rPr>
        <w:t>TEKNİK ŞARTNAME</w:t>
      </w:r>
    </w:p>
    <w:p w:rsidR="008C5C60" w:rsidRPr="0015158F" w:rsidRDefault="007F2890">
      <w:pPr>
        <w:rPr>
          <w:b/>
          <w:sz w:val="24"/>
          <w:szCs w:val="24"/>
        </w:rPr>
      </w:pPr>
      <w:r w:rsidRPr="0015158F">
        <w:rPr>
          <w:b/>
          <w:sz w:val="24"/>
          <w:szCs w:val="24"/>
        </w:rPr>
        <w:t>Desikatör</w:t>
      </w:r>
      <w:r w:rsidR="00FD129B" w:rsidRPr="0015158F">
        <w:rPr>
          <w:b/>
          <w:sz w:val="24"/>
          <w:szCs w:val="24"/>
        </w:rPr>
        <w:t xml:space="preserve"> teknik şartname</w:t>
      </w:r>
    </w:p>
    <w:p w:rsidR="007F2890" w:rsidRPr="00CE5A17" w:rsidRDefault="00042A4F">
      <w:pPr>
        <w:rPr>
          <w:rFonts w:ascii="Arial" w:hAnsi="Arial" w:cs="Arial"/>
          <w:sz w:val="24"/>
          <w:szCs w:val="24"/>
          <w:shd w:val="clear" w:color="auto" w:fill="FFFFFF"/>
        </w:rPr>
      </w:pPr>
      <w:r w:rsidRPr="00CE5A17">
        <w:rPr>
          <w:rFonts w:ascii="Arial" w:hAnsi="Arial" w:cs="Arial"/>
          <w:sz w:val="24"/>
          <w:szCs w:val="24"/>
          <w:shd w:val="clear" w:color="auto" w:fill="FFFFFF"/>
        </w:rPr>
        <w:t>-</w:t>
      </w:r>
      <w:proofErr w:type="spellStart"/>
      <w:r w:rsidRPr="00CE5A17">
        <w:rPr>
          <w:rFonts w:ascii="Arial" w:hAnsi="Arial" w:cs="Arial"/>
          <w:sz w:val="24"/>
          <w:szCs w:val="24"/>
          <w:shd w:val="clear" w:color="auto" w:fill="FFFFFF"/>
        </w:rPr>
        <w:t>V</w:t>
      </w:r>
      <w:r w:rsidR="007F2890" w:rsidRPr="00CE5A17">
        <w:rPr>
          <w:rFonts w:ascii="Arial" w:hAnsi="Arial" w:cs="Arial"/>
          <w:sz w:val="24"/>
          <w:szCs w:val="24"/>
          <w:shd w:val="clear" w:color="auto" w:fill="FFFFFF"/>
        </w:rPr>
        <w:t>akumsuz</w:t>
      </w:r>
      <w:proofErr w:type="spellEnd"/>
      <w:r w:rsidR="007F2890" w:rsidRPr="00CE5A17">
        <w:rPr>
          <w:rFonts w:ascii="Arial" w:hAnsi="Arial" w:cs="Arial"/>
          <w:sz w:val="24"/>
          <w:szCs w:val="24"/>
          <w:shd w:val="clear" w:color="auto" w:fill="FFFFFF"/>
        </w:rPr>
        <w:t xml:space="preserve"> olmalı</w:t>
      </w:r>
    </w:p>
    <w:p w:rsidR="007F2890" w:rsidRPr="00CE5A17" w:rsidRDefault="00042A4F">
      <w:pPr>
        <w:rPr>
          <w:rFonts w:ascii="Arial" w:hAnsi="Arial" w:cs="Arial"/>
          <w:sz w:val="24"/>
          <w:szCs w:val="24"/>
          <w:shd w:val="clear" w:color="auto" w:fill="FFFFFF"/>
        </w:rPr>
      </w:pPr>
      <w:r w:rsidRPr="00CE5A17">
        <w:rPr>
          <w:rFonts w:ascii="Arial" w:hAnsi="Arial" w:cs="Arial"/>
          <w:sz w:val="24"/>
          <w:szCs w:val="24"/>
          <w:shd w:val="clear" w:color="auto" w:fill="FFFFFF"/>
        </w:rPr>
        <w:t>-C</w:t>
      </w:r>
      <w:r w:rsidR="007F2890" w:rsidRPr="00CE5A17">
        <w:rPr>
          <w:rFonts w:ascii="Arial" w:hAnsi="Arial" w:cs="Arial"/>
          <w:sz w:val="24"/>
          <w:szCs w:val="24"/>
          <w:shd w:val="clear" w:color="auto" w:fill="FFFFFF"/>
        </w:rPr>
        <w:t>amdan yapılmış olmalı</w:t>
      </w:r>
    </w:p>
    <w:p w:rsidR="007F2890" w:rsidRPr="00CE5A17" w:rsidRDefault="00042A4F">
      <w:pPr>
        <w:rPr>
          <w:rFonts w:ascii="Arial" w:hAnsi="Arial" w:cs="Arial"/>
          <w:sz w:val="24"/>
          <w:szCs w:val="24"/>
          <w:shd w:val="clear" w:color="auto" w:fill="FFFFFF"/>
        </w:rPr>
      </w:pPr>
      <w:proofErr w:type="gramStart"/>
      <w:r w:rsidRPr="00CE5A17">
        <w:rPr>
          <w:rFonts w:ascii="Arial" w:hAnsi="Arial" w:cs="Arial"/>
          <w:sz w:val="24"/>
          <w:szCs w:val="24"/>
          <w:shd w:val="clear" w:color="auto" w:fill="FFFFFF"/>
        </w:rPr>
        <w:t>-</w:t>
      </w:r>
      <w:r w:rsidR="007F2890" w:rsidRPr="00CE5A17">
        <w:rPr>
          <w:rFonts w:ascii="Arial" w:hAnsi="Arial" w:cs="Arial"/>
          <w:sz w:val="24"/>
          <w:szCs w:val="24"/>
          <w:shd w:val="clear" w:color="auto" w:fill="FFFFFF"/>
        </w:rPr>
        <w:t>Mükemmel</w:t>
      </w:r>
      <w:proofErr w:type="gramEnd"/>
      <w:r w:rsidR="007F2890" w:rsidRPr="00CE5A17">
        <w:rPr>
          <w:rFonts w:ascii="Arial" w:hAnsi="Arial" w:cs="Arial"/>
          <w:sz w:val="24"/>
          <w:szCs w:val="24"/>
          <w:shd w:val="clear" w:color="auto" w:fill="FFFFFF"/>
        </w:rPr>
        <w:t xml:space="preserve"> pürüzsüzlüğe sahip </w:t>
      </w:r>
      <w:proofErr w:type="spellStart"/>
      <w:r w:rsidR="007F2890" w:rsidRPr="00CE5A17">
        <w:rPr>
          <w:rFonts w:ascii="Arial" w:hAnsi="Arial" w:cs="Arial"/>
          <w:sz w:val="24"/>
          <w:szCs w:val="24"/>
          <w:shd w:val="clear" w:color="auto" w:fill="FFFFFF"/>
        </w:rPr>
        <w:t>rodajlı</w:t>
      </w:r>
      <w:proofErr w:type="spellEnd"/>
      <w:r w:rsidR="007F2890" w:rsidRPr="00CE5A17">
        <w:rPr>
          <w:rFonts w:ascii="Arial" w:hAnsi="Arial" w:cs="Arial"/>
          <w:sz w:val="24"/>
          <w:szCs w:val="24"/>
          <w:shd w:val="clear" w:color="auto" w:fill="FFFFFF"/>
        </w:rPr>
        <w:t xml:space="preserve"> bağlantı noktaları olmalı</w:t>
      </w:r>
    </w:p>
    <w:p w:rsidR="007F2890" w:rsidRPr="00CE5A17" w:rsidRDefault="00042A4F">
      <w:pPr>
        <w:rPr>
          <w:rFonts w:ascii="Arial" w:hAnsi="Arial" w:cs="Arial"/>
          <w:sz w:val="24"/>
          <w:szCs w:val="24"/>
          <w:shd w:val="clear" w:color="auto" w:fill="FFFFFF"/>
        </w:rPr>
      </w:pPr>
      <w:r w:rsidRPr="00CE5A17">
        <w:rPr>
          <w:rFonts w:ascii="Arial" w:hAnsi="Arial" w:cs="Arial"/>
          <w:sz w:val="24"/>
          <w:szCs w:val="24"/>
          <w:shd w:val="clear" w:color="auto" w:fill="FFFFFF"/>
        </w:rPr>
        <w:t>-V</w:t>
      </w:r>
      <w:r w:rsidR="007F2890" w:rsidRPr="00CE5A17">
        <w:rPr>
          <w:rFonts w:ascii="Arial" w:hAnsi="Arial" w:cs="Arial"/>
          <w:sz w:val="24"/>
          <w:szCs w:val="24"/>
          <w:shd w:val="clear" w:color="auto" w:fill="FFFFFF"/>
        </w:rPr>
        <w:t>akum kaçaklarını önler ve gres kullanımı gerektirmez</w:t>
      </w:r>
    </w:p>
    <w:p w:rsidR="00FD129B" w:rsidRPr="00CE5A17" w:rsidRDefault="00042A4F">
      <w:pPr>
        <w:rPr>
          <w:rStyle w:val="fontstyle01"/>
          <w:color w:val="auto"/>
          <w:sz w:val="24"/>
          <w:szCs w:val="24"/>
        </w:rPr>
      </w:pPr>
      <w:proofErr w:type="gramStart"/>
      <w:r w:rsidRPr="00CE5A17">
        <w:rPr>
          <w:rStyle w:val="fontstyle01"/>
          <w:color w:val="auto"/>
          <w:sz w:val="24"/>
          <w:szCs w:val="24"/>
        </w:rPr>
        <w:t>-</w:t>
      </w:r>
      <w:proofErr w:type="spellStart"/>
      <w:r w:rsidR="00FD129B" w:rsidRPr="00CE5A17">
        <w:rPr>
          <w:rStyle w:val="fontstyle01"/>
          <w:color w:val="auto"/>
          <w:sz w:val="24"/>
          <w:szCs w:val="24"/>
        </w:rPr>
        <w:t>Silikajel</w:t>
      </w:r>
      <w:proofErr w:type="spellEnd"/>
      <w:proofErr w:type="gramEnd"/>
      <w:r w:rsidR="00FD129B" w:rsidRPr="00CE5A17">
        <w:rPr>
          <w:rStyle w:val="fontstyle01"/>
          <w:color w:val="auto"/>
          <w:sz w:val="24"/>
          <w:szCs w:val="24"/>
        </w:rPr>
        <w:t xml:space="preserve"> Dahil olmalı</w:t>
      </w:r>
    </w:p>
    <w:p w:rsidR="0015158F" w:rsidRPr="0015158F" w:rsidRDefault="0015158F">
      <w:pPr>
        <w:rPr>
          <w:rStyle w:val="fontstyle01"/>
          <w:sz w:val="24"/>
          <w:szCs w:val="24"/>
        </w:rPr>
      </w:pPr>
    </w:p>
    <w:p w:rsidR="0015158F" w:rsidRPr="00042A4F" w:rsidRDefault="0015158F" w:rsidP="0015158F">
      <w:pPr>
        <w:rPr>
          <w:b/>
          <w:sz w:val="24"/>
          <w:szCs w:val="24"/>
        </w:rPr>
      </w:pPr>
      <w:proofErr w:type="spellStart"/>
      <w:r w:rsidRPr="00042A4F">
        <w:rPr>
          <w:b/>
          <w:sz w:val="24"/>
          <w:szCs w:val="24"/>
        </w:rPr>
        <w:t>Vial</w:t>
      </w:r>
      <w:proofErr w:type="spellEnd"/>
      <w:r w:rsidRPr="00042A4F">
        <w:rPr>
          <w:b/>
          <w:sz w:val="24"/>
          <w:szCs w:val="24"/>
        </w:rPr>
        <w:t xml:space="preserve"> tüp teknik şartname</w:t>
      </w:r>
    </w:p>
    <w:p w:rsidR="0015158F" w:rsidRPr="0015158F" w:rsidRDefault="0015158F" w:rsidP="0015158F">
      <w:pPr>
        <w:rPr>
          <w:sz w:val="24"/>
          <w:szCs w:val="24"/>
        </w:rPr>
      </w:pPr>
      <w:r w:rsidRPr="0015158F">
        <w:rPr>
          <w:sz w:val="24"/>
          <w:szCs w:val="24"/>
        </w:rPr>
        <w:t>-1,5 mililitrelik olmalı</w:t>
      </w:r>
    </w:p>
    <w:p w:rsidR="0015158F" w:rsidRPr="0015158F" w:rsidRDefault="0015158F" w:rsidP="0015158F">
      <w:pPr>
        <w:rPr>
          <w:sz w:val="24"/>
          <w:szCs w:val="24"/>
        </w:rPr>
      </w:pPr>
      <w:r w:rsidRPr="0015158F">
        <w:rPr>
          <w:sz w:val="24"/>
          <w:szCs w:val="24"/>
        </w:rPr>
        <w:t>-Şeffaf olmalı</w:t>
      </w:r>
    </w:p>
    <w:p w:rsidR="0015158F" w:rsidRDefault="0015158F" w:rsidP="008D2732">
      <w:pPr>
        <w:tabs>
          <w:tab w:val="left" w:pos="3435"/>
        </w:tabs>
        <w:rPr>
          <w:sz w:val="24"/>
          <w:szCs w:val="24"/>
        </w:rPr>
      </w:pPr>
      <w:r w:rsidRPr="0015158F">
        <w:rPr>
          <w:sz w:val="24"/>
          <w:szCs w:val="24"/>
        </w:rPr>
        <w:t>-Üzerinde etiket alanı olmalı</w:t>
      </w:r>
      <w:r w:rsidR="008D2732">
        <w:rPr>
          <w:sz w:val="24"/>
          <w:szCs w:val="24"/>
        </w:rPr>
        <w:tab/>
      </w:r>
    </w:p>
    <w:p w:rsidR="008D2732" w:rsidRPr="0015158F" w:rsidRDefault="008D2732" w:rsidP="008D2732">
      <w:pPr>
        <w:tabs>
          <w:tab w:val="left" w:pos="3435"/>
        </w:tabs>
        <w:rPr>
          <w:sz w:val="24"/>
          <w:szCs w:val="24"/>
        </w:rPr>
      </w:pPr>
    </w:p>
    <w:p w:rsidR="0015158F" w:rsidRPr="00042A4F" w:rsidRDefault="0015158F">
      <w:pPr>
        <w:rPr>
          <w:b/>
          <w:sz w:val="24"/>
          <w:szCs w:val="24"/>
        </w:rPr>
      </w:pPr>
      <w:proofErr w:type="spellStart"/>
      <w:r w:rsidRPr="00042A4F">
        <w:rPr>
          <w:b/>
          <w:sz w:val="24"/>
          <w:szCs w:val="24"/>
        </w:rPr>
        <w:t>Vial</w:t>
      </w:r>
      <w:proofErr w:type="spellEnd"/>
      <w:r w:rsidRPr="00042A4F">
        <w:rPr>
          <w:b/>
          <w:sz w:val="24"/>
          <w:szCs w:val="24"/>
        </w:rPr>
        <w:t xml:space="preserve"> tüp kapağı teknik şartname</w:t>
      </w:r>
    </w:p>
    <w:p w:rsidR="0015158F" w:rsidRPr="0015158F" w:rsidRDefault="0015158F">
      <w:pPr>
        <w:rPr>
          <w:sz w:val="24"/>
          <w:szCs w:val="24"/>
        </w:rPr>
      </w:pPr>
      <w:r w:rsidRPr="0015158F">
        <w:rPr>
          <w:sz w:val="24"/>
          <w:szCs w:val="24"/>
        </w:rPr>
        <w:t>-</w:t>
      </w:r>
      <w:proofErr w:type="spellStart"/>
      <w:r w:rsidRPr="0015158F">
        <w:rPr>
          <w:sz w:val="24"/>
          <w:szCs w:val="24"/>
        </w:rPr>
        <w:t>Vial</w:t>
      </w:r>
      <w:proofErr w:type="spellEnd"/>
      <w:r w:rsidRPr="0015158F">
        <w:rPr>
          <w:sz w:val="24"/>
          <w:szCs w:val="24"/>
        </w:rPr>
        <w:t xml:space="preserve"> tüplerine uygun olmalı</w:t>
      </w:r>
    </w:p>
    <w:p w:rsidR="0015158F" w:rsidRPr="0015158F" w:rsidRDefault="0015158F">
      <w:pPr>
        <w:rPr>
          <w:sz w:val="24"/>
          <w:szCs w:val="24"/>
        </w:rPr>
      </w:pPr>
      <w:r w:rsidRPr="0015158F">
        <w:rPr>
          <w:sz w:val="24"/>
          <w:szCs w:val="24"/>
        </w:rPr>
        <w:t>-</w:t>
      </w:r>
      <w:proofErr w:type="spellStart"/>
      <w:r w:rsidRPr="0015158F">
        <w:rPr>
          <w:sz w:val="24"/>
          <w:szCs w:val="24"/>
        </w:rPr>
        <w:t>Yarıksız</w:t>
      </w:r>
      <w:proofErr w:type="spellEnd"/>
      <w:r w:rsidRPr="0015158F">
        <w:rPr>
          <w:sz w:val="24"/>
          <w:szCs w:val="24"/>
        </w:rPr>
        <w:t xml:space="preserve"> olmalı</w:t>
      </w:r>
    </w:p>
    <w:p w:rsidR="0015158F" w:rsidRPr="0015158F" w:rsidRDefault="0015158F">
      <w:pPr>
        <w:rPr>
          <w:sz w:val="24"/>
          <w:szCs w:val="24"/>
        </w:rPr>
      </w:pPr>
    </w:p>
    <w:p w:rsidR="0015158F" w:rsidRPr="00042A4F" w:rsidRDefault="0015158F">
      <w:pPr>
        <w:rPr>
          <w:b/>
          <w:sz w:val="24"/>
          <w:szCs w:val="24"/>
        </w:rPr>
      </w:pPr>
      <w:r w:rsidRPr="00042A4F">
        <w:rPr>
          <w:b/>
          <w:sz w:val="24"/>
          <w:szCs w:val="24"/>
        </w:rPr>
        <w:t>Tüp kutusu teknik şartname</w:t>
      </w:r>
    </w:p>
    <w:p w:rsidR="0015158F" w:rsidRPr="0015158F" w:rsidRDefault="0015158F">
      <w:pPr>
        <w:rPr>
          <w:sz w:val="24"/>
          <w:szCs w:val="24"/>
        </w:rPr>
      </w:pPr>
      <w:r w:rsidRPr="0015158F">
        <w:rPr>
          <w:sz w:val="24"/>
          <w:szCs w:val="24"/>
        </w:rPr>
        <w:t xml:space="preserve">-Hazneleri 1,5 mililitrelik </w:t>
      </w:r>
      <w:proofErr w:type="spellStart"/>
      <w:r w:rsidRPr="0015158F">
        <w:rPr>
          <w:sz w:val="24"/>
          <w:szCs w:val="24"/>
        </w:rPr>
        <w:t>vial</w:t>
      </w:r>
      <w:proofErr w:type="spellEnd"/>
      <w:r w:rsidRPr="0015158F">
        <w:rPr>
          <w:sz w:val="24"/>
          <w:szCs w:val="24"/>
        </w:rPr>
        <w:t xml:space="preserve"> tüplerinin içine gireceği genişlikte olmalı</w:t>
      </w:r>
    </w:p>
    <w:p w:rsidR="0015158F" w:rsidRPr="0015158F" w:rsidRDefault="0015158F">
      <w:pPr>
        <w:rPr>
          <w:sz w:val="24"/>
          <w:szCs w:val="24"/>
        </w:rPr>
      </w:pPr>
      <w:r w:rsidRPr="0015158F">
        <w:rPr>
          <w:sz w:val="24"/>
          <w:szCs w:val="24"/>
        </w:rPr>
        <w:t>-Menteşeli olmalı</w:t>
      </w:r>
    </w:p>
    <w:p w:rsidR="0015158F" w:rsidRDefault="0015158F">
      <w:pPr>
        <w:rPr>
          <w:sz w:val="24"/>
          <w:szCs w:val="24"/>
        </w:rPr>
      </w:pPr>
      <w:r w:rsidRPr="0015158F">
        <w:rPr>
          <w:sz w:val="24"/>
          <w:szCs w:val="24"/>
        </w:rPr>
        <w:t>-Kapaklı olmalı</w:t>
      </w:r>
    </w:p>
    <w:p w:rsidR="00042A4F" w:rsidRDefault="00042A4F">
      <w:pPr>
        <w:rPr>
          <w:sz w:val="24"/>
          <w:szCs w:val="24"/>
        </w:rPr>
      </w:pPr>
      <w:r>
        <w:rPr>
          <w:sz w:val="24"/>
          <w:szCs w:val="24"/>
        </w:rPr>
        <w:t>-100 delikli olmalı</w:t>
      </w:r>
    </w:p>
    <w:p w:rsidR="00042A4F" w:rsidRDefault="00042A4F">
      <w:pPr>
        <w:rPr>
          <w:sz w:val="24"/>
          <w:szCs w:val="24"/>
        </w:rPr>
      </w:pPr>
    </w:p>
    <w:p w:rsidR="00042A4F" w:rsidRDefault="008D273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 beden </w:t>
      </w:r>
      <w:proofErr w:type="spellStart"/>
      <w:r w:rsidR="00042A4F" w:rsidRPr="00042A4F">
        <w:rPr>
          <w:b/>
          <w:sz w:val="24"/>
          <w:szCs w:val="24"/>
        </w:rPr>
        <w:t>Nitril</w:t>
      </w:r>
      <w:proofErr w:type="spellEnd"/>
      <w:r w:rsidR="00042A4F" w:rsidRPr="00042A4F">
        <w:rPr>
          <w:b/>
          <w:sz w:val="24"/>
          <w:szCs w:val="24"/>
        </w:rPr>
        <w:t xml:space="preserve"> eldiven teknik şartname</w:t>
      </w:r>
    </w:p>
    <w:p w:rsidR="00042A4F" w:rsidRDefault="008D2732">
      <w:pPr>
        <w:rPr>
          <w:sz w:val="24"/>
          <w:szCs w:val="24"/>
        </w:rPr>
      </w:pPr>
      <w:r>
        <w:rPr>
          <w:sz w:val="24"/>
          <w:szCs w:val="24"/>
        </w:rPr>
        <w:t>-S beden olmalı</w:t>
      </w:r>
    </w:p>
    <w:p w:rsidR="008D2732" w:rsidRDefault="008D2732">
      <w:pPr>
        <w:rPr>
          <w:sz w:val="24"/>
          <w:szCs w:val="24"/>
        </w:rPr>
      </w:pPr>
      <w:r>
        <w:rPr>
          <w:sz w:val="24"/>
          <w:szCs w:val="24"/>
        </w:rPr>
        <w:t>-Pudrasız olmalı</w:t>
      </w:r>
    </w:p>
    <w:p w:rsidR="008D2732" w:rsidRDefault="008D2732">
      <w:pPr>
        <w:rPr>
          <w:sz w:val="24"/>
          <w:szCs w:val="24"/>
        </w:rPr>
      </w:pPr>
      <w:r>
        <w:rPr>
          <w:sz w:val="24"/>
          <w:szCs w:val="24"/>
        </w:rPr>
        <w:t>-Mavi renkte olmalı</w:t>
      </w:r>
    </w:p>
    <w:p w:rsidR="008D2732" w:rsidRDefault="008D2732">
      <w:pPr>
        <w:rPr>
          <w:sz w:val="24"/>
          <w:szCs w:val="24"/>
        </w:rPr>
      </w:pPr>
      <w:r>
        <w:rPr>
          <w:sz w:val="24"/>
          <w:szCs w:val="24"/>
        </w:rPr>
        <w:t>-1 kutuda en az 100 adet olmalı</w:t>
      </w:r>
    </w:p>
    <w:p w:rsidR="008D2732" w:rsidRDefault="008D2732">
      <w:pPr>
        <w:rPr>
          <w:sz w:val="24"/>
          <w:szCs w:val="24"/>
        </w:rPr>
      </w:pPr>
    </w:p>
    <w:p w:rsidR="008D2732" w:rsidRDefault="008D2732" w:rsidP="008D273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 beden </w:t>
      </w:r>
      <w:proofErr w:type="spellStart"/>
      <w:r>
        <w:rPr>
          <w:b/>
          <w:sz w:val="24"/>
          <w:szCs w:val="24"/>
        </w:rPr>
        <w:t>Nitril</w:t>
      </w:r>
      <w:proofErr w:type="spellEnd"/>
      <w:r>
        <w:rPr>
          <w:b/>
          <w:sz w:val="24"/>
          <w:szCs w:val="24"/>
        </w:rPr>
        <w:t xml:space="preserve"> eldiven teknik şartname</w:t>
      </w:r>
    </w:p>
    <w:p w:rsidR="008D2732" w:rsidRDefault="008D2732" w:rsidP="008D2732">
      <w:pPr>
        <w:rPr>
          <w:sz w:val="24"/>
          <w:szCs w:val="24"/>
        </w:rPr>
      </w:pPr>
      <w:r>
        <w:rPr>
          <w:sz w:val="24"/>
          <w:szCs w:val="24"/>
        </w:rPr>
        <w:t>-L beden olmalı</w:t>
      </w:r>
    </w:p>
    <w:p w:rsidR="008D2732" w:rsidRDefault="008D2732" w:rsidP="008D2732">
      <w:pPr>
        <w:rPr>
          <w:sz w:val="24"/>
          <w:szCs w:val="24"/>
        </w:rPr>
      </w:pPr>
      <w:r>
        <w:rPr>
          <w:sz w:val="24"/>
          <w:szCs w:val="24"/>
        </w:rPr>
        <w:t>-Pudrasız olmalı</w:t>
      </w:r>
    </w:p>
    <w:p w:rsidR="008D2732" w:rsidRDefault="008D2732" w:rsidP="008D2732">
      <w:pPr>
        <w:rPr>
          <w:sz w:val="24"/>
          <w:szCs w:val="24"/>
        </w:rPr>
      </w:pPr>
      <w:r>
        <w:rPr>
          <w:sz w:val="24"/>
          <w:szCs w:val="24"/>
        </w:rPr>
        <w:t>-Siyah renkte olmalı</w:t>
      </w:r>
    </w:p>
    <w:p w:rsidR="008D2732" w:rsidRDefault="008D2732" w:rsidP="008D2732">
      <w:pPr>
        <w:rPr>
          <w:sz w:val="24"/>
          <w:szCs w:val="24"/>
        </w:rPr>
      </w:pPr>
      <w:r>
        <w:rPr>
          <w:sz w:val="24"/>
          <w:szCs w:val="24"/>
        </w:rPr>
        <w:t>-1 kutuda en az 100 adet olmalı</w:t>
      </w:r>
    </w:p>
    <w:p w:rsidR="008D2732" w:rsidRDefault="008D2732" w:rsidP="008D2732">
      <w:pPr>
        <w:rPr>
          <w:sz w:val="24"/>
          <w:szCs w:val="24"/>
        </w:rPr>
      </w:pPr>
    </w:p>
    <w:p w:rsidR="008D2732" w:rsidRPr="0043062E" w:rsidRDefault="006333E1" w:rsidP="008D2732">
      <w:pPr>
        <w:rPr>
          <w:b/>
          <w:sz w:val="24"/>
          <w:szCs w:val="24"/>
        </w:rPr>
      </w:pPr>
      <w:r w:rsidRPr="0043062E">
        <w:rPr>
          <w:b/>
          <w:sz w:val="24"/>
          <w:szCs w:val="24"/>
        </w:rPr>
        <w:t>Ekipman sileceği</w:t>
      </w:r>
    </w:p>
    <w:p w:rsidR="006333E1" w:rsidRDefault="006333E1" w:rsidP="008D2732">
      <w:pPr>
        <w:rPr>
          <w:sz w:val="24"/>
          <w:szCs w:val="24"/>
        </w:rPr>
      </w:pPr>
      <w:r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Anistatik</w:t>
      </w:r>
      <w:proofErr w:type="spellEnd"/>
      <w:r>
        <w:rPr>
          <w:sz w:val="24"/>
          <w:szCs w:val="24"/>
        </w:rPr>
        <w:t xml:space="preserve"> olmalı</w:t>
      </w:r>
    </w:p>
    <w:p w:rsidR="006333E1" w:rsidRDefault="0043062E" w:rsidP="008D2732">
      <w:pPr>
        <w:rPr>
          <w:sz w:val="24"/>
          <w:szCs w:val="24"/>
        </w:rPr>
      </w:pPr>
      <w:r>
        <w:rPr>
          <w:sz w:val="24"/>
          <w:szCs w:val="24"/>
        </w:rPr>
        <w:t>-Emici olmalı</w:t>
      </w:r>
    </w:p>
    <w:p w:rsidR="0043062E" w:rsidRDefault="0043062E" w:rsidP="008D2732">
      <w:pPr>
        <w:rPr>
          <w:sz w:val="24"/>
          <w:szCs w:val="24"/>
        </w:rPr>
      </w:pPr>
      <w:r>
        <w:rPr>
          <w:sz w:val="24"/>
          <w:szCs w:val="24"/>
        </w:rPr>
        <w:t>-Beyaz renkte olmalı</w:t>
      </w:r>
    </w:p>
    <w:p w:rsidR="0043062E" w:rsidRDefault="0043062E" w:rsidP="008D2732">
      <w:pPr>
        <w:rPr>
          <w:b/>
          <w:sz w:val="24"/>
          <w:szCs w:val="24"/>
        </w:rPr>
      </w:pPr>
    </w:p>
    <w:p w:rsidR="0043062E" w:rsidRPr="0043062E" w:rsidRDefault="0043062E" w:rsidP="008D2732">
      <w:pPr>
        <w:rPr>
          <w:b/>
          <w:sz w:val="24"/>
          <w:szCs w:val="24"/>
        </w:rPr>
      </w:pPr>
      <w:r w:rsidRPr="0043062E">
        <w:rPr>
          <w:b/>
          <w:sz w:val="24"/>
          <w:szCs w:val="24"/>
        </w:rPr>
        <w:t>Saklama kabı</w:t>
      </w:r>
    </w:p>
    <w:p w:rsidR="0043062E" w:rsidRDefault="0043062E" w:rsidP="008D2732">
      <w:pPr>
        <w:rPr>
          <w:sz w:val="24"/>
          <w:szCs w:val="24"/>
        </w:rPr>
      </w:pPr>
      <w:r>
        <w:rPr>
          <w:sz w:val="24"/>
          <w:szCs w:val="24"/>
        </w:rPr>
        <w:t>-30 litre hacmi olmalı</w:t>
      </w:r>
    </w:p>
    <w:p w:rsidR="0043062E" w:rsidRDefault="0043062E" w:rsidP="008D2732">
      <w:pPr>
        <w:rPr>
          <w:sz w:val="24"/>
          <w:szCs w:val="24"/>
        </w:rPr>
      </w:pPr>
      <w:r>
        <w:rPr>
          <w:sz w:val="24"/>
          <w:szCs w:val="24"/>
        </w:rPr>
        <w:t>-Tekerlekli olmalı</w:t>
      </w:r>
    </w:p>
    <w:p w:rsidR="0043062E" w:rsidRDefault="0043062E" w:rsidP="008D2732">
      <w:pPr>
        <w:rPr>
          <w:sz w:val="24"/>
          <w:szCs w:val="24"/>
        </w:rPr>
      </w:pPr>
      <w:r>
        <w:rPr>
          <w:sz w:val="24"/>
          <w:szCs w:val="24"/>
        </w:rPr>
        <w:t>-Plastik olmalı</w:t>
      </w:r>
    </w:p>
    <w:p w:rsidR="0043062E" w:rsidRDefault="0043062E" w:rsidP="008D2732">
      <w:pPr>
        <w:rPr>
          <w:sz w:val="24"/>
          <w:szCs w:val="24"/>
        </w:rPr>
      </w:pPr>
    </w:p>
    <w:p w:rsidR="0043062E" w:rsidRDefault="0043062E" w:rsidP="008D2732">
      <w:pPr>
        <w:rPr>
          <w:sz w:val="24"/>
          <w:szCs w:val="24"/>
        </w:rPr>
      </w:pPr>
    </w:p>
    <w:p w:rsidR="008D2732" w:rsidRDefault="008D2732" w:rsidP="008D2732">
      <w:pPr>
        <w:rPr>
          <w:sz w:val="24"/>
          <w:szCs w:val="24"/>
        </w:rPr>
      </w:pPr>
    </w:p>
    <w:p w:rsidR="008D2732" w:rsidRPr="008D2732" w:rsidRDefault="008D2732" w:rsidP="008D2732">
      <w:pPr>
        <w:rPr>
          <w:sz w:val="24"/>
          <w:szCs w:val="24"/>
        </w:rPr>
      </w:pPr>
    </w:p>
    <w:p w:rsidR="008D2732" w:rsidRPr="008D2732" w:rsidRDefault="008D2732">
      <w:pPr>
        <w:rPr>
          <w:sz w:val="24"/>
          <w:szCs w:val="24"/>
        </w:rPr>
      </w:pPr>
    </w:p>
    <w:p w:rsidR="00042A4F" w:rsidRPr="0015158F" w:rsidRDefault="00042A4F">
      <w:pPr>
        <w:rPr>
          <w:sz w:val="24"/>
          <w:szCs w:val="24"/>
        </w:rPr>
      </w:pPr>
    </w:p>
    <w:p w:rsidR="0015158F" w:rsidRDefault="0015158F"/>
    <w:p w:rsidR="0015158F" w:rsidRDefault="0015158F"/>
    <w:p w:rsidR="0015158F" w:rsidRDefault="0015158F"/>
    <w:sectPr w:rsidR="001515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Regular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2D3F37"/>
    <w:multiLevelType w:val="hybridMultilevel"/>
    <w:tmpl w:val="C9181E98"/>
    <w:lvl w:ilvl="0" w:tplc="D4569A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4317"/>
    <w:rsid w:val="00037BBD"/>
    <w:rsid w:val="00042A4F"/>
    <w:rsid w:val="0015158F"/>
    <w:rsid w:val="0043062E"/>
    <w:rsid w:val="00480234"/>
    <w:rsid w:val="004D4317"/>
    <w:rsid w:val="00533ABA"/>
    <w:rsid w:val="006333E1"/>
    <w:rsid w:val="007F2890"/>
    <w:rsid w:val="00812272"/>
    <w:rsid w:val="008C5C60"/>
    <w:rsid w:val="008D2732"/>
    <w:rsid w:val="00CE5A17"/>
    <w:rsid w:val="00FD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fontstyle01">
    <w:name w:val="fontstyle01"/>
    <w:basedOn w:val="VarsaylanParagrafYazTipi"/>
    <w:rsid w:val="00FD129B"/>
    <w:rPr>
      <w:rFonts w:ascii="VerdanaRegular" w:hAnsi="VerdanaRegular" w:hint="default"/>
      <w:b w:val="0"/>
      <w:bCs w:val="0"/>
      <w:i w:val="0"/>
      <w:iCs w:val="0"/>
      <w:color w:val="000000"/>
      <w:sz w:val="20"/>
      <w:szCs w:val="20"/>
    </w:rPr>
  </w:style>
  <w:style w:type="paragraph" w:styleId="ListeParagraf">
    <w:name w:val="List Paragraph"/>
    <w:basedOn w:val="Normal"/>
    <w:uiPriority w:val="34"/>
    <w:qFormat/>
    <w:rsid w:val="008D273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fontstyle01">
    <w:name w:val="fontstyle01"/>
    <w:basedOn w:val="VarsaylanParagrafYazTipi"/>
    <w:rsid w:val="00FD129B"/>
    <w:rPr>
      <w:rFonts w:ascii="VerdanaRegular" w:hAnsi="VerdanaRegular" w:hint="default"/>
      <w:b w:val="0"/>
      <w:bCs w:val="0"/>
      <w:i w:val="0"/>
      <w:iCs w:val="0"/>
      <w:color w:val="000000"/>
      <w:sz w:val="20"/>
      <w:szCs w:val="20"/>
    </w:rPr>
  </w:style>
  <w:style w:type="paragraph" w:styleId="ListeParagraf">
    <w:name w:val="List Paragraph"/>
    <w:basedOn w:val="Normal"/>
    <w:uiPriority w:val="34"/>
    <w:qFormat/>
    <w:rsid w:val="008D27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9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hfs</dc:creator>
  <cp:lastModifiedBy>nilgün</cp:lastModifiedBy>
  <cp:revision>2</cp:revision>
  <dcterms:created xsi:type="dcterms:W3CDTF">2021-06-16T15:09:00Z</dcterms:created>
  <dcterms:modified xsi:type="dcterms:W3CDTF">2021-11-23T13:27:00Z</dcterms:modified>
</cp:coreProperties>
</file>